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6037E0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51</w:t>
      </w:r>
      <w:r w:rsidR="00C37BD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 xml:space="preserve"> 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484410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55.000</w:t>
      </w:r>
      <w:r w:rsidR="006A1470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,00</w:t>
      </w:r>
      <w:r w:rsidR="006458D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</w:t>
      </w:r>
      <w:r w:rsidR="005B2635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484410">
        <w:rPr>
          <w:rFonts w:ascii="Book Antiqua" w:eastAsia="Times New Roman" w:hAnsi="Book Antiqua" w:cs="Times New Roman"/>
          <w:sz w:val="16"/>
          <w:szCs w:val="16"/>
          <w:lang w:eastAsia="pt-BR"/>
        </w:rPr>
        <w:t>55.000,00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484410">
        <w:rPr>
          <w:rFonts w:ascii="Book Antiqua" w:eastAsia="Times New Roman" w:hAnsi="Book Antiqua" w:cs="Times New Roman"/>
          <w:sz w:val="16"/>
          <w:szCs w:val="16"/>
          <w:lang w:eastAsia="pt-BR"/>
        </w:rPr>
        <w:t>Cinquenta e cinco mil</w:t>
      </w:r>
      <w:r w:rsidR="006A00E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</w:t>
      </w:r>
      <w:r w:rsidR="0048441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ão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5B695F" w:rsidRDefault="005B695F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Orgão 02 - PREFEITURA MUNICIPAL DE LIMA DUARTE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 xml:space="preserve">Unidade 06 - SECRETARIA DE </w:t>
      </w:r>
      <w:proofErr w:type="gramStart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OBRAS,</w:t>
      </w:r>
      <w:proofErr w:type="gramEnd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M.AMBIENTE,AGRICULT., PECUÁRIA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Sub-Unidade 02 - HABITAÇÃO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2.06.02.16.481.0007.2.0061-100 - 3.3.90.32.00 MELHORIA HABITACIONAL RURAL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</w:r>
      <w:r w:rsidR="006078E7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 xml:space="preserve">     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-</w:t>
      </w:r>
      <w:proofErr w:type="gramStart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 xml:space="preserve">  </w:t>
      </w:r>
      <w:proofErr w:type="gramEnd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- -  -  - R$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25.000,00</w:t>
      </w:r>
    </w:p>
    <w:p w:rsid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2.06.02.16.482.0007.2.0062-100 - 3.3.90.32.00 MELHORIA HABITACIONAL URBANO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</w:r>
      <w:r w:rsidR="006078E7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 xml:space="preserve">     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-</w:t>
      </w:r>
      <w:proofErr w:type="gramStart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 xml:space="preserve">  </w:t>
      </w:r>
      <w:proofErr w:type="gramEnd"/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-  -  - - R$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 xml:space="preserve">30.000,00 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Total da Sub-Unidade 02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- - - - - - - - - - - - - - - - - - - - - - - - - - - - - - - - - - - - - - - - - - - - - - - - - - - - - - R$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55.000,00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Total da Unidade 06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- - - - - - - - - - - - - - - - - - - - - - - - - - - - - - - - - - - - - - - - - - - - - - - - - - - - - - R$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55.000,00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>Total da Instituição 02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- - - - - - - - - - - - - - - - - - - - - - - - - - - - - - - - - - - - - - - - - - - - - - - - - - - - - - R$</w:t>
      </w:r>
      <w:r w:rsidRPr="00484410">
        <w:rPr>
          <w:rFonts w:ascii="Book Antiqua" w:eastAsia="Times New Roman" w:hAnsi="Book Antiqua" w:cs="Times New Roman"/>
          <w:sz w:val="16"/>
          <w:szCs w:val="16"/>
          <w:lang w:val="pt-PT" w:eastAsia="pt-BR"/>
        </w:rPr>
        <w:tab/>
        <w:t>55.000,00</w:t>
      </w: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</w:p>
    <w:p w:rsidR="00484410" w:rsidRPr="00484410" w:rsidRDefault="00484410" w:rsidP="0048441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16"/>
          <w:szCs w:val="16"/>
          <w:lang w:val="pt-PT" w:eastAsia="pt-BR"/>
        </w:rPr>
      </w:pPr>
      <w:r w:rsidRPr="00484410">
        <w:rPr>
          <w:rFonts w:ascii="Book Antiqua" w:eastAsia="Times New Roman" w:hAnsi="Book Antiqua" w:cs="Times New Roman"/>
          <w:b/>
          <w:bCs/>
          <w:sz w:val="16"/>
          <w:szCs w:val="16"/>
          <w:lang w:val="pt-PT" w:eastAsia="pt-BR"/>
        </w:rPr>
        <w:t>Total Geral Acrescido</w:t>
      </w:r>
      <w:r w:rsidRPr="00484410">
        <w:rPr>
          <w:rFonts w:ascii="Book Antiqua" w:eastAsia="Times New Roman" w:hAnsi="Book Antiqua" w:cs="Times New Roman"/>
          <w:b/>
          <w:bCs/>
          <w:sz w:val="16"/>
          <w:szCs w:val="16"/>
          <w:lang w:val="pt-PT" w:eastAsia="pt-BR"/>
        </w:rPr>
        <w:tab/>
        <w:t>- - - - - - - - - - - - - - - - - - - - - - - - - - - - - - - - - - - - - - - - - - - - - - - - - - - - - - R$</w:t>
      </w:r>
      <w:r w:rsidRPr="00484410">
        <w:rPr>
          <w:rFonts w:ascii="Book Antiqua" w:eastAsia="Times New Roman" w:hAnsi="Book Antiqua" w:cs="Times New Roman"/>
          <w:b/>
          <w:bCs/>
          <w:sz w:val="16"/>
          <w:szCs w:val="16"/>
          <w:lang w:val="pt-PT" w:eastAsia="pt-BR"/>
        </w:rPr>
        <w:tab/>
        <w:t>55.000,00</w:t>
      </w:r>
    </w:p>
    <w:p w:rsidR="006D28D0" w:rsidRDefault="006D28D0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12540B" w:rsidRDefault="00B22751" w:rsidP="006A1470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5B2635" w:rsidRPr="005B2635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- </w:t>
      </w:r>
      <w:r w:rsidR="00484410" w:rsidRPr="00484410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484410" w:rsidRPr="00484410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484410" w:rsidRPr="00484410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4.320.</w:t>
      </w:r>
    </w:p>
    <w:p w:rsidR="00484410" w:rsidRDefault="00484410" w:rsidP="006A1470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Orgão 02 - PREFEITURA MUNICIPAL DE LIMA DUARTE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 xml:space="preserve">Unidade 06 - SECRETARIA DE </w:t>
      </w:r>
      <w:proofErr w:type="gramStart"/>
      <w:r w:rsidRPr="00484410">
        <w:rPr>
          <w:sz w:val="16"/>
          <w:lang w:val="pt-PT"/>
        </w:rPr>
        <w:t>OBRAS,</w:t>
      </w:r>
      <w:proofErr w:type="gramEnd"/>
      <w:r w:rsidRPr="00484410">
        <w:rPr>
          <w:sz w:val="16"/>
          <w:lang w:val="pt-PT"/>
        </w:rPr>
        <w:t>M.AMBIENTE,AGRICULT., PECUÁRIA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Sub-Unidade 02 - HABITAÇÃO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2.06.02.16.481.0007.2.0061-100 - 3.3.90.48.00 MELHORIA HABITACIONAL RURAL</w:t>
      </w:r>
      <w:r w:rsidRPr="00484410">
        <w:rPr>
          <w:sz w:val="16"/>
          <w:lang w:val="pt-PT"/>
        </w:rPr>
        <w:tab/>
      </w:r>
      <w:r w:rsidR="006078E7">
        <w:rPr>
          <w:sz w:val="16"/>
          <w:lang w:val="pt-PT"/>
        </w:rPr>
        <w:t xml:space="preserve">  </w:t>
      </w:r>
      <w:bookmarkStart w:id="0" w:name="_GoBack"/>
      <w:bookmarkEnd w:id="0"/>
      <w:r w:rsidR="006078E7">
        <w:rPr>
          <w:sz w:val="16"/>
          <w:lang w:val="pt-PT"/>
        </w:rPr>
        <w:t xml:space="preserve">       </w:t>
      </w:r>
      <w:r w:rsidRPr="00484410">
        <w:rPr>
          <w:sz w:val="16"/>
          <w:lang w:val="pt-PT"/>
        </w:rPr>
        <w:t>-</w:t>
      </w:r>
      <w:proofErr w:type="gramStart"/>
      <w:r w:rsidRPr="00484410">
        <w:rPr>
          <w:sz w:val="16"/>
          <w:lang w:val="pt-PT"/>
        </w:rPr>
        <w:t xml:space="preserve">  </w:t>
      </w:r>
      <w:proofErr w:type="gramEnd"/>
      <w:r w:rsidRPr="00484410">
        <w:rPr>
          <w:sz w:val="16"/>
          <w:lang w:val="pt-PT"/>
        </w:rPr>
        <w:t>- -  -  - R$</w:t>
      </w:r>
      <w:r w:rsidRPr="00484410">
        <w:rPr>
          <w:sz w:val="16"/>
          <w:lang w:val="pt-PT"/>
        </w:rPr>
        <w:tab/>
        <w:t>20.000,00</w:t>
      </w:r>
    </w:p>
    <w:p w:rsid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2.06.02.16.482.0007.2.0062-100 - 3.3.90.48.00 MELHORIA HABITACIONAL URBANO</w:t>
      </w:r>
      <w:r w:rsidRPr="00484410">
        <w:rPr>
          <w:sz w:val="16"/>
          <w:lang w:val="pt-PT"/>
        </w:rPr>
        <w:tab/>
      </w:r>
      <w:r w:rsidR="006078E7">
        <w:rPr>
          <w:sz w:val="16"/>
          <w:lang w:val="pt-PT"/>
        </w:rPr>
        <w:t xml:space="preserve">         </w:t>
      </w:r>
      <w:r w:rsidRPr="00484410">
        <w:rPr>
          <w:sz w:val="16"/>
          <w:lang w:val="pt-PT"/>
        </w:rPr>
        <w:t>-</w:t>
      </w:r>
      <w:proofErr w:type="gramStart"/>
      <w:r w:rsidRPr="00484410">
        <w:rPr>
          <w:sz w:val="16"/>
          <w:lang w:val="pt-PT"/>
        </w:rPr>
        <w:t xml:space="preserve">  </w:t>
      </w:r>
      <w:proofErr w:type="gramEnd"/>
      <w:r w:rsidRPr="00484410">
        <w:rPr>
          <w:sz w:val="16"/>
          <w:lang w:val="pt-PT"/>
        </w:rPr>
        <w:t>-  -  - - R$</w:t>
      </w:r>
      <w:r w:rsidRPr="00484410">
        <w:rPr>
          <w:sz w:val="16"/>
          <w:lang w:val="pt-PT"/>
        </w:rPr>
        <w:tab/>
        <w:t xml:space="preserve">35.000,00 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Total da Sub-Unidade 02</w:t>
      </w:r>
      <w:r w:rsidRPr="00484410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484410">
        <w:rPr>
          <w:sz w:val="16"/>
          <w:lang w:val="pt-PT"/>
        </w:rPr>
        <w:tab/>
        <w:t>55.000,00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Total da Unidade 06</w:t>
      </w:r>
      <w:r w:rsidRPr="00484410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484410">
        <w:rPr>
          <w:sz w:val="16"/>
          <w:lang w:val="pt-PT"/>
        </w:rPr>
        <w:tab/>
        <w:t>55.000,00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  <w:r w:rsidRPr="00484410">
        <w:rPr>
          <w:sz w:val="16"/>
          <w:lang w:val="pt-PT"/>
        </w:rPr>
        <w:t>Total da Instituição 02</w:t>
      </w:r>
      <w:r w:rsidRPr="00484410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484410">
        <w:rPr>
          <w:sz w:val="16"/>
          <w:lang w:val="pt-PT"/>
        </w:rPr>
        <w:tab/>
        <w:t>55.000,00</w:t>
      </w:r>
    </w:p>
    <w:p w:rsidR="00484410" w:rsidRPr="00484410" w:rsidRDefault="00484410" w:rsidP="00484410">
      <w:pPr>
        <w:pStyle w:val="Corpodetexto"/>
        <w:spacing w:before="8"/>
        <w:rPr>
          <w:sz w:val="16"/>
          <w:lang w:val="pt-PT"/>
        </w:rPr>
      </w:pPr>
    </w:p>
    <w:p w:rsidR="00484410" w:rsidRPr="00484410" w:rsidRDefault="00484410" w:rsidP="00484410">
      <w:pPr>
        <w:pStyle w:val="Corpodetexto"/>
        <w:spacing w:before="8"/>
        <w:rPr>
          <w:b/>
          <w:bCs/>
          <w:sz w:val="16"/>
          <w:lang w:val="pt-PT"/>
        </w:rPr>
      </w:pPr>
      <w:r w:rsidRPr="00484410">
        <w:rPr>
          <w:b/>
          <w:bCs/>
          <w:sz w:val="16"/>
          <w:lang w:val="pt-PT"/>
        </w:rPr>
        <w:t>Total Geral Anulado</w:t>
      </w:r>
      <w:r w:rsidRPr="00484410">
        <w:rPr>
          <w:b/>
          <w:bCs/>
          <w:sz w:val="16"/>
          <w:lang w:val="pt-PT"/>
        </w:rPr>
        <w:tab/>
        <w:t>- - - - - - - - - - - - - - - - - - - - - - - - - - - - - - - - - - - - - - - - - - - - - - - - - - - - - - R$</w:t>
      </w:r>
      <w:r w:rsidRPr="00484410">
        <w:rPr>
          <w:b/>
          <w:bCs/>
          <w:sz w:val="16"/>
          <w:lang w:val="pt-PT"/>
        </w:rPr>
        <w:tab/>
        <w:t>55.000,00</w:t>
      </w:r>
    </w:p>
    <w:p w:rsidR="00484410" w:rsidRDefault="00484410" w:rsidP="006A1470">
      <w:pPr>
        <w:pStyle w:val="Corpodetexto"/>
        <w:spacing w:before="8"/>
        <w:rPr>
          <w:sz w:val="16"/>
        </w:rPr>
      </w:pPr>
    </w:p>
    <w:p w:rsidR="005B695F" w:rsidRDefault="005B695F" w:rsidP="00596E07">
      <w:pPr>
        <w:pStyle w:val="Corpodetexto"/>
        <w:rPr>
          <w:sz w:val="16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8E7A31" w:rsidRDefault="008E7A3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8E7A31" w:rsidRDefault="008E7A3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48441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19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E541DA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33" w:rsidRDefault="00CF7C33" w:rsidP="00170DB4">
      <w:pPr>
        <w:spacing w:after="0" w:line="240" w:lineRule="auto"/>
      </w:pPr>
      <w:r>
        <w:separator/>
      </w:r>
    </w:p>
  </w:endnote>
  <w:endnote w:type="continuationSeparator" w:id="0">
    <w:p w:rsidR="00CF7C33" w:rsidRDefault="00CF7C33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33" w:rsidRDefault="00CF7C33" w:rsidP="00170DB4">
      <w:pPr>
        <w:spacing w:after="0" w:line="240" w:lineRule="auto"/>
      </w:pPr>
      <w:r>
        <w:separator/>
      </w:r>
    </w:p>
  </w:footnote>
  <w:footnote w:type="continuationSeparator" w:id="0">
    <w:p w:rsidR="00CF7C33" w:rsidRDefault="00CF7C33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0E76E7"/>
    <w:rsid w:val="0010526B"/>
    <w:rsid w:val="0010566B"/>
    <w:rsid w:val="001101AF"/>
    <w:rsid w:val="0012540B"/>
    <w:rsid w:val="00153840"/>
    <w:rsid w:val="0015496A"/>
    <w:rsid w:val="00170DB4"/>
    <w:rsid w:val="0019023D"/>
    <w:rsid w:val="001B01CD"/>
    <w:rsid w:val="00201D40"/>
    <w:rsid w:val="002057A5"/>
    <w:rsid w:val="00211915"/>
    <w:rsid w:val="00213A6F"/>
    <w:rsid w:val="00242C2A"/>
    <w:rsid w:val="002459C0"/>
    <w:rsid w:val="00247FCA"/>
    <w:rsid w:val="002732D5"/>
    <w:rsid w:val="002915F3"/>
    <w:rsid w:val="002A048D"/>
    <w:rsid w:val="002B5CFA"/>
    <w:rsid w:val="002C50A0"/>
    <w:rsid w:val="002E49C1"/>
    <w:rsid w:val="002E7490"/>
    <w:rsid w:val="0030004E"/>
    <w:rsid w:val="00327855"/>
    <w:rsid w:val="00354698"/>
    <w:rsid w:val="00370F1D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84410"/>
    <w:rsid w:val="00490458"/>
    <w:rsid w:val="004B7232"/>
    <w:rsid w:val="004D1DDF"/>
    <w:rsid w:val="004E3E69"/>
    <w:rsid w:val="004E7772"/>
    <w:rsid w:val="0050445A"/>
    <w:rsid w:val="00513C40"/>
    <w:rsid w:val="005572C9"/>
    <w:rsid w:val="00557CB8"/>
    <w:rsid w:val="00563B26"/>
    <w:rsid w:val="00564DAD"/>
    <w:rsid w:val="00594E5F"/>
    <w:rsid w:val="00596E07"/>
    <w:rsid w:val="005B2635"/>
    <w:rsid w:val="005B695F"/>
    <w:rsid w:val="005B7B9D"/>
    <w:rsid w:val="005F2DD3"/>
    <w:rsid w:val="00600207"/>
    <w:rsid w:val="0060150C"/>
    <w:rsid w:val="006037E0"/>
    <w:rsid w:val="006078E7"/>
    <w:rsid w:val="00636032"/>
    <w:rsid w:val="006458DB"/>
    <w:rsid w:val="00696E26"/>
    <w:rsid w:val="006A00E7"/>
    <w:rsid w:val="006A1470"/>
    <w:rsid w:val="006B6766"/>
    <w:rsid w:val="006C3571"/>
    <w:rsid w:val="006D28D0"/>
    <w:rsid w:val="006D5F3C"/>
    <w:rsid w:val="006F6DF4"/>
    <w:rsid w:val="00702163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A3E40"/>
    <w:rsid w:val="007B15EC"/>
    <w:rsid w:val="007D65DF"/>
    <w:rsid w:val="007D6C80"/>
    <w:rsid w:val="007E52F3"/>
    <w:rsid w:val="00817213"/>
    <w:rsid w:val="0084066C"/>
    <w:rsid w:val="00851A20"/>
    <w:rsid w:val="00874B00"/>
    <w:rsid w:val="008C01EA"/>
    <w:rsid w:val="008E017F"/>
    <w:rsid w:val="008E7A31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A7423"/>
    <w:rsid w:val="00AB22F0"/>
    <w:rsid w:val="00AE3285"/>
    <w:rsid w:val="00AF3448"/>
    <w:rsid w:val="00B17016"/>
    <w:rsid w:val="00B22751"/>
    <w:rsid w:val="00B5599F"/>
    <w:rsid w:val="00B651FA"/>
    <w:rsid w:val="00B76620"/>
    <w:rsid w:val="00B84B53"/>
    <w:rsid w:val="00B87E2A"/>
    <w:rsid w:val="00B92E55"/>
    <w:rsid w:val="00BE410F"/>
    <w:rsid w:val="00BE622E"/>
    <w:rsid w:val="00BF1BD2"/>
    <w:rsid w:val="00BF49E0"/>
    <w:rsid w:val="00C130C6"/>
    <w:rsid w:val="00C27062"/>
    <w:rsid w:val="00C37BD3"/>
    <w:rsid w:val="00C42CC2"/>
    <w:rsid w:val="00C50B46"/>
    <w:rsid w:val="00C52D81"/>
    <w:rsid w:val="00C6564F"/>
    <w:rsid w:val="00C73C9E"/>
    <w:rsid w:val="00C74D4D"/>
    <w:rsid w:val="00C855AF"/>
    <w:rsid w:val="00CA024B"/>
    <w:rsid w:val="00CD681F"/>
    <w:rsid w:val="00CD7986"/>
    <w:rsid w:val="00CF0D73"/>
    <w:rsid w:val="00CF7C33"/>
    <w:rsid w:val="00D03AAD"/>
    <w:rsid w:val="00D17D20"/>
    <w:rsid w:val="00D26607"/>
    <w:rsid w:val="00D335F1"/>
    <w:rsid w:val="00D63CEF"/>
    <w:rsid w:val="00D816E6"/>
    <w:rsid w:val="00DA4009"/>
    <w:rsid w:val="00DB5685"/>
    <w:rsid w:val="00DD7088"/>
    <w:rsid w:val="00E166DF"/>
    <w:rsid w:val="00E52999"/>
    <w:rsid w:val="00E541DA"/>
    <w:rsid w:val="00E57887"/>
    <w:rsid w:val="00E61604"/>
    <w:rsid w:val="00E737DE"/>
    <w:rsid w:val="00E73B43"/>
    <w:rsid w:val="00E75FA4"/>
    <w:rsid w:val="00E826EE"/>
    <w:rsid w:val="00EF3275"/>
    <w:rsid w:val="00F15A41"/>
    <w:rsid w:val="00F30A5B"/>
    <w:rsid w:val="00F449A8"/>
    <w:rsid w:val="00F73C9C"/>
    <w:rsid w:val="00FD1FC7"/>
    <w:rsid w:val="00FD36C7"/>
    <w:rsid w:val="00FD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4</cp:revision>
  <cp:lastPrinted>2022-10-10T15:12:00Z</cp:lastPrinted>
  <dcterms:created xsi:type="dcterms:W3CDTF">2022-10-19T17:41:00Z</dcterms:created>
  <dcterms:modified xsi:type="dcterms:W3CDTF">2022-10-19T17:52:00Z</dcterms:modified>
</cp:coreProperties>
</file>