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36D0D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0ADB542F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934FE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2A44D" w14:textId="77777777" w:rsidR="007E1893" w:rsidRPr="0017003B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6C56085E" w14:textId="77777777" w:rsidR="007E1893" w:rsidRPr="0017003B" w:rsidRDefault="007E1893" w:rsidP="007E18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BFBA7" w14:textId="2A017E7F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Considerando o </w:t>
      </w:r>
      <w:r>
        <w:rPr>
          <w:rFonts w:ascii="Times New Roman" w:hAnsi="Times New Roman" w:cs="Times New Roman"/>
          <w:sz w:val="24"/>
          <w:szCs w:val="24"/>
        </w:rPr>
        <w:t xml:space="preserve">termo de registro datado </w:t>
      </w:r>
      <w:r w:rsidR="00387A44">
        <w:rPr>
          <w:rFonts w:ascii="Times New Roman" w:hAnsi="Times New Roman" w:cs="Times New Roman"/>
          <w:sz w:val="24"/>
          <w:szCs w:val="24"/>
        </w:rPr>
        <w:t>26</w:t>
      </w:r>
      <w:r w:rsidRPr="0017003B">
        <w:rPr>
          <w:rFonts w:ascii="Times New Roman" w:hAnsi="Times New Roman" w:cs="Times New Roman"/>
          <w:sz w:val="24"/>
          <w:szCs w:val="24"/>
        </w:rPr>
        <w:t>/</w:t>
      </w:r>
      <w:r w:rsidR="0091581D">
        <w:rPr>
          <w:rFonts w:ascii="Times New Roman" w:hAnsi="Times New Roman" w:cs="Times New Roman"/>
          <w:sz w:val="24"/>
          <w:szCs w:val="24"/>
        </w:rPr>
        <w:t>10</w:t>
      </w:r>
      <w:r w:rsidRPr="0017003B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>encaminhado</w:t>
      </w:r>
      <w:r w:rsidRPr="00170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nesta data e os documentos protocolizados na forma regimental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0442191A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Considerando o disposto n</w:t>
      </w:r>
      <w:r>
        <w:rPr>
          <w:rFonts w:ascii="Times New Roman" w:hAnsi="Times New Roman" w:cs="Times New Roman"/>
          <w:sz w:val="24"/>
          <w:szCs w:val="24"/>
        </w:rPr>
        <w:t>o § 2º do art. 173 e art. 172 do NRICM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76C9AF57" w14:textId="77777777" w:rsidR="007E1893" w:rsidRPr="00674F09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a IV do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>
        <w:rPr>
          <w:rFonts w:ascii="Times New Roman" w:hAnsi="Times New Roman" w:cs="Times New Roman"/>
          <w:sz w:val="24"/>
          <w:szCs w:val="24"/>
        </w:rPr>
        <w:t>do art. 172 do NRICM;</w:t>
      </w:r>
    </w:p>
    <w:p w14:paraId="3258A5F3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1700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 termos do inc. I do § 2º do art. 173 </w:t>
      </w:r>
      <w:r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0DE3332C" w14:textId="77777777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Inclua a proposição no expediente para publicação em data a ser posteriormente apontada por este Gestor,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602ED4EE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7FABA645" w14:textId="0D63971B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387A44"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91581D">
        <w:rPr>
          <w:rFonts w:ascii="Times New Roman" w:hAnsi="Times New Roman" w:cs="Times New Roman"/>
          <w:sz w:val="24"/>
          <w:szCs w:val="24"/>
        </w:rPr>
        <w:t>outubro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77168FE9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79BDEBF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71BD1E06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7F35C7CF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4D3F4550" w14:textId="77777777" w:rsidR="007E1893" w:rsidRDefault="007E1893" w:rsidP="007E1893">
      <w:pPr>
        <w:rPr>
          <w:rFonts w:ascii="Times New Roman" w:hAnsi="Times New Roman" w:cs="Times New Roman"/>
          <w:b/>
          <w:sz w:val="24"/>
        </w:rPr>
      </w:pPr>
    </w:p>
    <w:p w14:paraId="5070B062" w14:textId="6E47517E" w:rsidR="004F1CFE" w:rsidRPr="00CC2D6E" w:rsidRDefault="004F1CFE">
      <w:pPr>
        <w:rPr>
          <w:rFonts w:ascii="Times New Roman" w:hAnsi="Times New Roman" w:cs="Times New Roman"/>
          <w:b/>
          <w:sz w:val="24"/>
        </w:rPr>
      </w:pPr>
    </w:p>
    <w:sectPr w:rsidR="004F1CFE" w:rsidRPr="00CC2D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D8BAD" w14:textId="77777777" w:rsidR="005A1EF5" w:rsidRDefault="005A1EF5" w:rsidP="00CC2D6E">
      <w:pPr>
        <w:spacing w:after="0" w:line="240" w:lineRule="auto"/>
      </w:pPr>
      <w:r>
        <w:separator/>
      </w:r>
    </w:p>
  </w:endnote>
  <w:endnote w:type="continuationSeparator" w:id="0">
    <w:p w14:paraId="4440CD79" w14:textId="77777777" w:rsidR="005A1EF5" w:rsidRDefault="005A1EF5" w:rsidP="00CC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0ED5D" w14:textId="77777777" w:rsidR="005A1EF5" w:rsidRDefault="005A1EF5" w:rsidP="00CC2D6E">
      <w:pPr>
        <w:spacing w:after="0" w:line="240" w:lineRule="auto"/>
      </w:pPr>
      <w:r>
        <w:separator/>
      </w:r>
    </w:p>
  </w:footnote>
  <w:footnote w:type="continuationSeparator" w:id="0">
    <w:p w14:paraId="6A93A6AF" w14:textId="77777777" w:rsidR="005A1EF5" w:rsidRDefault="005A1EF5" w:rsidP="00CC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2F1AB" w14:textId="77777777" w:rsidR="00CC2D6E" w:rsidRPr="00CC2D6E" w:rsidRDefault="00CC2D6E" w:rsidP="00CC2D6E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3E73FF25" wp14:editId="030FF614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6E"/>
    <w:rsid w:val="00001119"/>
    <w:rsid w:val="00030D53"/>
    <w:rsid w:val="000864D6"/>
    <w:rsid w:val="00157702"/>
    <w:rsid w:val="001934EC"/>
    <w:rsid w:val="001D48BF"/>
    <w:rsid w:val="00222B44"/>
    <w:rsid w:val="00387A44"/>
    <w:rsid w:val="004F1CFE"/>
    <w:rsid w:val="005A1EF5"/>
    <w:rsid w:val="007E1893"/>
    <w:rsid w:val="008500B4"/>
    <w:rsid w:val="0091581D"/>
    <w:rsid w:val="00943B6F"/>
    <w:rsid w:val="0096545E"/>
    <w:rsid w:val="009A5CBF"/>
    <w:rsid w:val="00CA5AC3"/>
    <w:rsid w:val="00CC2D6E"/>
    <w:rsid w:val="00DA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B1F9"/>
  <w15:chartTrackingRefBased/>
  <w15:docId w15:val="{AB3A3400-DD57-4734-898E-14819A8D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93"/>
  </w:style>
  <w:style w:type="paragraph" w:styleId="Ttulo5">
    <w:name w:val="heading 5"/>
    <w:basedOn w:val="Normal"/>
    <w:next w:val="Normal"/>
    <w:link w:val="Ttulo5Char"/>
    <w:unhideWhenUsed/>
    <w:qFormat/>
    <w:rsid w:val="00CC2D6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CC2D6E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CC2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C2D6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D6E"/>
  </w:style>
  <w:style w:type="paragraph" w:styleId="Rodap">
    <w:name w:val="footer"/>
    <w:basedOn w:val="Normal"/>
    <w:link w:val="Rodap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9</cp:revision>
  <cp:lastPrinted>2022-10-27T16:38:00Z</cp:lastPrinted>
  <dcterms:created xsi:type="dcterms:W3CDTF">2022-09-22T15:52:00Z</dcterms:created>
  <dcterms:modified xsi:type="dcterms:W3CDTF">2022-10-27T16:38:00Z</dcterms:modified>
</cp:coreProperties>
</file>