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72DD298" w14:textId="0DC53DF5" w:rsidR="004B52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43D3A" w:rsidRPr="006E6FD9">
        <w:rPr>
          <w:rFonts w:ascii="Times New Roman" w:hAnsi="Times New Roman" w:cs="Times New Roman"/>
          <w:sz w:val="24"/>
          <w:szCs w:val="24"/>
        </w:rPr>
        <w:t xml:space="preserve">Nos termos do art. 173 do </w:t>
      </w:r>
      <w:r w:rsidRPr="006E6FD9">
        <w:rPr>
          <w:rFonts w:ascii="Times New Roman" w:hAnsi="Times New Roman" w:cs="Times New Roman"/>
          <w:sz w:val="24"/>
          <w:szCs w:val="24"/>
        </w:rPr>
        <w:t xml:space="preserve">RICM, certifico que nesta data procedi o registro </w:t>
      </w:r>
      <w:r w:rsidR="00943D3A" w:rsidRPr="006E6FD9">
        <w:rPr>
          <w:rFonts w:ascii="Times New Roman" w:hAnsi="Times New Roman" w:cs="Times New Roman"/>
          <w:sz w:val="24"/>
          <w:szCs w:val="24"/>
        </w:rPr>
        <w:t xml:space="preserve">físico </w:t>
      </w:r>
      <w:r w:rsidRPr="006E6FD9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3688"/>
      <w:bookmarkStart w:id="1" w:name="_Hlk120542429"/>
      <w:r w:rsidRPr="006E6FD9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50343E" w:rsidRPr="006E6FD9">
        <w:rPr>
          <w:rFonts w:ascii="Times New Roman" w:hAnsi="Times New Roman" w:cs="Times New Roman"/>
          <w:sz w:val="24"/>
          <w:szCs w:val="24"/>
        </w:rPr>
        <w:t xml:space="preserve">Lei </w:t>
      </w:r>
      <w:r w:rsidR="00947116">
        <w:rPr>
          <w:rFonts w:ascii="Times New Roman" w:hAnsi="Times New Roman" w:cs="Times New Roman"/>
          <w:sz w:val="24"/>
          <w:szCs w:val="24"/>
        </w:rPr>
        <w:t>Complementar</w:t>
      </w:r>
      <w:r w:rsidR="00B72443" w:rsidRPr="006E6FD9">
        <w:rPr>
          <w:rFonts w:ascii="Times New Roman" w:hAnsi="Times New Roman" w:cs="Times New Roman"/>
          <w:sz w:val="24"/>
          <w:szCs w:val="24"/>
        </w:rPr>
        <w:t xml:space="preserve"> nº </w:t>
      </w:r>
      <w:r w:rsidR="00947116">
        <w:rPr>
          <w:rFonts w:ascii="Times New Roman" w:hAnsi="Times New Roman" w:cs="Times New Roman"/>
          <w:sz w:val="24"/>
          <w:szCs w:val="24"/>
        </w:rPr>
        <w:t>02</w:t>
      </w:r>
      <w:r w:rsidR="00B72443" w:rsidRPr="006E6FD9">
        <w:rPr>
          <w:rFonts w:ascii="Times New Roman" w:hAnsi="Times New Roman" w:cs="Times New Roman"/>
          <w:sz w:val="24"/>
          <w:szCs w:val="24"/>
        </w:rPr>
        <w:t>/20</w:t>
      </w:r>
      <w:r w:rsidR="000037FD" w:rsidRPr="006E6FD9">
        <w:rPr>
          <w:rFonts w:ascii="Times New Roman" w:hAnsi="Times New Roman" w:cs="Times New Roman"/>
          <w:sz w:val="24"/>
          <w:szCs w:val="24"/>
        </w:rPr>
        <w:t>23</w:t>
      </w:r>
      <w:r w:rsidRPr="006E6FD9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26146699"/>
      <w:bookmarkEnd w:id="0"/>
      <w:bookmarkEnd w:id="1"/>
      <w:r w:rsidR="00224886">
        <w:rPr>
          <w:rFonts w:ascii="Times New Roman" w:hAnsi="Times New Roman" w:cs="Times New Roman"/>
          <w:sz w:val="24"/>
          <w:szCs w:val="24"/>
        </w:rPr>
        <w:t xml:space="preserve">uma vez que foi recebido via e-mail em 19 de abril de 2023, </w:t>
      </w:r>
      <w:r w:rsidR="004B52D1" w:rsidRPr="006E6FD9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6D1432">
        <w:rPr>
          <w:rFonts w:ascii="Times New Roman" w:hAnsi="Times New Roman" w:cs="Times New Roman"/>
          <w:sz w:val="24"/>
          <w:szCs w:val="24"/>
        </w:rPr>
        <w:t>da Prefeita Elenice Pereira Delgado Santelli</w:t>
      </w:r>
      <w:r w:rsidR="004B52D1" w:rsidRPr="006E6FD9">
        <w:rPr>
          <w:rFonts w:ascii="Times New Roman" w:hAnsi="Times New Roman" w:cs="Times New Roman"/>
          <w:sz w:val="24"/>
          <w:szCs w:val="24"/>
        </w:rPr>
        <w:t xml:space="preserve">, que </w:t>
      </w:r>
      <w:r w:rsidR="006E6FD9" w:rsidRPr="006E6FD9">
        <w:rPr>
          <w:rFonts w:ascii="Times New Roman" w:hAnsi="Times New Roman" w:cs="Times New Roman"/>
          <w:sz w:val="24"/>
          <w:szCs w:val="24"/>
        </w:rPr>
        <w:t>“</w:t>
      </w:r>
      <w:r w:rsidR="00947116">
        <w:rPr>
          <w:rFonts w:ascii="Times New Roman" w:hAnsi="Times New Roman" w:cs="Times New Roman"/>
          <w:bCs/>
          <w:i/>
          <w:sz w:val="24"/>
          <w:szCs w:val="24"/>
        </w:rPr>
        <w:t>Altera a Lei Complementar nº 25 de 28 de fevereiro de 2012 e a Lei Complementar nº 49 de 21 de dezembro de 2018</w:t>
      </w:r>
      <w:r w:rsidR="006E6FD9" w:rsidRPr="006E6FD9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4B52D1" w:rsidRPr="006E6FD9">
        <w:rPr>
          <w:rFonts w:ascii="Times New Roman" w:hAnsi="Times New Roman" w:cs="Times New Roman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 w:rsidR="00943D3A" w:rsidRPr="006E6FD9">
        <w:rPr>
          <w:rFonts w:ascii="Times New Roman" w:hAnsi="Times New Roman" w:cs="Times New Roman"/>
          <w:sz w:val="24"/>
        </w:rPr>
        <w:t>e,</w:t>
      </w:r>
      <w:r w:rsidR="004B52D1" w:rsidRPr="006E6FD9">
        <w:rPr>
          <w:rFonts w:ascii="Times New Roman" w:hAnsi="Times New Roman" w:cs="Times New Roman"/>
          <w:iCs/>
          <w:sz w:val="24"/>
        </w:rPr>
        <w:t xml:space="preserve"> seu recebimento </w:t>
      </w:r>
      <w:r w:rsidR="00943D3A" w:rsidRPr="006E6FD9">
        <w:rPr>
          <w:rFonts w:ascii="Times New Roman" w:hAnsi="Times New Roman" w:cs="Times New Roman"/>
          <w:iCs/>
          <w:sz w:val="24"/>
        </w:rPr>
        <w:t xml:space="preserve">também </w:t>
      </w:r>
      <w:r w:rsidR="004B52D1" w:rsidRPr="006E6FD9">
        <w:rPr>
          <w:rFonts w:ascii="Times New Roman" w:hAnsi="Times New Roman" w:cs="Times New Roman"/>
          <w:iCs/>
          <w:sz w:val="24"/>
        </w:rPr>
        <w:t>de forma digital</w:t>
      </w:r>
      <w:r w:rsidR="00943D3A" w:rsidRPr="006E6FD9">
        <w:rPr>
          <w:rFonts w:ascii="Times New Roman" w:hAnsi="Times New Roman" w:cs="Times New Roman"/>
          <w:iCs/>
          <w:sz w:val="24"/>
        </w:rPr>
        <w:t>,</w:t>
      </w:r>
      <w:r w:rsidR="004B52D1" w:rsidRPr="006E6FD9">
        <w:rPr>
          <w:rFonts w:ascii="Times New Roman" w:hAnsi="Times New Roman" w:cs="Times New Roman"/>
          <w:sz w:val="24"/>
        </w:rPr>
        <w:t xml:space="preserve"> contendo </w:t>
      </w:r>
      <w:r w:rsidR="00947116">
        <w:rPr>
          <w:rFonts w:ascii="Times New Roman" w:hAnsi="Times New Roman" w:cs="Times New Roman"/>
          <w:sz w:val="24"/>
        </w:rPr>
        <w:t>11</w:t>
      </w:r>
      <w:r w:rsidR="004B52D1" w:rsidRPr="006E6FD9">
        <w:rPr>
          <w:rFonts w:ascii="Times New Roman" w:hAnsi="Times New Roman" w:cs="Times New Roman"/>
          <w:sz w:val="24"/>
        </w:rPr>
        <w:t xml:space="preserve"> (</w:t>
      </w:r>
      <w:r w:rsidR="00947116">
        <w:rPr>
          <w:rFonts w:ascii="Times New Roman" w:hAnsi="Times New Roman" w:cs="Times New Roman"/>
          <w:sz w:val="24"/>
        </w:rPr>
        <w:t>onze</w:t>
      </w:r>
      <w:r w:rsidR="004B52D1" w:rsidRPr="006E6FD9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 w:rsidR="004B52D1" w:rsidRPr="006E6FD9">
        <w:rPr>
          <w:rFonts w:ascii="Times New Roman" w:hAnsi="Times New Roman" w:cs="Times New Roman"/>
          <w:sz w:val="24"/>
        </w:rPr>
        <w:t>projeto</w:t>
      </w:r>
      <w:bookmarkEnd w:id="4"/>
      <w:r w:rsidR="004B52D1" w:rsidRPr="006E6FD9">
        <w:rPr>
          <w:rFonts w:ascii="Times New Roman" w:hAnsi="Times New Roman" w:cs="Times New Roman"/>
          <w:sz w:val="24"/>
        </w:rPr>
        <w:t xml:space="preserve"> e </w:t>
      </w:r>
      <w:r w:rsidR="00A175A5" w:rsidRPr="006E6FD9">
        <w:rPr>
          <w:rFonts w:ascii="Times New Roman" w:hAnsi="Times New Roman" w:cs="Times New Roman"/>
          <w:sz w:val="24"/>
        </w:rPr>
        <w:t>justificativa</w:t>
      </w:r>
      <w:r w:rsidR="004B52D1" w:rsidRPr="006E6FD9">
        <w:rPr>
          <w:rFonts w:ascii="Times New Roman" w:hAnsi="Times New Roman" w:cs="Times New Roman"/>
          <w:sz w:val="24"/>
        </w:rPr>
        <w:t>.</w:t>
      </w:r>
    </w:p>
    <w:bookmarkEnd w:id="2"/>
    <w:bookmarkEnd w:id="5"/>
    <w:bookmarkEnd w:id="6"/>
    <w:p w14:paraId="4848F6D2" w14:textId="5FB4E04F" w:rsidR="00447DD1" w:rsidRPr="006E6FD9" w:rsidRDefault="00447DD1" w:rsidP="007E0394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6E6FD9" w:rsidRPr="006E6FD9">
        <w:rPr>
          <w:rFonts w:ascii="Times New Roman" w:hAnsi="Times New Roman" w:cs="Times New Roman"/>
          <w:sz w:val="24"/>
        </w:rPr>
        <w:t>3</w:t>
      </w:r>
      <w:r w:rsidR="00947116">
        <w:rPr>
          <w:rFonts w:ascii="Times New Roman" w:hAnsi="Times New Roman" w:cs="Times New Roman"/>
          <w:sz w:val="24"/>
        </w:rPr>
        <w:t>65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PL</w:t>
      </w:r>
      <w:r w:rsidR="00947116">
        <w:rPr>
          <w:rFonts w:ascii="Times New Roman" w:hAnsi="Times New Roman" w:cs="Times New Roman"/>
          <w:sz w:val="24"/>
        </w:rPr>
        <w:t>C</w:t>
      </w:r>
      <w:r w:rsidR="006D1432">
        <w:rPr>
          <w:rFonts w:ascii="Times New Roman" w:hAnsi="Times New Roman" w:cs="Times New Roman"/>
          <w:sz w:val="24"/>
        </w:rPr>
        <w:t>E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947116">
        <w:rPr>
          <w:rFonts w:ascii="Times New Roman" w:hAnsi="Times New Roman" w:cs="Times New Roman"/>
          <w:sz w:val="24"/>
        </w:rPr>
        <w:t>02</w:t>
      </w:r>
      <w:bookmarkStart w:id="7" w:name="_GoBack"/>
      <w:bookmarkEnd w:id="7"/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E6FD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5DBCCA9B" w:rsidR="00447DD1" w:rsidRPr="006E6FD9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661C43">
        <w:rPr>
          <w:rFonts w:ascii="Times New Roman" w:hAnsi="Times New Roman" w:cs="Times New Roman"/>
          <w:sz w:val="24"/>
        </w:rPr>
        <w:t>20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6E6FD9" w:rsidRPr="006E6FD9">
        <w:rPr>
          <w:rFonts w:ascii="Times New Roman" w:hAnsi="Times New Roman" w:cs="Times New Roman"/>
          <w:sz w:val="24"/>
        </w:rPr>
        <w:t>abril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C3E8F" w14:textId="77777777" w:rsidR="00FA6C57" w:rsidRDefault="00FA6C57" w:rsidP="00F92FCF">
      <w:pPr>
        <w:spacing w:after="0" w:line="240" w:lineRule="auto"/>
      </w:pPr>
      <w:r>
        <w:separator/>
      </w:r>
    </w:p>
  </w:endnote>
  <w:endnote w:type="continuationSeparator" w:id="0">
    <w:p w14:paraId="1953A8E3" w14:textId="77777777" w:rsidR="00FA6C57" w:rsidRDefault="00FA6C5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9F980" w14:textId="77777777" w:rsidR="00FA6C57" w:rsidRDefault="00FA6C57" w:rsidP="00F92FCF">
      <w:pPr>
        <w:spacing w:after="0" w:line="240" w:lineRule="auto"/>
      </w:pPr>
      <w:r>
        <w:separator/>
      </w:r>
    </w:p>
  </w:footnote>
  <w:footnote w:type="continuationSeparator" w:id="0">
    <w:p w14:paraId="3072DDA0" w14:textId="77777777" w:rsidR="00FA6C57" w:rsidRDefault="00FA6C5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285D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61C43"/>
    <w:rsid w:val="00674F09"/>
    <w:rsid w:val="00687B0B"/>
    <w:rsid w:val="006A3CD4"/>
    <w:rsid w:val="006B00A5"/>
    <w:rsid w:val="006B3DD6"/>
    <w:rsid w:val="006B694A"/>
    <w:rsid w:val="006D1432"/>
    <w:rsid w:val="006D6134"/>
    <w:rsid w:val="006D7170"/>
    <w:rsid w:val="006E6FD9"/>
    <w:rsid w:val="00707E26"/>
    <w:rsid w:val="007129AC"/>
    <w:rsid w:val="00715CA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E0394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47116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AF71A4"/>
    <w:rsid w:val="00B11C54"/>
    <w:rsid w:val="00B35690"/>
    <w:rsid w:val="00B429A1"/>
    <w:rsid w:val="00B45E49"/>
    <w:rsid w:val="00B527A6"/>
    <w:rsid w:val="00B538AD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31BB"/>
    <w:rsid w:val="00E27987"/>
    <w:rsid w:val="00E369CE"/>
    <w:rsid w:val="00E36FF9"/>
    <w:rsid w:val="00E84ACA"/>
    <w:rsid w:val="00EC14D5"/>
    <w:rsid w:val="00ED6E12"/>
    <w:rsid w:val="00EE2E84"/>
    <w:rsid w:val="00F4140D"/>
    <w:rsid w:val="00F63EDD"/>
    <w:rsid w:val="00F65216"/>
    <w:rsid w:val="00F6759F"/>
    <w:rsid w:val="00F733A1"/>
    <w:rsid w:val="00F92FCF"/>
    <w:rsid w:val="00FA6C57"/>
    <w:rsid w:val="00FA7FCD"/>
    <w:rsid w:val="00FD0073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21</cp:revision>
  <cp:lastPrinted>2023-04-24T17:17:00Z</cp:lastPrinted>
  <dcterms:created xsi:type="dcterms:W3CDTF">2023-04-17T22:28:00Z</dcterms:created>
  <dcterms:modified xsi:type="dcterms:W3CDTF">2023-04-24T17:17:00Z</dcterms:modified>
</cp:coreProperties>
</file>