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447B378" w14:textId="3DBCDB9C" w:rsidR="00A331B6" w:rsidRDefault="003E2E31" w:rsidP="0096603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1E66A0">
        <w:rPr>
          <w:rFonts w:ascii="Times New Roman" w:hAnsi="Times New Roman" w:cs="Times New Roman"/>
          <w:sz w:val="24"/>
        </w:rPr>
        <w:t>Lei Ordinária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A331B6">
        <w:rPr>
          <w:rFonts w:ascii="Times New Roman" w:hAnsi="Times New Roman" w:cs="Times New Roman"/>
          <w:sz w:val="24"/>
        </w:rPr>
        <w:t>15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A331B6">
        <w:rPr>
          <w:rFonts w:ascii="Times New Roman" w:hAnsi="Times New Roman" w:cs="Times New Roman"/>
          <w:sz w:val="24"/>
          <w:szCs w:val="24"/>
        </w:rPr>
        <w:t xml:space="preserve">de autoria do Vereador </w:t>
      </w:r>
      <w:proofErr w:type="spellStart"/>
      <w:r w:rsidR="00A331B6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="00A331B6">
        <w:rPr>
          <w:rFonts w:ascii="Times New Roman" w:hAnsi="Times New Roman" w:cs="Times New Roman"/>
          <w:sz w:val="24"/>
          <w:szCs w:val="24"/>
        </w:rPr>
        <w:t xml:space="preserve"> Oliveira Campos, que </w:t>
      </w:r>
      <w:r w:rsidR="00A331B6">
        <w:rPr>
          <w:rFonts w:ascii="Times New Roman" w:hAnsi="Times New Roman" w:cs="Times New Roman"/>
          <w:i/>
          <w:sz w:val="24"/>
          <w:szCs w:val="24"/>
        </w:rPr>
        <w:t>“Altera a Lei Municipal nº 1.502/2009”</w:t>
      </w:r>
      <w:r w:rsidR="00A331B6">
        <w:rPr>
          <w:rFonts w:ascii="Times New Roman" w:hAnsi="Times New Roman" w:cs="Times New Roman"/>
          <w:i/>
          <w:sz w:val="24"/>
          <w:szCs w:val="24"/>
        </w:rPr>
        <w:t>.</w:t>
      </w:r>
    </w:p>
    <w:p w14:paraId="60628224" w14:textId="000A3E4D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A331B6">
        <w:rPr>
          <w:rFonts w:ascii="Times New Roman" w:hAnsi="Times New Roman" w:cs="Times New Roman"/>
          <w:sz w:val="24"/>
        </w:rPr>
        <w:t>406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1E66A0">
        <w:rPr>
          <w:rFonts w:ascii="Times New Roman" w:hAnsi="Times New Roman" w:cs="Times New Roman"/>
          <w:sz w:val="24"/>
        </w:rPr>
        <w:t>LO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A331B6">
        <w:rPr>
          <w:rFonts w:ascii="Times New Roman" w:hAnsi="Times New Roman" w:cs="Times New Roman"/>
          <w:sz w:val="24"/>
        </w:rPr>
        <w:t>15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64FBEDC3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B41A32">
        <w:rPr>
          <w:rFonts w:ascii="Times New Roman" w:hAnsi="Times New Roman" w:cs="Times New Roman"/>
          <w:sz w:val="24"/>
        </w:rPr>
        <w:t>0</w:t>
      </w:r>
      <w:r w:rsidR="00A331B6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B41A32">
        <w:rPr>
          <w:rFonts w:ascii="Times New Roman" w:hAnsi="Times New Roman" w:cs="Times New Roman"/>
          <w:sz w:val="24"/>
        </w:rPr>
        <w:t>maio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8C8F" w14:textId="77777777" w:rsidR="008D7701" w:rsidRDefault="008D7701" w:rsidP="00F92FCF">
      <w:pPr>
        <w:spacing w:after="0" w:line="240" w:lineRule="auto"/>
      </w:pPr>
      <w:r>
        <w:separator/>
      </w:r>
    </w:p>
  </w:endnote>
  <w:endnote w:type="continuationSeparator" w:id="0">
    <w:p w14:paraId="6B5AE5D9" w14:textId="77777777" w:rsidR="008D7701" w:rsidRDefault="008D770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FF4C5" w14:textId="77777777" w:rsidR="008D7701" w:rsidRDefault="008D7701" w:rsidP="00F92FCF">
      <w:pPr>
        <w:spacing w:after="0" w:line="240" w:lineRule="auto"/>
      </w:pPr>
      <w:r>
        <w:separator/>
      </w:r>
    </w:p>
  </w:footnote>
  <w:footnote w:type="continuationSeparator" w:id="0">
    <w:p w14:paraId="60292752" w14:textId="77777777" w:rsidR="008D7701" w:rsidRDefault="008D770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2023-05-09T20:20:00Z</cp:lastPrinted>
  <dcterms:created xsi:type="dcterms:W3CDTF">2023-04-17T22:36:00Z</dcterms:created>
  <dcterms:modified xsi:type="dcterms:W3CDTF">2023-05-09T20:20:00Z</dcterms:modified>
</cp:coreProperties>
</file>