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7E0394">
      <w:pPr>
        <w:tabs>
          <w:tab w:val="left" w:pos="3828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REGISTRO</w:t>
      </w:r>
    </w:p>
    <w:p w14:paraId="7F605C49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4A3A97A7" w14:textId="5509410B" w:rsidR="00A15ECA" w:rsidRDefault="00A15ECA" w:rsidP="00A15EC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74C5C">
        <w:rPr>
          <w:rFonts w:ascii="Times New Roman" w:hAnsi="Times New Roman" w:cs="Times New Roman"/>
          <w:sz w:val="24"/>
          <w:szCs w:val="24"/>
        </w:rPr>
        <w:t xml:space="preserve">Nos termos do art. 173 do RICM, certifico que nesta data procedi o registro físico do </w:t>
      </w:r>
      <w:bookmarkStart w:id="0" w:name="_Hlk120542429"/>
      <w:bookmarkStart w:id="1" w:name="_Hlk120543688"/>
      <w:r w:rsidRPr="00A74C5C">
        <w:rPr>
          <w:rFonts w:ascii="Times New Roman" w:hAnsi="Times New Roman" w:cs="Times New Roman"/>
          <w:sz w:val="24"/>
          <w:szCs w:val="24"/>
        </w:rPr>
        <w:t xml:space="preserve">Projeto </w:t>
      </w:r>
      <w:r w:rsidR="00A74C5C" w:rsidRPr="00A74C5C">
        <w:rPr>
          <w:rFonts w:ascii="Times New Roman" w:hAnsi="Times New Roman" w:cs="Times New Roman"/>
          <w:sz w:val="24"/>
          <w:szCs w:val="24"/>
        </w:rPr>
        <w:t>de Lei Ordinária nº 22</w:t>
      </w:r>
      <w:r w:rsidRPr="00A74C5C">
        <w:rPr>
          <w:rFonts w:ascii="Times New Roman" w:hAnsi="Times New Roman" w:cs="Times New Roman"/>
          <w:sz w:val="24"/>
          <w:szCs w:val="24"/>
        </w:rPr>
        <w:t xml:space="preserve">/2023, </w:t>
      </w:r>
      <w:bookmarkStart w:id="2" w:name="_Hlk126146699"/>
      <w:bookmarkEnd w:id="0"/>
      <w:bookmarkEnd w:id="1"/>
      <w:r w:rsidRPr="00A74C5C">
        <w:rPr>
          <w:rFonts w:ascii="Times New Roman" w:hAnsi="Times New Roman" w:cs="Times New Roman"/>
          <w:sz w:val="24"/>
          <w:szCs w:val="24"/>
        </w:rPr>
        <w:t>de autoria d</w:t>
      </w:r>
      <w:r w:rsidR="00A74C5C" w:rsidRPr="00A74C5C">
        <w:rPr>
          <w:rFonts w:ascii="Times New Roman" w:hAnsi="Times New Roman" w:cs="Times New Roman"/>
          <w:sz w:val="24"/>
          <w:szCs w:val="24"/>
        </w:rPr>
        <w:t>a</w:t>
      </w:r>
      <w:r w:rsidRPr="00A74C5C">
        <w:rPr>
          <w:rFonts w:ascii="Times New Roman" w:hAnsi="Times New Roman" w:cs="Times New Roman"/>
          <w:sz w:val="24"/>
          <w:szCs w:val="24"/>
        </w:rPr>
        <w:t xml:space="preserve"> </w:t>
      </w:r>
      <w:r w:rsidR="00A74C5C" w:rsidRPr="00A74C5C">
        <w:rPr>
          <w:rFonts w:ascii="Times New Roman" w:hAnsi="Times New Roman" w:cs="Times New Roman"/>
          <w:sz w:val="24"/>
          <w:szCs w:val="24"/>
        </w:rPr>
        <w:t>Prefeita Elenice Pereira Delgado Santelli</w:t>
      </w:r>
      <w:r w:rsidRPr="00A74C5C">
        <w:rPr>
          <w:rFonts w:ascii="Times New Roman" w:hAnsi="Times New Roman" w:cs="Times New Roman"/>
          <w:sz w:val="24"/>
          <w:szCs w:val="24"/>
        </w:rPr>
        <w:t xml:space="preserve">, que </w:t>
      </w:r>
      <w:bookmarkStart w:id="3" w:name="_Hlk117251588"/>
      <w:bookmarkStart w:id="4" w:name="_Hlk117251984"/>
      <w:bookmarkStart w:id="5" w:name="_Hlk117250417"/>
      <w:bookmarkStart w:id="6" w:name="_Hlk117247991"/>
      <w:bookmarkStart w:id="7" w:name="_GoBack"/>
      <w:bookmarkEnd w:id="7"/>
      <w:r w:rsidR="00A74C5C" w:rsidRPr="00A74C5C">
        <w:rPr>
          <w:rFonts w:ascii="Times New Roman" w:hAnsi="Times New Roman" w:cs="Times New Roman"/>
          <w:i/>
          <w:sz w:val="24"/>
          <w:szCs w:val="24"/>
        </w:rPr>
        <w:t>“Autoriza o Poder Executivo a Conceder Premiação em Pecúnia nas Exposições Agropecuárias e Torneios Leiteiros realizados no Município de Lima Duarte, e dá outras providências”</w:t>
      </w:r>
      <w:r w:rsidR="00A74C5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e,</w:t>
      </w:r>
      <w:r>
        <w:rPr>
          <w:rFonts w:ascii="Times New Roman" w:hAnsi="Times New Roman" w:cs="Times New Roman"/>
          <w:iCs/>
          <w:sz w:val="24"/>
        </w:rPr>
        <w:t xml:space="preserve"> seu recebimento também de forma digital,</w:t>
      </w:r>
      <w:r>
        <w:rPr>
          <w:rFonts w:ascii="Times New Roman" w:hAnsi="Times New Roman" w:cs="Times New Roman"/>
          <w:sz w:val="24"/>
        </w:rPr>
        <w:t xml:space="preserve"> contendo 05 (cinco) laudas, contando ofício de encaminhamento, redação do </w:t>
      </w:r>
      <w:bookmarkEnd w:id="3"/>
      <w:r>
        <w:rPr>
          <w:rFonts w:ascii="Times New Roman" w:hAnsi="Times New Roman" w:cs="Times New Roman"/>
          <w:sz w:val="24"/>
        </w:rPr>
        <w:t>projeto</w:t>
      </w:r>
      <w:bookmarkEnd w:id="4"/>
      <w:r>
        <w:rPr>
          <w:rFonts w:ascii="Times New Roman" w:hAnsi="Times New Roman" w:cs="Times New Roman"/>
          <w:sz w:val="24"/>
        </w:rPr>
        <w:t xml:space="preserve"> e justificativa.</w:t>
      </w:r>
      <w:bookmarkEnd w:id="2"/>
      <w:bookmarkEnd w:id="5"/>
      <w:bookmarkEnd w:id="6"/>
    </w:p>
    <w:p w14:paraId="4848F6D2" w14:textId="1CB41D61" w:rsidR="00447DD1" w:rsidRPr="006E6FD9" w:rsidRDefault="00447DD1" w:rsidP="007E0394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O projeto protocolizado nesta data sob n</w:t>
      </w:r>
      <w:r w:rsidR="00BE237C" w:rsidRPr="006E6FD9">
        <w:rPr>
          <w:rFonts w:ascii="Times New Roman" w:hAnsi="Times New Roman" w:cs="Times New Roman"/>
          <w:sz w:val="26"/>
          <w:szCs w:val="24"/>
        </w:rPr>
        <w:t>º</w:t>
      </w:r>
      <w:r w:rsidRPr="006E6FD9">
        <w:rPr>
          <w:rFonts w:ascii="Times New Roman" w:hAnsi="Times New Roman" w:cs="Times New Roman"/>
          <w:sz w:val="24"/>
        </w:rPr>
        <w:t xml:space="preserve"> </w:t>
      </w:r>
      <w:r w:rsidR="00A74C5C">
        <w:rPr>
          <w:rFonts w:ascii="Times New Roman" w:hAnsi="Times New Roman" w:cs="Times New Roman"/>
          <w:sz w:val="24"/>
        </w:rPr>
        <w:t>397</w:t>
      </w:r>
      <w:r w:rsidRPr="006E6FD9">
        <w:rPr>
          <w:rFonts w:ascii="Times New Roman" w:hAnsi="Times New Roman" w:cs="Times New Roman"/>
          <w:sz w:val="24"/>
        </w:rPr>
        <w:t>/202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 xml:space="preserve">, recebeu numeração </w:t>
      </w:r>
      <w:r w:rsidR="00387D30" w:rsidRPr="006E6FD9">
        <w:rPr>
          <w:rFonts w:ascii="Times New Roman" w:hAnsi="Times New Roman" w:cs="Times New Roman"/>
          <w:sz w:val="24"/>
        </w:rPr>
        <w:t>P</w:t>
      </w:r>
      <w:r w:rsidR="00A74C5C">
        <w:rPr>
          <w:rFonts w:ascii="Times New Roman" w:hAnsi="Times New Roman" w:cs="Times New Roman"/>
          <w:sz w:val="24"/>
        </w:rPr>
        <w:t>LO</w:t>
      </w:r>
      <w:r w:rsidRPr="006E6FD9">
        <w:rPr>
          <w:rFonts w:ascii="Times New Roman" w:hAnsi="Times New Roman" w:cs="Times New Roman"/>
          <w:sz w:val="24"/>
        </w:rPr>
        <w:t xml:space="preserve"> nº </w:t>
      </w:r>
      <w:r w:rsidR="00A74C5C">
        <w:rPr>
          <w:rFonts w:ascii="Times New Roman" w:hAnsi="Times New Roman" w:cs="Times New Roman"/>
          <w:sz w:val="24"/>
        </w:rPr>
        <w:t>22</w:t>
      </w:r>
      <w:r w:rsidRPr="006E6FD9">
        <w:rPr>
          <w:rFonts w:ascii="Times New Roman" w:hAnsi="Times New Roman" w:cs="Times New Roman"/>
          <w:sz w:val="24"/>
        </w:rPr>
        <w:t>/202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>, matéria legislativa, conforme consta no link “</w:t>
      </w:r>
      <w:r w:rsidRPr="006E6FD9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6E6FD9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6E6FD9">
        <w:rPr>
          <w:rFonts w:ascii="Times New Roman" w:hAnsi="Times New Roman" w:cs="Times New Roman"/>
          <w:sz w:val="24"/>
        </w:rPr>
        <w:t>”.</w:t>
      </w:r>
    </w:p>
    <w:p w14:paraId="3231C423" w14:textId="558DCE6B" w:rsidR="00447DD1" w:rsidRPr="006E6FD9" w:rsidRDefault="00447DD1" w:rsidP="007E039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Nos termos do § 2º do art. 173 do </w:t>
      </w:r>
      <w:r w:rsidR="00943D3A" w:rsidRPr="006E6FD9">
        <w:rPr>
          <w:rFonts w:ascii="Times New Roman" w:hAnsi="Times New Roman" w:cs="Times New Roman"/>
          <w:sz w:val="24"/>
        </w:rPr>
        <w:t>RICM</w:t>
      </w:r>
      <w:r w:rsidRPr="006E6FD9">
        <w:rPr>
          <w:rFonts w:ascii="Times New Roman" w:hAnsi="Times New Roman" w:cs="Times New Roman"/>
          <w:sz w:val="24"/>
        </w:rPr>
        <w:t xml:space="preserve">, faço o encaminhamento do presente processo legislativo para o Exmo. Sr. Presidente da Câmara, para análise e, se preenchidos os requisitos regimentais, recebimento. </w:t>
      </w:r>
    </w:p>
    <w:p w14:paraId="3A3E3121" w14:textId="253EA9DA" w:rsidR="00447DD1" w:rsidRPr="006E6FD9" w:rsidRDefault="00447DD1" w:rsidP="00447DD1">
      <w:pPr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 Lima Duarte, </w:t>
      </w:r>
      <w:r w:rsidR="00A15ECA">
        <w:rPr>
          <w:rFonts w:ascii="Times New Roman" w:hAnsi="Times New Roman" w:cs="Times New Roman"/>
          <w:sz w:val="24"/>
        </w:rPr>
        <w:t>0</w:t>
      </w:r>
      <w:r w:rsidR="00A74C5C">
        <w:rPr>
          <w:rFonts w:ascii="Times New Roman" w:hAnsi="Times New Roman" w:cs="Times New Roman"/>
          <w:sz w:val="24"/>
        </w:rPr>
        <w:t>4</w:t>
      </w:r>
      <w:r w:rsidRPr="006E6FD9">
        <w:rPr>
          <w:rFonts w:ascii="Times New Roman" w:hAnsi="Times New Roman" w:cs="Times New Roman"/>
          <w:sz w:val="24"/>
        </w:rPr>
        <w:t xml:space="preserve"> de </w:t>
      </w:r>
      <w:r w:rsidR="00A15ECA">
        <w:rPr>
          <w:rFonts w:ascii="Times New Roman" w:hAnsi="Times New Roman" w:cs="Times New Roman"/>
          <w:sz w:val="24"/>
        </w:rPr>
        <w:t>maio</w:t>
      </w:r>
      <w:r w:rsidRPr="006E6FD9">
        <w:rPr>
          <w:rFonts w:ascii="Times New Roman" w:hAnsi="Times New Roman" w:cs="Times New Roman"/>
          <w:sz w:val="24"/>
        </w:rPr>
        <w:t xml:space="preserve"> de 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>.</w:t>
      </w:r>
    </w:p>
    <w:p w14:paraId="7EEFA496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4A8A1A62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CCCE771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BD7DE9A" w14:textId="43E47497" w:rsidR="00447DD1" w:rsidRPr="00BE237C" w:rsidRDefault="006E6FD9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738379DB" w14:textId="77777777" w:rsidR="00447DD1" w:rsidRPr="00BE237C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7CF422B1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8C1A2" w14:textId="77777777" w:rsidR="00D46B96" w:rsidRDefault="00D46B96" w:rsidP="00F92FCF">
      <w:pPr>
        <w:spacing w:after="0" w:line="240" w:lineRule="auto"/>
      </w:pPr>
      <w:r>
        <w:separator/>
      </w:r>
    </w:p>
  </w:endnote>
  <w:endnote w:type="continuationSeparator" w:id="0">
    <w:p w14:paraId="2185D924" w14:textId="77777777" w:rsidR="00D46B96" w:rsidRDefault="00D46B96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E506D" w14:textId="77777777" w:rsidR="00D46B96" w:rsidRDefault="00D46B96" w:rsidP="00F92FCF">
      <w:pPr>
        <w:spacing w:after="0" w:line="240" w:lineRule="auto"/>
      </w:pPr>
      <w:r>
        <w:separator/>
      </w:r>
    </w:p>
  </w:footnote>
  <w:footnote w:type="continuationSeparator" w:id="0">
    <w:p w14:paraId="2F60A08A" w14:textId="77777777" w:rsidR="00D46B96" w:rsidRDefault="00D46B96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285D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1F3CB7"/>
    <w:rsid w:val="00204173"/>
    <w:rsid w:val="00206E58"/>
    <w:rsid w:val="00224886"/>
    <w:rsid w:val="0023558B"/>
    <w:rsid w:val="00241D71"/>
    <w:rsid w:val="002617BE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61C43"/>
    <w:rsid w:val="00674F09"/>
    <w:rsid w:val="00687B0B"/>
    <w:rsid w:val="006A3CD4"/>
    <w:rsid w:val="006B00A5"/>
    <w:rsid w:val="006B3DD6"/>
    <w:rsid w:val="006B694A"/>
    <w:rsid w:val="006D1432"/>
    <w:rsid w:val="006D6134"/>
    <w:rsid w:val="006D7170"/>
    <w:rsid w:val="006E6FD9"/>
    <w:rsid w:val="00707E26"/>
    <w:rsid w:val="007129AC"/>
    <w:rsid w:val="00715CA2"/>
    <w:rsid w:val="00721BD5"/>
    <w:rsid w:val="00727260"/>
    <w:rsid w:val="007436B8"/>
    <w:rsid w:val="00750946"/>
    <w:rsid w:val="00750A02"/>
    <w:rsid w:val="00794E29"/>
    <w:rsid w:val="007975C6"/>
    <w:rsid w:val="007A647A"/>
    <w:rsid w:val="007A6FDE"/>
    <w:rsid w:val="007E0394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47116"/>
    <w:rsid w:val="009507E2"/>
    <w:rsid w:val="009609FD"/>
    <w:rsid w:val="00963CAD"/>
    <w:rsid w:val="009673DB"/>
    <w:rsid w:val="00974AF4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5ECA"/>
    <w:rsid w:val="00A175A5"/>
    <w:rsid w:val="00A202C9"/>
    <w:rsid w:val="00A23635"/>
    <w:rsid w:val="00A435B5"/>
    <w:rsid w:val="00A64B7C"/>
    <w:rsid w:val="00A65B57"/>
    <w:rsid w:val="00A74C5C"/>
    <w:rsid w:val="00A813AF"/>
    <w:rsid w:val="00AA17F7"/>
    <w:rsid w:val="00AA7B30"/>
    <w:rsid w:val="00AB1A07"/>
    <w:rsid w:val="00AC526F"/>
    <w:rsid w:val="00AD0104"/>
    <w:rsid w:val="00AF71A4"/>
    <w:rsid w:val="00B0789F"/>
    <w:rsid w:val="00B11C54"/>
    <w:rsid w:val="00B35690"/>
    <w:rsid w:val="00B429A1"/>
    <w:rsid w:val="00B45E49"/>
    <w:rsid w:val="00B527A6"/>
    <w:rsid w:val="00B538AD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05A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46B96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DF31BB"/>
    <w:rsid w:val="00E27987"/>
    <w:rsid w:val="00E369CE"/>
    <w:rsid w:val="00E36FF9"/>
    <w:rsid w:val="00E84ACA"/>
    <w:rsid w:val="00EC14D5"/>
    <w:rsid w:val="00ED6E12"/>
    <w:rsid w:val="00EE2E84"/>
    <w:rsid w:val="00F4140D"/>
    <w:rsid w:val="00F63EDD"/>
    <w:rsid w:val="00F65216"/>
    <w:rsid w:val="00F6759F"/>
    <w:rsid w:val="00F733A1"/>
    <w:rsid w:val="00F92FCF"/>
    <w:rsid w:val="00FA6C57"/>
    <w:rsid w:val="00FA7FCD"/>
    <w:rsid w:val="00FD0073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26</cp:revision>
  <cp:lastPrinted>2023-05-08T21:31:00Z</cp:lastPrinted>
  <dcterms:created xsi:type="dcterms:W3CDTF">2023-04-17T22:28:00Z</dcterms:created>
  <dcterms:modified xsi:type="dcterms:W3CDTF">2023-05-08T21:31:00Z</dcterms:modified>
</cp:coreProperties>
</file>