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060426D4" w:rsidR="004B52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Nos termos do art. 173 do </w:t>
      </w:r>
      <w:r w:rsidRPr="006E6FD9">
        <w:rPr>
          <w:rFonts w:ascii="Times New Roman" w:hAnsi="Times New Roman" w:cs="Times New Roman"/>
          <w:sz w:val="24"/>
          <w:szCs w:val="24"/>
        </w:rPr>
        <w:t xml:space="preserve">RICM, certifico que nesta data procedi o registro </w:t>
      </w:r>
      <w:r w:rsidR="00943D3A" w:rsidRPr="006E6FD9">
        <w:rPr>
          <w:rFonts w:ascii="Times New Roman" w:hAnsi="Times New Roman" w:cs="Times New Roman"/>
          <w:sz w:val="24"/>
          <w:szCs w:val="24"/>
        </w:rPr>
        <w:t xml:space="preserve">físico </w:t>
      </w:r>
      <w:r w:rsidRPr="006E6FD9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20543688"/>
      <w:bookmarkStart w:id="1" w:name="_Hlk120542429"/>
      <w:r w:rsidRPr="006E6FD9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50343E" w:rsidRPr="006E6FD9">
        <w:rPr>
          <w:rFonts w:ascii="Times New Roman" w:hAnsi="Times New Roman" w:cs="Times New Roman"/>
          <w:sz w:val="24"/>
          <w:szCs w:val="24"/>
        </w:rPr>
        <w:t xml:space="preserve">Lei </w:t>
      </w:r>
      <w:r w:rsidR="000037FD" w:rsidRPr="006E6FD9">
        <w:rPr>
          <w:rFonts w:ascii="Times New Roman" w:hAnsi="Times New Roman" w:cs="Times New Roman"/>
          <w:sz w:val="24"/>
          <w:szCs w:val="24"/>
        </w:rPr>
        <w:t>Ordinária</w:t>
      </w:r>
      <w:r w:rsidR="00B72443" w:rsidRPr="006E6FD9">
        <w:rPr>
          <w:rFonts w:ascii="Times New Roman" w:hAnsi="Times New Roman" w:cs="Times New Roman"/>
          <w:sz w:val="24"/>
          <w:szCs w:val="24"/>
        </w:rPr>
        <w:t xml:space="preserve"> nº </w:t>
      </w:r>
      <w:r w:rsidR="001F3CB7">
        <w:rPr>
          <w:rFonts w:ascii="Times New Roman" w:hAnsi="Times New Roman" w:cs="Times New Roman"/>
          <w:sz w:val="24"/>
          <w:szCs w:val="24"/>
        </w:rPr>
        <w:t>1</w:t>
      </w:r>
      <w:r w:rsidR="006D1432">
        <w:rPr>
          <w:rFonts w:ascii="Times New Roman" w:hAnsi="Times New Roman" w:cs="Times New Roman"/>
          <w:sz w:val="24"/>
          <w:szCs w:val="24"/>
        </w:rPr>
        <w:t>9</w:t>
      </w:r>
      <w:r w:rsidR="00B72443" w:rsidRPr="006E6FD9">
        <w:rPr>
          <w:rFonts w:ascii="Times New Roman" w:hAnsi="Times New Roman" w:cs="Times New Roman"/>
          <w:sz w:val="24"/>
          <w:szCs w:val="24"/>
        </w:rPr>
        <w:t>/20</w:t>
      </w:r>
      <w:r w:rsidR="000037FD" w:rsidRPr="006E6FD9">
        <w:rPr>
          <w:rFonts w:ascii="Times New Roman" w:hAnsi="Times New Roman" w:cs="Times New Roman"/>
          <w:sz w:val="24"/>
          <w:szCs w:val="24"/>
        </w:rPr>
        <w:t>23</w:t>
      </w:r>
      <w:r w:rsidRPr="006E6FD9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26146699"/>
      <w:bookmarkStart w:id="3" w:name="_GoBack"/>
      <w:bookmarkEnd w:id="0"/>
      <w:bookmarkEnd w:id="1"/>
      <w:r w:rsidR="004B52D1" w:rsidRPr="006E6FD9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6D1432">
        <w:rPr>
          <w:rFonts w:ascii="Times New Roman" w:hAnsi="Times New Roman" w:cs="Times New Roman"/>
          <w:sz w:val="24"/>
          <w:szCs w:val="24"/>
        </w:rPr>
        <w:t>da Prefeita Elenice Pereira Delgado Santelli</w:t>
      </w:r>
      <w:r w:rsidR="004B52D1" w:rsidRPr="006E6FD9">
        <w:rPr>
          <w:rFonts w:ascii="Times New Roman" w:hAnsi="Times New Roman" w:cs="Times New Roman"/>
          <w:sz w:val="24"/>
          <w:szCs w:val="24"/>
        </w:rPr>
        <w:t xml:space="preserve">, que </w:t>
      </w:r>
      <w:r w:rsidR="006E6FD9" w:rsidRPr="006E6FD9">
        <w:rPr>
          <w:rFonts w:ascii="Times New Roman" w:hAnsi="Times New Roman" w:cs="Times New Roman"/>
          <w:sz w:val="24"/>
          <w:szCs w:val="24"/>
        </w:rPr>
        <w:t>“</w:t>
      </w:r>
      <w:r w:rsidR="006D1432">
        <w:rPr>
          <w:rFonts w:ascii="Times New Roman" w:hAnsi="Times New Roman" w:cs="Times New Roman"/>
          <w:bCs/>
          <w:i/>
          <w:sz w:val="24"/>
          <w:szCs w:val="24"/>
        </w:rPr>
        <w:t>Dispõe sobre o pagamento de despesa, pela Administração Pública Municipal Direta e Indireta, por meio de adiantamento</w:t>
      </w:r>
      <w:r w:rsidR="006E6FD9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4B52D1" w:rsidRPr="006E6FD9">
        <w:rPr>
          <w:rFonts w:ascii="Times New Roman" w:hAnsi="Times New Roman" w:cs="Times New Roman"/>
          <w:sz w:val="24"/>
        </w:rPr>
        <w:t xml:space="preserve"> </w:t>
      </w:r>
      <w:bookmarkStart w:id="4" w:name="_Hlk117251588"/>
      <w:bookmarkStart w:id="5" w:name="_Hlk117251984"/>
      <w:bookmarkStart w:id="6" w:name="_Hlk117247991"/>
      <w:bookmarkStart w:id="7" w:name="_Hlk117250417"/>
      <w:bookmarkEnd w:id="3"/>
      <w:r w:rsidR="00943D3A" w:rsidRPr="006E6FD9">
        <w:rPr>
          <w:rFonts w:ascii="Times New Roman" w:hAnsi="Times New Roman" w:cs="Times New Roman"/>
          <w:sz w:val="24"/>
        </w:rPr>
        <w:t>e,</w:t>
      </w:r>
      <w:r w:rsidR="004B52D1" w:rsidRPr="006E6FD9">
        <w:rPr>
          <w:rFonts w:ascii="Times New Roman" w:hAnsi="Times New Roman" w:cs="Times New Roman"/>
          <w:iCs/>
          <w:sz w:val="24"/>
        </w:rPr>
        <w:t xml:space="preserve"> seu recebimento </w:t>
      </w:r>
      <w:r w:rsidR="00943D3A" w:rsidRPr="006E6FD9">
        <w:rPr>
          <w:rFonts w:ascii="Times New Roman" w:hAnsi="Times New Roman" w:cs="Times New Roman"/>
          <w:iCs/>
          <w:sz w:val="24"/>
        </w:rPr>
        <w:t xml:space="preserve">também </w:t>
      </w:r>
      <w:r w:rsidR="004B52D1" w:rsidRPr="006E6FD9">
        <w:rPr>
          <w:rFonts w:ascii="Times New Roman" w:hAnsi="Times New Roman" w:cs="Times New Roman"/>
          <w:iCs/>
          <w:sz w:val="24"/>
        </w:rPr>
        <w:t>de forma digital</w:t>
      </w:r>
      <w:r w:rsidR="00943D3A" w:rsidRPr="006E6FD9">
        <w:rPr>
          <w:rFonts w:ascii="Times New Roman" w:hAnsi="Times New Roman" w:cs="Times New Roman"/>
          <w:iCs/>
          <w:sz w:val="24"/>
        </w:rPr>
        <w:t>,</w:t>
      </w:r>
      <w:r w:rsidR="004B52D1" w:rsidRPr="006E6FD9">
        <w:rPr>
          <w:rFonts w:ascii="Times New Roman" w:hAnsi="Times New Roman" w:cs="Times New Roman"/>
          <w:sz w:val="24"/>
        </w:rPr>
        <w:t xml:space="preserve"> contendo </w:t>
      </w:r>
      <w:r w:rsidR="006E6FD9" w:rsidRPr="006E6FD9">
        <w:rPr>
          <w:rFonts w:ascii="Times New Roman" w:hAnsi="Times New Roman" w:cs="Times New Roman"/>
          <w:sz w:val="24"/>
        </w:rPr>
        <w:t>0</w:t>
      </w:r>
      <w:r w:rsidR="006D1432">
        <w:rPr>
          <w:rFonts w:ascii="Times New Roman" w:hAnsi="Times New Roman" w:cs="Times New Roman"/>
          <w:sz w:val="24"/>
        </w:rPr>
        <w:t>7</w:t>
      </w:r>
      <w:r w:rsidR="004B52D1" w:rsidRPr="006E6FD9">
        <w:rPr>
          <w:rFonts w:ascii="Times New Roman" w:hAnsi="Times New Roman" w:cs="Times New Roman"/>
          <w:sz w:val="24"/>
        </w:rPr>
        <w:t xml:space="preserve"> (</w:t>
      </w:r>
      <w:r w:rsidR="006D1432">
        <w:rPr>
          <w:rFonts w:ascii="Times New Roman" w:hAnsi="Times New Roman" w:cs="Times New Roman"/>
          <w:sz w:val="24"/>
        </w:rPr>
        <w:t>sete</w:t>
      </w:r>
      <w:r w:rsidR="004B52D1" w:rsidRPr="006E6FD9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4"/>
      <w:r w:rsidR="004B52D1" w:rsidRPr="006E6FD9">
        <w:rPr>
          <w:rFonts w:ascii="Times New Roman" w:hAnsi="Times New Roman" w:cs="Times New Roman"/>
          <w:sz w:val="24"/>
        </w:rPr>
        <w:t>projeto</w:t>
      </w:r>
      <w:bookmarkEnd w:id="5"/>
      <w:r w:rsidR="004B52D1" w:rsidRPr="006E6FD9">
        <w:rPr>
          <w:rFonts w:ascii="Times New Roman" w:hAnsi="Times New Roman" w:cs="Times New Roman"/>
          <w:sz w:val="24"/>
        </w:rPr>
        <w:t xml:space="preserve"> e </w:t>
      </w:r>
      <w:r w:rsidR="00A175A5" w:rsidRPr="006E6FD9">
        <w:rPr>
          <w:rFonts w:ascii="Times New Roman" w:hAnsi="Times New Roman" w:cs="Times New Roman"/>
          <w:sz w:val="24"/>
        </w:rPr>
        <w:t>justificativa</w:t>
      </w:r>
      <w:r w:rsidR="004B52D1" w:rsidRPr="006E6FD9">
        <w:rPr>
          <w:rFonts w:ascii="Times New Roman" w:hAnsi="Times New Roman" w:cs="Times New Roman"/>
          <w:sz w:val="24"/>
        </w:rPr>
        <w:t>.</w:t>
      </w:r>
    </w:p>
    <w:bookmarkEnd w:id="2"/>
    <w:bookmarkEnd w:id="6"/>
    <w:bookmarkEnd w:id="7"/>
    <w:p w14:paraId="4848F6D2" w14:textId="2F21769E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6E6FD9" w:rsidRPr="006E6FD9">
        <w:rPr>
          <w:rFonts w:ascii="Times New Roman" w:hAnsi="Times New Roman" w:cs="Times New Roman"/>
          <w:sz w:val="24"/>
        </w:rPr>
        <w:t>3</w:t>
      </w:r>
      <w:r w:rsidR="006D1432">
        <w:rPr>
          <w:rFonts w:ascii="Times New Roman" w:hAnsi="Times New Roman" w:cs="Times New Roman"/>
          <w:sz w:val="24"/>
        </w:rPr>
        <w:t>49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PL</w:t>
      </w:r>
      <w:r w:rsidR="00BE237C" w:rsidRPr="006E6FD9">
        <w:rPr>
          <w:rFonts w:ascii="Times New Roman" w:hAnsi="Times New Roman" w:cs="Times New Roman"/>
          <w:sz w:val="24"/>
        </w:rPr>
        <w:t>O</w:t>
      </w:r>
      <w:r w:rsidR="006D1432">
        <w:rPr>
          <w:rFonts w:ascii="Times New Roman" w:hAnsi="Times New Roman" w:cs="Times New Roman"/>
          <w:sz w:val="24"/>
        </w:rPr>
        <w:t>E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6E6FD9" w:rsidRPr="006E6FD9">
        <w:rPr>
          <w:rFonts w:ascii="Times New Roman" w:hAnsi="Times New Roman" w:cs="Times New Roman"/>
          <w:sz w:val="24"/>
        </w:rPr>
        <w:t>1</w:t>
      </w:r>
      <w:r w:rsidR="006D1432">
        <w:rPr>
          <w:rFonts w:ascii="Times New Roman" w:hAnsi="Times New Roman" w:cs="Times New Roman"/>
          <w:sz w:val="24"/>
        </w:rPr>
        <w:t>9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https://sapl.limaduarte.mg.leg.br/materia</w:t>
      </w:r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2321C2D3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6E6FD9" w:rsidRPr="006E6FD9">
        <w:rPr>
          <w:rFonts w:ascii="Times New Roman" w:hAnsi="Times New Roman" w:cs="Times New Roman"/>
          <w:sz w:val="24"/>
        </w:rPr>
        <w:t>1</w:t>
      </w:r>
      <w:r w:rsidR="006D1432">
        <w:rPr>
          <w:rFonts w:ascii="Times New Roman" w:hAnsi="Times New Roman" w:cs="Times New Roman"/>
          <w:sz w:val="24"/>
        </w:rPr>
        <w:t>8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6E6FD9" w:rsidRPr="006E6FD9">
        <w:rPr>
          <w:rFonts w:ascii="Times New Roman" w:hAnsi="Times New Roman" w:cs="Times New Roman"/>
          <w:sz w:val="24"/>
        </w:rPr>
        <w:t>abril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946EC" w14:textId="77777777" w:rsidR="006D6134" w:rsidRDefault="006D6134" w:rsidP="00F92FCF">
      <w:pPr>
        <w:spacing w:after="0" w:line="240" w:lineRule="auto"/>
      </w:pPr>
      <w:r>
        <w:separator/>
      </w:r>
    </w:p>
  </w:endnote>
  <w:endnote w:type="continuationSeparator" w:id="0">
    <w:p w14:paraId="20B8FDCF" w14:textId="77777777" w:rsidR="006D6134" w:rsidRDefault="006D6134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819DA" w14:textId="77777777" w:rsidR="006D6134" w:rsidRDefault="006D6134" w:rsidP="00F92FCF">
      <w:pPr>
        <w:spacing w:after="0" w:line="240" w:lineRule="auto"/>
      </w:pPr>
      <w:r>
        <w:separator/>
      </w:r>
    </w:p>
  </w:footnote>
  <w:footnote w:type="continuationSeparator" w:id="0">
    <w:p w14:paraId="2CD09D84" w14:textId="77777777" w:rsidR="006D6134" w:rsidRDefault="006D6134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3558B"/>
    <w:rsid w:val="00241D71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0073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13</cp:revision>
  <cp:lastPrinted>2023-04-19T17:14:00Z</cp:lastPrinted>
  <dcterms:created xsi:type="dcterms:W3CDTF">2023-04-17T22:28:00Z</dcterms:created>
  <dcterms:modified xsi:type="dcterms:W3CDTF">2023-04-19T17:14:00Z</dcterms:modified>
</cp:coreProperties>
</file>