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16FD411F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d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a</w:t>
      </w:r>
      <w:bookmarkStart w:id="0" w:name="_Hlk120543688"/>
      <w:bookmarkStart w:id="1" w:name="_Hlk120542429"/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 Proposta de Emenda a LOM 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0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1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d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os Vereadores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,</w:t>
      </w:r>
      <w:r w:rsidR="00926D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Ronaldo Alves Rodrigues, Fábio Júnior da Silva</w:t>
      </w:r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, José Jayme Carvalho da Cunha,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 xml:space="preserve">José </w:t>
      </w:r>
      <w:proofErr w:type="spellStart"/>
      <w:r w:rsidR="00F06E55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F06E55">
        <w:rPr>
          <w:rFonts w:ascii="Times New Roman" w:hAnsi="Times New Roman" w:cs="Times New Roman"/>
          <w:color w:val="000000" w:themeColor="text1"/>
          <w:sz w:val="24"/>
        </w:rPr>
        <w:t xml:space="preserve"> Andrade Novaes,</w:t>
      </w:r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 Tadeu Tavares de Matos e Fábio Pereira Vieira</w:t>
      </w:r>
      <w:r w:rsidR="00926D5C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 xml:space="preserve"> </w:t>
      </w:r>
      <w:r w:rsidR="00926D5C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bookmarkStart w:id="3" w:name="_GoBack"/>
      <w:bookmarkEnd w:id="3"/>
      <w:r w:rsidR="007E65BD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“Altera o </w:t>
      </w:r>
      <w:r w:rsidR="007E65BD" w:rsidRPr="008F42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§ </w:t>
      </w:r>
      <w:r w:rsidR="007E65BD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6º do Art. 79 da Lei Orgânica do Município de Lima Duarte</w:t>
      </w:r>
      <w:r w:rsidR="00926D5C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0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3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três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4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5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6"/>
    <w:bookmarkEnd w:id="7"/>
    <w:p w14:paraId="4848F6D2" w14:textId="34D5E387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</w:t>
      </w:r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A </w:t>
      </w:r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Proposta de Emenda a </w:t>
      </w:r>
      <w:proofErr w:type="gramStart"/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LOM </w:t>
      </w:r>
      <w:r w:rsidR="007E65BD" w:rsidRPr="00507D13">
        <w:rPr>
          <w:rFonts w:ascii="Times New Roman" w:hAnsi="Times New Roman" w:cs="Times New Roman"/>
          <w:color w:val="000000" w:themeColor="text1"/>
          <w:sz w:val="24"/>
        </w:rPr>
        <w:t xml:space="preserve"> nº</w:t>
      </w:r>
      <w:proofErr w:type="gramEnd"/>
      <w:r w:rsidR="007E65BD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01</w:t>
      </w:r>
      <w:r w:rsidR="007E65BD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="007E65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protocolizad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a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9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6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06E55">
        <w:rPr>
          <w:rFonts w:ascii="Times New Roman" w:hAnsi="Times New Roman" w:cs="Times New Roman"/>
          <w:color w:val="000000" w:themeColor="text1"/>
          <w:sz w:val="24"/>
        </w:rPr>
        <w:t>0</w:t>
      </w:r>
      <w:r w:rsidR="007E65BD">
        <w:rPr>
          <w:rFonts w:ascii="Times New Roman" w:hAnsi="Times New Roman" w:cs="Times New Roman"/>
          <w:color w:val="000000" w:themeColor="text1"/>
          <w:sz w:val="24"/>
        </w:rPr>
        <w:t>1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CF67BF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F85EF" w14:textId="77777777" w:rsidR="00784ED4" w:rsidRDefault="00784ED4" w:rsidP="00F92FCF">
      <w:pPr>
        <w:spacing w:after="0" w:line="240" w:lineRule="auto"/>
      </w:pPr>
      <w:r>
        <w:separator/>
      </w:r>
    </w:p>
  </w:endnote>
  <w:endnote w:type="continuationSeparator" w:id="0">
    <w:p w14:paraId="4B4F7DB8" w14:textId="77777777" w:rsidR="00784ED4" w:rsidRDefault="00784ED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23C1" w14:textId="77777777" w:rsidR="00784ED4" w:rsidRDefault="00784ED4" w:rsidP="00F92FCF">
      <w:pPr>
        <w:spacing w:after="0" w:line="240" w:lineRule="auto"/>
      </w:pPr>
      <w:r>
        <w:separator/>
      </w:r>
    </w:p>
  </w:footnote>
  <w:footnote w:type="continuationSeparator" w:id="0">
    <w:p w14:paraId="5744B3CD" w14:textId="77777777" w:rsidR="00784ED4" w:rsidRDefault="00784ED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96B40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84ED4"/>
    <w:rsid w:val="00794E29"/>
    <w:rsid w:val="007975C6"/>
    <w:rsid w:val="007E23AC"/>
    <w:rsid w:val="007E65BD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26D5C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111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C42BE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20D"/>
    <w:rsid w:val="00E738EE"/>
    <w:rsid w:val="00E84ACA"/>
    <w:rsid w:val="00ED6E12"/>
    <w:rsid w:val="00EE2E84"/>
    <w:rsid w:val="00F06E55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29</cp:revision>
  <cp:lastPrinted>2023-04-10T23:23:00Z</cp:lastPrinted>
  <dcterms:created xsi:type="dcterms:W3CDTF">2023-03-14T16:55:00Z</dcterms:created>
  <dcterms:modified xsi:type="dcterms:W3CDTF">2023-04-10T23:23:00Z</dcterms:modified>
</cp:coreProperties>
</file>