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Pr="006F6F50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 w:rsidRPr="006F6F50"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Pr="006F6F50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552AE946" w14:textId="77777777" w:rsidR="007F7521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6F6F50">
        <w:rPr>
          <w:rFonts w:ascii="Times New Roman" w:hAnsi="Times New Roman" w:cs="Times New Roman"/>
          <w:sz w:val="24"/>
        </w:rPr>
        <w:t xml:space="preserve">             Conforme determinado pelo Exmo. Sr. Presidente da Câma</w:t>
      </w:r>
      <w:r w:rsidR="00BF3C6A" w:rsidRPr="006F6F50">
        <w:rPr>
          <w:rFonts w:ascii="Times New Roman" w:hAnsi="Times New Roman" w:cs="Times New Roman"/>
          <w:sz w:val="24"/>
        </w:rPr>
        <w:t xml:space="preserve">ra e nos termos do art. 186 do </w:t>
      </w:r>
      <w:r w:rsidRPr="006F6F50">
        <w:rPr>
          <w:rFonts w:ascii="Times New Roman" w:hAnsi="Times New Roman" w:cs="Times New Roman"/>
          <w:sz w:val="24"/>
        </w:rPr>
        <w:t xml:space="preserve">RICM, certifico que nesta data procedi a autuação </w:t>
      </w:r>
      <w:r w:rsidR="006F6F50" w:rsidRPr="006F6F50">
        <w:rPr>
          <w:rFonts w:ascii="Times New Roman" w:hAnsi="Times New Roman" w:cs="Times New Roman"/>
          <w:sz w:val="24"/>
        </w:rPr>
        <w:t>da Mensagem de Veto nº 0</w:t>
      </w:r>
      <w:r w:rsidR="007F7521">
        <w:rPr>
          <w:rFonts w:ascii="Times New Roman" w:hAnsi="Times New Roman" w:cs="Times New Roman"/>
          <w:sz w:val="24"/>
        </w:rPr>
        <w:t>4</w:t>
      </w:r>
      <w:r w:rsidR="006F6F50" w:rsidRPr="006F6F50">
        <w:rPr>
          <w:rFonts w:ascii="Times New Roman" w:hAnsi="Times New Roman" w:cs="Times New Roman"/>
          <w:sz w:val="24"/>
        </w:rPr>
        <w:t xml:space="preserve">/2023 de autoria da Prefeita Elenice Pereira Delgado Santelli, referente ao  </w:t>
      </w:r>
      <w:r w:rsidRPr="006F6F50">
        <w:rPr>
          <w:rFonts w:ascii="Times New Roman" w:hAnsi="Times New Roman" w:cs="Times New Roman"/>
          <w:sz w:val="24"/>
        </w:rPr>
        <w:t xml:space="preserve">Projeto de Lei Ordinária nº </w:t>
      </w:r>
      <w:r w:rsidR="007F7521">
        <w:rPr>
          <w:rFonts w:ascii="Times New Roman" w:hAnsi="Times New Roman" w:cs="Times New Roman"/>
          <w:sz w:val="24"/>
        </w:rPr>
        <w:t>10</w:t>
      </w:r>
      <w:r w:rsidRPr="006F6F50">
        <w:rPr>
          <w:rFonts w:ascii="Times New Roman" w:hAnsi="Times New Roman" w:cs="Times New Roman"/>
          <w:sz w:val="24"/>
        </w:rPr>
        <w:t xml:space="preserve">/2023, de </w:t>
      </w:r>
      <w:r w:rsidR="00E73A94" w:rsidRPr="00F27A89">
        <w:rPr>
          <w:rFonts w:ascii="Times New Roman" w:hAnsi="Times New Roman" w:cs="Times New Roman"/>
          <w:sz w:val="24"/>
        </w:rPr>
        <w:t xml:space="preserve">autoria </w:t>
      </w:r>
      <w:r w:rsidR="007F7521" w:rsidRPr="00F27A89">
        <w:rPr>
          <w:rFonts w:ascii="Times New Roman" w:hAnsi="Times New Roman" w:cs="Times New Roman"/>
          <w:sz w:val="24"/>
        </w:rPr>
        <w:t>do</w:t>
      </w:r>
      <w:r w:rsidR="007F7521">
        <w:rPr>
          <w:rFonts w:ascii="Times New Roman" w:hAnsi="Times New Roman" w:cs="Times New Roman"/>
          <w:sz w:val="24"/>
        </w:rPr>
        <w:t>s</w:t>
      </w:r>
      <w:r w:rsidR="007F7521" w:rsidRPr="00F27A89">
        <w:rPr>
          <w:rFonts w:ascii="Times New Roman" w:hAnsi="Times New Roman" w:cs="Times New Roman"/>
          <w:sz w:val="24"/>
        </w:rPr>
        <w:t xml:space="preserve"> Vereador</w:t>
      </w:r>
      <w:r w:rsidR="007F7521">
        <w:rPr>
          <w:rFonts w:ascii="Times New Roman" w:hAnsi="Times New Roman" w:cs="Times New Roman"/>
          <w:sz w:val="24"/>
        </w:rPr>
        <w:t xml:space="preserve">es </w:t>
      </w:r>
      <w:proofErr w:type="spellStart"/>
      <w:r w:rsidR="007F7521">
        <w:rPr>
          <w:rFonts w:ascii="Times New Roman" w:hAnsi="Times New Roman" w:cs="Times New Roman"/>
          <w:sz w:val="24"/>
        </w:rPr>
        <w:t>Josimar</w:t>
      </w:r>
      <w:proofErr w:type="spellEnd"/>
      <w:r w:rsidR="007F7521">
        <w:rPr>
          <w:rFonts w:ascii="Times New Roman" w:hAnsi="Times New Roman" w:cs="Times New Roman"/>
          <w:sz w:val="24"/>
        </w:rPr>
        <w:t xml:space="preserve"> Oliveira Campos e Thiago Júnior da Silva</w:t>
      </w:r>
      <w:r w:rsidR="007F7521" w:rsidRPr="00F27A89">
        <w:rPr>
          <w:rFonts w:ascii="Times New Roman" w:hAnsi="Times New Roman" w:cs="Times New Roman"/>
          <w:sz w:val="24"/>
        </w:rPr>
        <w:t>, que “</w:t>
      </w:r>
      <w:r w:rsidR="007F7521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instalação de equipamentos detectores de metais nas instituições públicas de ensino do Município de Lima Duarte, e dá outras providências</w:t>
      </w:r>
      <w:r w:rsidR="007F7521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</w:p>
    <w:p w14:paraId="60628224" w14:textId="3EA5E146" w:rsidR="003E2E31" w:rsidRPr="006F6F50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F6F50">
        <w:rPr>
          <w:rFonts w:ascii="Times New Roman" w:hAnsi="Times New Roman" w:cs="Times New Roman"/>
          <w:sz w:val="24"/>
        </w:rPr>
        <w:t xml:space="preserve">                 O projeto protocolizado sob nº </w:t>
      </w:r>
      <w:r w:rsidR="006F6F50" w:rsidRPr="006F6F50">
        <w:rPr>
          <w:rFonts w:ascii="Times New Roman" w:hAnsi="Times New Roman" w:cs="Times New Roman"/>
          <w:sz w:val="24"/>
        </w:rPr>
        <w:t>4</w:t>
      </w:r>
      <w:r w:rsidR="007F7521">
        <w:rPr>
          <w:rFonts w:ascii="Times New Roman" w:hAnsi="Times New Roman" w:cs="Times New Roman"/>
          <w:sz w:val="24"/>
        </w:rPr>
        <w:t>90</w:t>
      </w:r>
      <w:r w:rsidRPr="006F6F50">
        <w:rPr>
          <w:rFonts w:ascii="Times New Roman" w:hAnsi="Times New Roman" w:cs="Times New Roman"/>
          <w:sz w:val="24"/>
        </w:rPr>
        <w:t xml:space="preserve">/2023, recebeu numeração </w:t>
      </w:r>
      <w:r w:rsidR="006F6F50" w:rsidRPr="006F6F50">
        <w:rPr>
          <w:rFonts w:ascii="Times New Roman" w:hAnsi="Times New Roman" w:cs="Times New Roman"/>
          <w:sz w:val="24"/>
        </w:rPr>
        <w:t xml:space="preserve">Veto </w:t>
      </w:r>
      <w:r w:rsidR="00E73A94">
        <w:rPr>
          <w:rFonts w:ascii="Times New Roman" w:hAnsi="Times New Roman" w:cs="Times New Roman"/>
          <w:sz w:val="24"/>
        </w:rPr>
        <w:t>Integral</w:t>
      </w:r>
      <w:r w:rsidRPr="006F6F50">
        <w:rPr>
          <w:rFonts w:ascii="Times New Roman" w:hAnsi="Times New Roman" w:cs="Times New Roman"/>
          <w:sz w:val="24"/>
        </w:rPr>
        <w:t xml:space="preserve"> nº 0</w:t>
      </w:r>
      <w:r w:rsidR="007F7521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Pr="006F6F50">
        <w:rPr>
          <w:rFonts w:ascii="Times New Roman" w:hAnsi="Times New Roman" w:cs="Times New Roman"/>
          <w:sz w:val="24"/>
        </w:rPr>
        <w:t>/2023, matéria legislativa, conforme consta no link “</w:t>
      </w:r>
      <w:r w:rsidRPr="006F6F50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F6F50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F6F50">
        <w:rPr>
          <w:rFonts w:ascii="Times New Roman" w:hAnsi="Times New Roman" w:cs="Times New Roman"/>
          <w:sz w:val="24"/>
        </w:rPr>
        <w:t>”.</w:t>
      </w:r>
    </w:p>
    <w:p w14:paraId="3E279B89" w14:textId="637D3FA0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6F50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6F6F50">
        <w:rPr>
          <w:rFonts w:ascii="Times New Roman" w:hAnsi="Times New Roman" w:cs="Times New Roman"/>
          <w:sz w:val="24"/>
        </w:rPr>
        <w:t>ss</w:t>
      </w:r>
      <w:proofErr w:type="spellEnd"/>
      <w:r w:rsidRPr="006F6F50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6F6F50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6F6F50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6F6F50">
        <w:rPr>
          <w:rFonts w:ascii="Times New Roman" w:hAnsi="Times New Roman" w:cs="Times New Roman"/>
          <w:sz w:val="24"/>
        </w:rPr>
        <w:t xml:space="preserve">, </w:t>
      </w:r>
      <w:r w:rsidRPr="006F6F50">
        <w:rPr>
          <w:rFonts w:ascii="Times New Roman" w:hAnsi="Times New Roman" w:cs="Times New Roman"/>
          <w:sz w:val="24"/>
        </w:rPr>
        <w:t>aguardo determinação do Presidente para inclusão da proposição na ordem do dia a ser apontado e posterior determinação de encaminhamento do presente processo legislativo para as Comissões Permanentes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5ACD0992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E73A94">
        <w:rPr>
          <w:rFonts w:ascii="Times New Roman" w:hAnsi="Times New Roman" w:cs="Times New Roman"/>
          <w:sz w:val="24"/>
        </w:rPr>
        <w:t>02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E73A94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4D93086D" w:rsidR="003E2E31" w:rsidRPr="00B630D5" w:rsidRDefault="006F6F50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7DEB267" w14:textId="51E9FF0E" w:rsidR="003E2E31" w:rsidRDefault="006F6F50" w:rsidP="006F6F50">
      <w:pPr>
        <w:tabs>
          <w:tab w:val="left" w:pos="559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24F21" w14:textId="77777777" w:rsidR="00F40121" w:rsidRDefault="00F40121" w:rsidP="00F92FCF">
      <w:pPr>
        <w:spacing w:after="0" w:line="240" w:lineRule="auto"/>
      </w:pPr>
      <w:r>
        <w:separator/>
      </w:r>
    </w:p>
  </w:endnote>
  <w:endnote w:type="continuationSeparator" w:id="0">
    <w:p w14:paraId="484DF0EB" w14:textId="77777777" w:rsidR="00F40121" w:rsidRDefault="00F4012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FF1D" w14:textId="77777777" w:rsidR="00F40121" w:rsidRDefault="00F40121" w:rsidP="00F92FCF">
      <w:pPr>
        <w:spacing w:after="0" w:line="240" w:lineRule="auto"/>
      </w:pPr>
      <w:r>
        <w:separator/>
      </w:r>
    </w:p>
  </w:footnote>
  <w:footnote w:type="continuationSeparator" w:id="0">
    <w:p w14:paraId="5D58AC57" w14:textId="77777777" w:rsidR="00F40121" w:rsidRDefault="00F4012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3AE1"/>
    <w:rsid w:val="006F6F5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7F752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5020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39C"/>
    <w:rsid w:val="00E27987"/>
    <w:rsid w:val="00E369CE"/>
    <w:rsid w:val="00E36FF9"/>
    <w:rsid w:val="00E73A94"/>
    <w:rsid w:val="00E84ACA"/>
    <w:rsid w:val="00ED6E12"/>
    <w:rsid w:val="00EE2E84"/>
    <w:rsid w:val="00F40121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2023-06-02T20:29:00Z</cp:lastPrinted>
  <dcterms:created xsi:type="dcterms:W3CDTF">2023-05-12T17:43:00Z</dcterms:created>
  <dcterms:modified xsi:type="dcterms:W3CDTF">2023-06-02T20:29:00Z</dcterms:modified>
</cp:coreProperties>
</file>