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bookmarkStart w:id="0" w:name="_GoBack"/>
      <w:bookmarkEnd w:id="0"/>
    </w:p>
    <w:p w14:paraId="61A49DEB" w14:textId="1518587A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3ª Reunião Ordinária do mês de junho de 2023, ocorrida na data 19/06/2023, </w:t>
      </w:r>
      <w:r>
        <w:rPr>
          <w:rFonts w:ascii="Times New Roman" w:hAnsi="Times New Roman" w:cs="Times New Roman"/>
          <w:color w:val="000000" w:themeColor="text1"/>
          <w:sz w:val="24"/>
        </w:rPr>
        <w:t>o Projeto de Resolução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nº 0</w:t>
      </w:r>
      <w:r>
        <w:rPr>
          <w:rFonts w:ascii="Times New Roman" w:hAnsi="Times New Roman" w:cs="Times New Roman"/>
          <w:color w:val="000000" w:themeColor="text1"/>
          <w:sz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</w:rPr>
        <w:t>/2023 foi aprovad</w:t>
      </w:r>
      <w:r>
        <w:rPr>
          <w:rFonts w:ascii="Times New Roman" w:hAnsi="Times New Roman" w:cs="Times New Roman"/>
          <w:color w:val="000000" w:themeColor="text1"/>
          <w:sz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em primeiro turno de discussão e votação, por 10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6206FE36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Lima Duarte, 20 de junho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1E5C9E"/>
    <w:rsid w:val="002970A5"/>
    <w:rsid w:val="0054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</cp:revision>
  <cp:lastPrinted>2023-06-20T19:39:00Z</cp:lastPrinted>
  <dcterms:created xsi:type="dcterms:W3CDTF">2023-06-20T19:37:00Z</dcterms:created>
  <dcterms:modified xsi:type="dcterms:W3CDTF">2023-06-20T19:39:00Z</dcterms:modified>
</cp:coreProperties>
</file>