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00E8EC1E" w:rsidR="003E27E5" w:rsidRPr="00CB39C8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A34269">
        <w:rPr>
          <w:rFonts w:ascii="Times New Roman" w:hAnsi="Times New Roman" w:cs="Times New Roman"/>
          <w:sz w:val="24"/>
        </w:rPr>
        <w:t>60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referente ao Projeto de </w:t>
      </w:r>
      <w:r w:rsidR="00CB39C8" w:rsidRPr="00CB39C8">
        <w:rPr>
          <w:rFonts w:ascii="Times New Roman" w:hAnsi="Times New Roman" w:cs="Times New Roman"/>
          <w:sz w:val="24"/>
        </w:rPr>
        <w:t xml:space="preserve">Resolução </w:t>
      </w:r>
      <w:r w:rsidRPr="00CB39C8">
        <w:rPr>
          <w:rFonts w:ascii="Times New Roman" w:hAnsi="Times New Roman" w:cs="Times New Roman"/>
          <w:sz w:val="24"/>
        </w:rPr>
        <w:t xml:space="preserve"> nº </w:t>
      </w:r>
      <w:r w:rsidR="00A34269">
        <w:rPr>
          <w:rFonts w:ascii="Times New Roman" w:hAnsi="Times New Roman" w:cs="Times New Roman"/>
          <w:sz w:val="24"/>
        </w:rPr>
        <w:t>12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de autoria da </w:t>
      </w:r>
      <w:r w:rsidR="00A34269">
        <w:rPr>
          <w:rFonts w:ascii="Times New Roman" w:hAnsi="Times New Roman" w:cs="Times New Roman"/>
          <w:sz w:val="24"/>
        </w:rPr>
        <w:t>Mesa Diretora</w:t>
      </w:r>
      <w:r w:rsidRPr="00CB39C8">
        <w:rPr>
          <w:rFonts w:ascii="Times New Roman" w:hAnsi="Times New Roman" w:cs="Times New Roman"/>
          <w:sz w:val="24"/>
        </w:rPr>
        <w:t xml:space="preserve">, que </w:t>
      </w:r>
      <w:r w:rsidR="00A34269" w:rsidRPr="007E385C">
        <w:rPr>
          <w:rFonts w:ascii="Times New Roman" w:hAnsi="Times New Roman" w:cs="Times New Roman"/>
          <w:sz w:val="24"/>
          <w:szCs w:val="24"/>
        </w:rPr>
        <w:t>“</w:t>
      </w:r>
      <w:r w:rsidR="00A34269" w:rsidRPr="007E385C">
        <w:rPr>
          <w:rFonts w:ascii="Times New Roman" w:hAnsi="Times New Roman" w:cs="Times New Roman"/>
          <w:i/>
          <w:sz w:val="24"/>
          <w:szCs w:val="24"/>
        </w:rPr>
        <w:t>Dispõe sobre a governança das contratações públicas de que trata a Lei Federal nº 14.133, de 1º de abril de 2021, no âmbito do Poder Legislativo Municipal</w:t>
      </w:r>
      <w:r w:rsidR="00CB39C8" w:rsidRPr="00CB39C8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Pr="00CB39C8">
        <w:rPr>
          <w:rFonts w:ascii="Times New Roman" w:hAnsi="Times New Roman" w:cs="Times New Roman"/>
          <w:sz w:val="24"/>
        </w:rPr>
        <w:t xml:space="preserve">contendo </w:t>
      </w:r>
      <w:r w:rsidR="00A34269">
        <w:rPr>
          <w:rFonts w:ascii="Times New Roman" w:hAnsi="Times New Roman" w:cs="Times New Roman"/>
          <w:sz w:val="24"/>
        </w:rPr>
        <w:t xml:space="preserve">34 </w:t>
      </w:r>
      <w:r w:rsidRPr="00CB39C8">
        <w:rPr>
          <w:rFonts w:ascii="Times New Roman" w:hAnsi="Times New Roman" w:cs="Times New Roman"/>
          <w:sz w:val="24"/>
        </w:rPr>
        <w:t xml:space="preserve">laudas, contando capa e o presente termo. </w:t>
      </w:r>
    </w:p>
    <w:p w14:paraId="0E2C9A3A" w14:textId="77777777" w:rsidR="003E27E5" w:rsidRPr="00CB39C8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66278CCE" w:rsidR="003E27E5" w:rsidRPr="00CB39C8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Lima Duarte, </w:t>
      </w:r>
      <w:r w:rsidR="00A34269">
        <w:rPr>
          <w:rFonts w:ascii="Times New Roman" w:hAnsi="Times New Roman" w:cs="Times New Roman"/>
          <w:sz w:val="24"/>
        </w:rPr>
        <w:t>30</w:t>
      </w:r>
      <w:r w:rsidRPr="00CB39C8">
        <w:rPr>
          <w:rFonts w:ascii="Times New Roman" w:hAnsi="Times New Roman" w:cs="Times New Roman"/>
          <w:sz w:val="24"/>
        </w:rPr>
        <w:t xml:space="preserve"> de </w:t>
      </w:r>
      <w:r w:rsidR="00A34269">
        <w:rPr>
          <w:rFonts w:ascii="Times New Roman" w:hAnsi="Times New Roman" w:cs="Times New Roman"/>
          <w:sz w:val="24"/>
        </w:rPr>
        <w:t>agosto</w:t>
      </w:r>
      <w:r w:rsidRPr="00CB39C8">
        <w:rPr>
          <w:rFonts w:ascii="Times New Roman" w:hAnsi="Times New Roman" w:cs="Times New Roman"/>
          <w:sz w:val="24"/>
        </w:rPr>
        <w:t xml:space="preserve"> de 2023.   </w:t>
      </w:r>
    </w:p>
    <w:p w14:paraId="270685DB" w14:textId="1651A503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5342653" w14:textId="4CAF2DDF" w:rsidR="00A34269" w:rsidRDefault="00A34269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777F972E" w14:textId="77777777" w:rsidR="00A34269" w:rsidRDefault="00A34269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29785" w14:textId="77777777" w:rsidR="00B25475" w:rsidRDefault="00B25475" w:rsidP="00F92FCF">
      <w:pPr>
        <w:spacing w:after="0" w:line="240" w:lineRule="auto"/>
      </w:pPr>
      <w:r>
        <w:separator/>
      </w:r>
    </w:p>
  </w:endnote>
  <w:endnote w:type="continuationSeparator" w:id="0">
    <w:p w14:paraId="6049221A" w14:textId="77777777" w:rsidR="00B25475" w:rsidRDefault="00B2547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03A63" w14:textId="77777777" w:rsidR="00B25475" w:rsidRDefault="00B25475" w:rsidP="00F92FCF">
      <w:pPr>
        <w:spacing w:after="0" w:line="240" w:lineRule="auto"/>
      </w:pPr>
      <w:r>
        <w:separator/>
      </w:r>
    </w:p>
  </w:footnote>
  <w:footnote w:type="continuationSeparator" w:id="0">
    <w:p w14:paraId="73C54D0B" w14:textId="77777777" w:rsidR="00B25475" w:rsidRDefault="00B2547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477B3"/>
    <w:rsid w:val="00062147"/>
    <w:rsid w:val="00080E24"/>
    <w:rsid w:val="00083068"/>
    <w:rsid w:val="000847FF"/>
    <w:rsid w:val="000E2878"/>
    <w:rsid w:val="000E40E5"/>
    <w:rsid w:val="000F509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6118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34269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25475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39C8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25</cp:revision>
  <cp:lastPrinted>2023-09-01T16:16:00Z</cp:lastPrinted>
  <dcterms:created xsi:type="dcterms:W3CDTF">2023-03-09T17:21:00Z</dcterms:created>
  <dcterms:modified xsi:type="dcterms:W3CDTF">2023-09-01T16:17:00Z</dcterms:modified>
</cp:coreProperties>
</file>