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324BE87C" w:rsidR="003E27E5" w:rsidRPr="00E945DD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5DD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E945DD" w:rsidRPr="00E945DD">
        <w:rPr>
          <w:rFonts w:ascii="Times New Roman" w:hAnsi="Times New Roman" w:cs="Times New Roman"/>
          <w:sz w:val="24"/>
        </w:rPr>
        <w:t>40</w:t>
      </w:r>
      <w:r w:rsidRPr="00E945DD">
        <w:rPr>
          <w:rFonts w:ascii="Times New Roman" w:hAnsi="Times New Roman" w:cs="Times New Roman"/>
          <w:sz w:val="24"/>
        </w:rPr>
        <w:t>/202</w:t>
      </w:r>
      <w:r w:rsidR="00E945DD" w:rsidRPr="00E945DD">
        <w:rPr>
          <w:rFonts w:ascii="Times New Roman" w:hAnsi="Times New Roman" w:cs="Times New Roman"/>
          <w:sz w:val="24"/>
        </w:rPr>
        <w:t>3</w:t>
      </w:r>
      <w:r w:rsidRPr="00E945DD">
        <w:rPr>
          <w:rFonts w:ascii="Times New Roman" w:hAnsi="Times New Roman" w:cs="Times New Roman"/>
          <w:sz w:val="24"/>
        </w:rPr>
        <w:t xml:space="preserve">, referente ao Projeto de Lei </w:t>
      </w:r>
      <w:r w:rsidR="00E945DD" w:rsidRPr="00E945DD">
        <w:rPr>
          <w:rFonts w:ascii="Times New Roman" w:hAnsi="Times New Roman" w:cs="Times New Roman"/>
          <w:sz w:val="24"/>
        </w:rPr>
        <w:t>O</w:t>
      </w:r>
      <w:r w:rsidRPr="00E945DD">
        <w:rPr>
          <w:rFonts w:ascii="Times New Roman" w:hAnsi="Times New Roman" w:cs="Times New Roman"/>
          <w:sz w:val="24"/>
        </w:rPr>
        <w:t>r</w:t>
      </w:r>
      <w:r w:rsidR="00E945DD" w:rsidRPr="00E945DD">
        <w:rPr>
          <w:rFonts w:ascii="Times New Roman" w:hAnsi="Times New Roman" w:cs="Times New Roman"/>
          <w:sz w:val="24"/>
        </w:rPr>
        <w:t>dinária</w:t>
      </w:r>
      <w:r w:rsidRPr="00E945DD">
        <w:rPr>
          <w:rFonts w:ascii="Times New Roman" w:hAnsi="Times New Roman" w:cs="Times New Roman"/>
          <w:sz w:val="24"/>
        </w:rPr>
        <w:t xml:space="preserve"> nº </w:t>
      </w:r>
      <w:r w:rsidR="00E945DD" w:rsidRPr="00E945DD">
        <w:rPr>
          <w:rFonts w:ascii="Times New Roman" w:hAnsi="Times New Roman" w:cs="Times New Roman"/>
          <w:sz w:val="24"/>
        </w:rPr>
        <w:t>19</w:t>
      </w:r>
      <w:r w:rsidRPr="00E945DD">
        <w:rPr>
          <w:rFonts w:ascii="Times New Roman" w:hAnsi="Times New Roman" w:cs="Times New Roman"/>
          <w:sz w:val="24"/>
        </w:rPr>
        <w:t>/202</w:t>
      </w:r>
      <w:r w:rsidR="00E945DD" w:rsidRPr="00E945DD">
        <w:rPr>
          <w:rFonts w:ascii="Times New Roman" w:hAnsi="Times New Roman" w:cs="Times New Roman"/>
          <w:sz w:val="24"/>
        </w:rPr>
        <w:t>3</w:t>
      </w:r>
      <w:r w:rsidRPr="00E945DD">
        <w:rPr>
          <w:rFonts w:ascii="Times New Roman" w:hAnsi="Times New Roman" w:cs="Times New Roman"/>
          <w:sz w:val="24"/>
        </w:rPr>
        <w:t xml:space="preserve">, de autoria da Prefeita, que </w:t>
      </w:r>
      <w:r w:rsidR="00E945DD" w:rsidRPr="00E945DD">
        <w:rPr>
          <w:rFonts w:ascii="Times New Roman" w:hAnsi="Times New Roman" w:cs="Times New Roman"/>
          <w:sz w:val="24"/>
          <w:szCs w:val="24"/>
        </w:rPr>
        <w:t>“</w:t>
      </w:r>
      <w:r w:rsidR="00E945DD" w:rsidRPr="00E945DD">
        <w:rPr>
          <w:rFonts w:ascii="Times New Roman" w:hAnsi="Times New Roman" w:cs="Times New Roman"/>
          <w:bCs/>
          <w:i/>
          <w:sz w:val="24"/>
          <w:szCs w:val="24"/>
        </w:rPr>
        <w:t>Dispõe sobre o pagamento de despesa, pela Administração Pública Municipal Direta e Indireta, por meio de adiantamento”</w:t>
      </w:r>
      <w:r w:rsidR="00E945DD" w:rsidRPr="00E945DD">
        <w:rPr>
          <w:rFonts w:ascii="Times New Roman" w:hAnsi="Times New Roman" w:cs="Times New Roman"/>
          <w:i/>
          <w:sz w:val="24"/>
        </w:rPr>
        <w:t xml:space="preserve">, </w:t>
      </w:r>
      <w:r w:rsidRPr="00E945DD">
        <w:rPr>
          <w:rFonts w:ascii="Times New Roman" w:hAnsi="Times New Roman" w:cs="Times New Roman"/>
          <w:sz w:val="24"/>
        </w:rPr>
        <w:t>contendo</w:t>
      </w:r>
      <w:r w:rsidR="00E945DD" w:rsidRPr="00E945DD">
        <w:rPr>
          <w:rFonts w:ascii="Times New Roman" w:hAnsi="Times New Roman" w:cs="Times New Roman"/>
          <w:sz w:val="24"/>
        </w:rPr>
        <w:t xml:space="preserve"> </w:t>
      </w:r>
      <w:r w:rsidR="00924F99">
        <w:rPr>
          <w:rFonts w:ascii="Times New Roman" w:hAnsi="Times New Roman" w:cs="Times New Roman"/>
          <w:sz w:val="24"/>
        </w:rPr>
        <w:t>98</w:t>
      </w:r>
      <w:r w:rsidRPr="00E945DD">
        <w:rPr>
          <w:rFonts w:ascii="Times New Roman" w:hAnsi="Times New Roman" w:cs="Times New Roman"/>
          <w:sz w:val="24"/>
        </w:rPr>
        <w:t xml:space="preserve">  laudas, contando capa e o presente termo. </w:t>
      </w:r>
    </w:p>
    <w:p w14:paraId="0E2C9A3A" w14:textId="77777777" w:rsidR="003E27E5" w:rsidRPr="00E945DD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B444F7A" w:rsidR="003E27E5" w:rsidRPr="00E945DD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E945DD">
        <w:rPr>
          <w:rFonts w:ascii="Times New Roman" w:hAnsi="Times New Roman" w:cs="Times New Roman"/>
          <w:sz w:val="24"/>
        </w:rPr>
        <w:t xml:space="preserve">Lima Duarte, </w:t>
      </w:r>
      <w:r w:rsidR="00924F99">
        <w:rPr>
          <w:rFonts w:ascii="Times New Roman" w:hAnsi="Times New Roman" w:cs="Times New Roman"/>
          <w:sz w:val="24"/>
        </w:rPr>
        <w:t>11</w:t>
      </w:r>
      <w:r w:rsidRPr="00E945DD">
        <w:rPr>
          <w:rFonts w:ascii="Times New Roman" w:hAnsi="Times New Roman" w:cs="Times New Roman"/>
          <w:sz w:val="24"/>
        </w:rPr>
        <w:t xml:space="preserve"> de </w:t>
      </w:r>
      <w:r w:rsidR="00924F99">
        <w:rPr>
          <w:rFonts w:ascii="Times New Roman" w:hAnsi="Times New Roman" w:cs="Times New Roman"/>
          <w:sz w:val="24"/>
        </w:rPr>
        <w:t>outu</w:t>
      </w:r>
      <w:r w:rsidR="00E945DD" w:rsidRPr="00E945DD">
        <w:rPr>
          <w:rFonts w:ascii="Times New Roman" w:hAnsi="Times New Roman" w:cs="Times New Roman"/>
          <w:sz w:val="24"/>
        </w:rPr>
        <w:t xml:space="preserve">bro </w:t>
      </w:r>
      <w:r w:rsidRPr="00E945DD">
        <w:rPr>
          <w:rFonts w:ascii="Times New Roman" w:hAnsi="Times New Roman" w:cs="Times New Roman"/>
          <w:sz w:val="24"/>
        </w:rPr>
        <w:t xml:space="preserve">de 2023.   </w:t>
      </w:r>
    </w:p>
    <w:p w14:paraId="11DDDCE6" w14:textId="77777777" w:rsidR="003E27E5" w:rsidRPr="00E945DD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color w:val="1F4E79" w:themeColor="accent5" w:themeShade="80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18AF5" w14:textId="77777777" w:rsidR="0074771F" w:rsidRDefault="0074771F" w:rsidP="00F92FCF">
      <w:pPr>
        <w:spacing w:after="0" w:line="240" w:lineRule="auto"/>
      </w:pPr>
      <w:r>
        <w:separator/>
      </w:r>
    </w:p>
  </w:endnote>
  <w:endnote w:type="continuationSeparator" w:id="0">
    <w:p w14:paraId="3EAA4A1B" w14:textId="77777777" w:rsidR="0074771F" w:rsidRDefault="0074771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BEB22" w14:textId="77777777" w:rsidR="0074771F" w:rsidRDefault="0074771F" w:rsidP="00F92FCF">
      <w:pPr>
        <w:spacing w:after="0" w:line="240" w:lineRule="auto"/>
      </w:pPr>
      <w:r>
        <w:separator/>
      </w:r>
    </w:p>
  </w:footnote>
  <w:footnote w:type="continuationSeparator" w:id="0">
    <w:p w14:paraId="38C09FC9" w14:textId="77777777" w:rsidR="0074771F" w:rsidRDefault="0074771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771F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226F"/>
    <w:rsid w:val="008A58AB"/>
    <w:rsid w:val="008F23E1"/>
    <w:rsid w:val="008F68C1"/>
    <w:rsid w:val="00902EBF"/>
    <w:rsid w:val="00923079"/>
    <w:rsid w:val="00924F9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945DD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22</cp:revision>
  <cp:lastPrinted>2023-10-16T17:06:00Z</cp:lastPrinted>
  <dcterms:created xsi:type="dcterms:W3CDTF">2023-03-09T17:21:00Z</dcterms:created>
  <dcterms:modified xsi:type="dcterms:W3CDTF">2023-10-16T17:06:00Z</dcterms:modified>
</cp:coreProperties>
</file>