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9F0F7" w14:textId="77777777" w:rsidR="00134E91" w:rsidRPr="000B6C9D" w:rsidRDefault="00134E91" w:rsidP="00E5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4D8D0489" w14:textId="77777777" w:rsidR="003855A3" w:rsidRPr="000B6C9D" w:rsidRDefault="003855A3" w:rsidP="004306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FF543F" w14:textId="66C5CE6C" w:rsidR="005471D9" w:rsidRDefault="00147F1F" w:rsidP="00E5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B6C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589C1988" w14:textId="77777777" w:rsidR="00134E91" w:rsidRPr="000B6C9D" w:rsidRDefault="00134E91" w:rsidP="00E5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A1D27C6" w14:textId="77777777" w:rsidR="00134E91" w:rsidRDefault="00147F1F" w:rsidP="00134E9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Excelentíssimos Vereadores, </w:t>
      </w:r>
      <w:r w:rsidR="00C661E4"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</w:t>
      </w:r>
      <w:r w:rsidR="00D74E40"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</w:t>
      </w:r>
      <w:r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honra de apresentar para consideração de Vossas Excelências o Projeto de Lei que </w:t>
      </w:r>
      <w:r w:rsidR="002D6360" w:rsidRPr="001177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2D6360" w:rsidRPr="001177D7">
        <w:rPr>
          <w:rFonts w:ascii="Times New Roman" w:hAnsi="Times New Roman" w:cs="Times New Roman"/>
          <w:b/>
          <w:bCs/>
          <w:sz w:val="24"/>
          <w:szCs w:val="24"/>
        </w:rPr>
        <w:t xml:space="preserve">DISPÕE SOBRE A OBRIGATORIEDADE DE ENTIDADES FILANTRÓPICAS OU BENEFICENTES DO MUNICÍPIO DE LIMA DUARTE QUE RECEBEREM RECURSOS PÚBLICOS DE QUALQUER NATUREZA, A DIVULGAREM </w:t>
      </w:r>
      <w:r w:rsidR="002D6360">
        <w:rPr>
          <w:rFonts w:ascii="Times New Roman" w:hAnsi="Times New Roman" w:cs="Times New Roman"/>
          <w:b/>
          <w:bCs/>
          <w:sz w:val="24"/>
          <w:szCs w:val="24"/>
        </w:rPr>
        <w:t>QUADRIMESTRALMENTE</w:t>
      </w:r>
      <w:r w:rsidR="002D6360" w:rsidRPr="001177D7">
        <w:rPr>
          <w:rFonts w:ascii="Times New Roman" w:hAnsi="Times New Roman" w:cs="Times New Roman"/>
          <w:b/>
          <w:bCs/>
          <w:sz w:val="24"/>
          <w:szCs w:val="24"/>
        </w:rPr>
        <w:t xml:space="preserve"> O BALANÇO FINANCEIRO NA FORMA EM QUE SE ESPECIFICA.</w:t>
      </w:r>
    </w:p>
    <w:p w14:paraId="7927FB2E" w14:textId="77777777" w:rsidR="00134E91" w:rsidRPr="000B6C9D" w:rsidRDefault="00134E91" w:rsidP="00134E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34E91">
        <w:rPr>
          <w:rFonts w:ascii="Times New Roman" w:hAnsi="Times New Roman" w:cs="Times New Roman"/>
          <w:sz w:val="24"/>
          <w:szCs w:val="24"/>
        </w:rPr>
        <w:t>A presente propositura tem por finalidade a transparência dos recursos públicos encaminhados as entidades filantrópicas ou beneficentes, a todas as organizações que contam com atividade voluntária, de qualquer área, a publicação em suas páginas/sites oficiais, o balanço financeiro anual da entidade. A publicidade da prestação de contas demonstra o respeito e a transparência dos recursos públicos recebidos. Ante ao exposto e diante da importância da matéria, cont</w:t>
      </w:r>
      <w:r>
        <w:rPr>
          <w:rFonts w:ascii="Times New Roman" w:hAnsi="Times New Roman" w:cs="Times New Roman"/>
          <w:sz w:val="24"/>
          <w:szCs w:val="24"/>
        </w:rPr>
        <w:t>amos</w:t>
      </w:r>
      <w:r w:rsidRPr="00134E91">
        <w:rPr>
          <w:rFonts w:ascii="Times New Roman" w:hAnsi="Times New Roman" w:cs="Times New Roman"/>
          <w:sz w:val="24"/>
          <w:szCs w:val="24"/>
        </w:rPr>
        <w:t xml:space="preserve"> com o apoio dos Nobres Pares na aprovação deste</w:t>
      </w:r>
      <w:r>
        <w:rPr>
          <w:rFonts w:ascii="Times New Roman" w:hAnsi="Times New Roman" w:cs="Times New Roman"/>
          <w:sz w:val="24"/>
          <w:szCs w:val="24"/>
        </w:rPr>
        <w:t xml:space="preserve"> projeto de Lei Ordinária. </w:t>
      </w:r>
    </w:p>
    <w:p w14:paraId="0DDC0D19" w14:textId="77777777" w:rsidR="00134E91" w:rsidRDefault="00134E91" w:rsidP="0013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DEF3573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B2DE2F0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CA82023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A1AB3FE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34E91" w14:paraId="54F735EE" w14:textId="77777777" w:rsidTr="00FB6A5A">
        <w:tc>
          <w:tcPr>
            <w:tcW w:w="4247" w:type="dxa"/>
          </w:tcPr>
          <w:p w14:paraId="6CE24D8C" w14:textId="77777777" w:rsidR="00134E91" w:rsidRDefault="00134E91" w:rsidP="00FB6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Josimar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Oliveira Campos</w:t>
            </w:r>
          </w:p>
          <w:p w14:paraId="40C5ECB8" w14:textId="77777777" w:rsidR="00134E91" w:rsidRDefault="00134E91" w:rsidP="00FB6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4247" w:type="dxa"/>
          </w:tcPr>
          <w:p w14:paraId="0417283D" w14:textId="77777777" w:rsidR="00134E91" w:rsidRDefault="00134E91" w:rsidP="00FB6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Fábio Pereira Vieira </w:t>
            </w:r>
          </w:p>
          <w:p w14:paraId="076F5407" w14:textId="77777777" w:rsidR="00134E91" w:rsidRDefault="00134E91" w:rsidP="00FB6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PRD</w:t>
            </w:r>
          </w:p>
        </w:tc>
      </w:tr>
    </w:tbl>
    <w:p w14:paraId="2ADCDDCE" w14:textId="77777777" w:rsidR="00134E91" w:rsidRPr="000B6C9D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635E25A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A111DBF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DF53CBD" w14:textId="77777777" w:rsidR="00134E91" w:rsidRPr="000B6C9D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C399195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792B069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867738" w14:textId="77777777" w:rsidR="00134E91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João Batista de Moura Júnior</w:t>
      </w:r>
    </w:p>
    <w:p w14:paraId="4E989FB2" w14:textId="77777777" w:rsidR="00134E91" w:rsidRPr="000B6C9D" w:rsidRDefault="00134E91" w:rsidP="0013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 PSB </w:t>
      </w:r>
    </w:p>
    <w:p w14:paraId="50334F59" w14:textId="77777777" w:rsidR="00134E91" w:rsidRPr="000B6C9D" w:rsidRDefault="00134E91" w:rsidP="00134E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78FA07F" w14:textId="5B77E172" w:rsidR="002D6360" w:rsidRPr="00134E91" w:rsidRDefault="002D6360" w:rsidP="00134E9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6360" w:rsidRPr="00134E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B37D8" w14:textId="77777777" w:rsidR="00DA03EF" w:rsidRDefault="00DA03EF" w:rsidP="00D0122C">
      <w:pPr>
        <w:spacing w:after="0" w:line="240" w:lineRule="auto"/>
      </w:pPr>
      <w:r>
        <w:separator/>
      </w:r>
    </w:p>
  </w:endnote>
  <w:endnote w:type="continuationSeparator" w:id="0">
    <w:p w14:paraId="5DF4DA4E" w14:textId="77777777" w:rsidR="00DA03EF" w:rsidRDefault="00DA03EF" w:rsidP="00D0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5E458" w14:textId="77777777" w:rsidR="002A7DD4" w:rsidRDefault="002A7DD4">
    <w:pPr>
      <w:pStyle w:val="Rodap"/>
    </w:pPr>
  </w:p>
  <w:p w14:paraId="0205E06F" w14:textId="77777777" w:rsidR="002A7DD4" w:rsidRDefault="002A7D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BE146" w14:textId="77777777" w:rsidR="00DA03EF" w:rsidRDefault="00DA03EF" w:rsidP="00D0122C">
      <w:pPr>
        <w:spacing w:after="0" w:line="240" w:lineRule="auto"/>
      </w:pPr>
      <w:r>
        <w:separator/>
      </w:r>
    </w:p>
  </w:footnote>
  <w:footnote w:type="continuationSeparator" w:id="0">
    <w:p w14:paraId="4E3EA078" w14:textId="77777777" w:rsidR="00DA03EF" w:rsidRDefault="00DA03EF" w:rsidP="00D0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5588" w14:textId="77777777" w:rsidR="00F03702" w:rsidRDefault="00F03702" w:rsidP="00F0370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A056BE" wp14:editId="182C97E9">
          <wp:extent cx="3081655" cy="1094740"/>
          <wp:effectExtent l="0" t="0" r="444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D3D5E" w14:textId="77777777" w:rsidR="00F03702" w:rsidRDefault="00F03702">
    <w:pPr>
      <w:pStyle w:val="Cabealho"/>
    </w:pPr>
  </w:p>
  <w:p w14:paraId="6637F578" w14:textId="77777777" w:rsidR="00D0122C" w:rsidRDefault="00D012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E95"/>
    <w:multiLevelType w:val="multilevel"/>
    <w:tmpl w:val="445CED9C"/>
    <w:lvl w:ilvl="0">
      <w:start w:val="1"/>
      <w:numFmt w:val="decimal"/>
      <w:pStyle w:val="Ttulo1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7B039F"/>
    <w:multiLevelType w:val="hybridMultilevel"/>
    <w:tmpl w:val="B660F4D0"/>
    <w:lvl w:ilvl="0" w:tplc="CFEC30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D1CF1"/>
    <w:multiLevelType w:val="hybridMultilevel"/>
    <w:tmpl w:val="E3024C48"/>
    <w:lvl w:ilvl="0" w:tplc="54001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8E14888"/>
    <w:multiLevelType w:val="hybridMultilevel"/>
    <w:tmpl w:val="A73AC6DC"/>
    <w:lvl w:ilvl="0" w:tplc="FED26B9C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2C"/>
    <w:rsid w:val="00055458"/>
    <w:rsid w:val="000574D6"/>
    <w:rsid w:val="00081468"/>
    <w:rsid w:val="000A10B0"/>
    <w:rsid w:val="000A194E"/>
    <w:rsid w:val="000B6C9D"/>
    <w:rsid w:val="000F41E3"/>
    <w:rsid w:val="001177D7"/>
    <w:rsid w:val="00134E91"/>
    <w:rsid w:val="00147F1F"/>
    <w:rsid w:val="00163346"/>
    <w:rsid w:val="001A380D"/>
    <w:rsid w:val="001B3A79"/>
    <w:rsid w:val="001B42E5"/>
    <w:rsid w:val="00231147"/>
    <w:rsid w:val="00236BE5"/>
    <w:rsid w:val="00275DE5"/>
    <w:rsid w:val="002A7DD4"/>
    <w:rsid w:val="002C2E5A"/>
    <w:rsid w:val="002D6360"/>
    <w:rsid w:val="003152AB"/>
    <w:rsid w:val="00382FE7"/>
    <w:rsid w:val="003855A3"/>
    <w:rsid w:val="00395020"/>
    <w:rsid w:val="00406643"/>
    <w:rsid w:val="00430673"/>
    <w:rsid w:val="004D55F8"/>
    <w:rsid w:val="005471D9"/>
    <w:rsid w:val="00612439"/>
    <w:rsid w:val="006379B4"/>
    <w:rsid w:val="006A691F"/>
    <w:rsid w:val="006B6AE7"/>
    <w:rsid w:val="00715EBF"/>
    <w:rsid w:val="00761EB8"/>
    <w:rsid w:val="0077242A"/>
    <w:rsid w:val="00794B72"/>
    <w:rsid w:val="00825419"/>
    <w:rsid w:val="008338E3"/>
    <w:rsid w:val="008B11D7"/>
    <w:rsid w:val="008B72E5"/>
    <w:rsid w:val="00AA594F"/>
    <w:rsid w:val="00AB16A4"/>
    <w:rsid w:val="00AC0C41"/>
    <w:rsid w:val="00AC51D8"/>
    <w:rsid w:val="00AD0464"/>
    <w:rsid w:val="00B108DD"/>
    <w:rsid w:val="00B23FDA"/>
    <w:rsid w:val="00B50812"/>
    <w:rsid w:val="00B64619"/>
    <w:rsid w:val="00B71D5C"/>
    <w:rsid w:val="00C10CA7"/>
    <w:rsid w:val="00C20546"/>
    <w:rsid w:val="00C333B1"/>
    <w:rsid w:val="00C661E4"/>
    <w:rsid w:val="00C87AF3"/>
    <w:rsid w:val="00C97B89"/>
    <w:rsid w:val="00CA2D04"/>
    <w:rsid w:val="00CA48F6"/>
    <w:rsid w:val="00CB6437"/>
    <w:rsid w:val="00CE5716"/>
    <w:rsid w:val="00CF02AC"/>
    <w:rsid w:val="00D0122C"/>
    <w:rsid w:val="00D67029"/>
    <w:rsid w:val="00D74E40"/>
    <w:rsid w:val="00D972AA"/>
    <w:rsid w:val="00DA03EF"/>
    <w:rsid w:val="00E30D95"/>
    <w:rsid w:val="00E518C4"/>
    <w:rsid w:val="00E53888"/>
    <w:rsid w:val="00E927F6"/>
    <w:rsid w:val="00F03702"/>
    <w:rsid w:val="00F35E6D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634FD"/>
  <w15:docId w15:val="{BB8947EA-CBE7-4B7C-8E0F-E4306E0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55F8"/>
    <w:pPr>
      <w:keepNext/>
      <w:numPr>
        <w:numId w:val="2"/>
      </w:numPr>
      <w:spacing w:after="0" w:line="240" w:lineRule="auto"/>
      <w:jc w:val="center"/>
      <w:outlineLvl w:val="0"/>
    </w:pPr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55F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D55F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D55F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D55F8"/>
    <w:pPr>
      <w:numPr>
        <w:ilvl w:val="4"/>
        <w:numId w:val="2"/>
      </w:numPr>
      <w:spacing w:before="240" w:after="60" w:line="240" w:lineRule="auto"/>
      <w:outlineLvl w:val="4"/>
    </w:pPr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D55F8"/>
    <w:pPr>
      <w:numPr>
        <w:ilvl w:val="5"/>
        <w:numId w:val="2"/>
      </w:numPr>
      <w:spacing w:before="240" w:after="60" w:line="240" w:lineRule="auto"/>
      <w:outlineLvl w:val="5"/>
    </w:pPr>
    <w:rPr>
      <w:rFonts w:ascii="Arial (W1)" w:eastAsia="Times New Roman" w:hAnsi="Arial (W1)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4D55F8"/>
    <w:pPr>
      <w:numPr>
        <w:ilvl w:val="6"/>
        <w:numId w:val="2"/>
      </w:numPr>
      <w:spacing w:before="240" w:after="60" w:line="240" w:lineRule="auto"/>
      <w:outlineLvl w:val="6"/>
    </w:pPr>
    <w:rPr>
      <w:rFonts w:ascii="Arial (W1)" w:eastAsia="Times New Roman" w:hAnsi="Arial (W1)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D55F8"/>
    <w:pPr>
      <w:numPr>
        <w:ilvl w:val="7"/>
        <w:numId w:val="2"/>
      </w:numPr>
      <w:spacing w:before="240" w:after="60" w:line="240" w:lineRule="auto"/>
      <w:outlineLvl w:val="7"/>
    </w:pPr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D55F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22C"/>
  </w:style>
  <w:style w:type="paragraph" w:styleId="Rodap">
    <w:name w:val="footer"/>
    <w:basedOn w:val="Normal"/>
    <w:link w:val="RodapChar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22C"/>
  </w:style>
  <w:style w:type="paragraph" w:styleId="Textodebalo">
    <w:name w:val="Balloon Text"/>
    <w:basedOn w:val="Normal"/>
    <w:link w:val="TextodebaloChar"/>
    <w:uiPriority w:val="99"/>
    <w:semiHidden/>
    <w:unhideWhenUsed/>
    <w:rsid w:val="00D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2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calhobold">
    <w:name w:val="cabecalhobold"/>
    <w:basedOn w:val="Fontepargpadro"/>
    <w:rsid w:val="00D0122C"/>
  </w:style>
  <w:style w:type="paragraph" w:styleId="PargrafodaLista">
    <w:name w:val="List Paragraph"/>
    <w:basedOn w:val="Normal"/>
    <w:uiPriority w:val="34"/>
    <w:qFormat/>
    <w:rsid w:val="00CF02AC"/>
    <w:pPr>
      <w:ind w:left="720"/>
      <w:contextualSpacing/>
    </w:pPr>
  </w:style>
  <w:style w:type="character" w:customStyle="1" w:styleId="cardunidade">
    <w:name w:val="card_unidade"/>
    <w:basedOn w:val="Fontepargpadro"/>
    <w:rsid w:val="001A380D"/>
  </w:style>
  <w:style w:type="character" w:customStyle="1" w:styleId="indicadorperiodo">
    <w:name w:val="indicador__periodo"/>
    <w:basedOn w:val="Fontepargpadro"/>
    <w:rsid w:val="00E518C4"/>
  </w:style>
  <w:style w:type="paragraph" w:styleId="Recuodecorpodetexto">
    <w:name w:val="Body Text Indent"/>
    <w:basedOn w:val="Normal"/>
    <w:link w:val="RecuodecorpodetextoChar"/>
    <w:rsid w:val="00E518C4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518C4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546"/>
    <w:rPr>
      <w:b/>
      <w:bCs/>
    </w:rPr>
  </w:style>
  <w:style w:type="character" w:customStyle="1" w:styleId="Ttulo1Char">
    <w:name w:val="Título 1 Char"/>
    <w:basedOn w:val="Fontepargpadro"/>
    <w:link w:val="Ttulo1"/>
    <w:rsid w:val="004D55F8"/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D55F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D55F8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D55F8"/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4D55F8"/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D55F8"/>
    <w:rPr>
      <w:rFonts w:ascii="Arial (W1)" w:eastAsia="Times New Roman" w:hAnsi="Arial (W1)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D55F8"/>
    <w:rPr>
      <w:rFonts w:ascii="Arial (W1)" w:eastAsia="Times New Roman" w:hAnsi="Arial (W1)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D55F8"/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D55F8"/>
    <w:rPr>
      <w:rFonts w:ascii="Arial" w:eastAsia="Times New Roman" w:hAnsi="Arial" w:cs="Arial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4D55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D55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4D55F8"/>
    <w:rPr>
      <w:vertAlign w:val="superscript"/>
    </w:rPr>
  </w:style>
  <w:style w:type="character" w:styleId="Hyperlink">
    <w:name w:val="Hyperlink"/>
    <w:semiHidden/>
    <w:unhideWhenUsed/>
    <w:rsid w:val="004D55F8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4E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18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Murillo</cp:lastModifiedBy>
  <cp:revision>6</cp:revision>
  <cp:lastPrinted>2025-08-26T16:24:00Z</cp:lastPrinted>
  <dcterms:created xsi:type="dcterms:W3CDTF">2025-08-12T20:47:00Z</dcterms:created>
  <dcterms:modified xsi:type="dcterms:W3CDTF">2025-08-26T16:27:00Z</dcterms:modified>
</cp:coreProperties>
</file>