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C8DF9" w14:textId="34A6CBAE" w:rsidR="002E2B2B" w:rsidRDefault="002E2B2B" w:rsidP="009C2BD5">
      <w:pPr>
        <w:rPr>
          <w:rFonts w:cs="Arial"/>
          <w:color w:val="5B5B5F"/>
          <w:sz w:val="32"/>
          <w:szCs w:val="32"/>
        </w:rPr>
      </w:pPr>
    </w:p>
    <w:p w14:paraId="4DABAAE4" w14:textId="77777777" w:rsidR="00986F9B" w:rsidRDefault="00986F9B" w:rsidP="009C2BD5">
      <w:pPr>
        <w:rPr>
          <w:rFonts w:cs="Arial"/>
          <w:color w:val="5B5B5F"/>
          <w:sz w:val="32"/>
          <w:szCs w:val="32"/>
        </w:rPr>
      </w:pPr>
    </w:p>
    <w:p w14:paraId="1D24929B" w14:textId="168201D6" w:rsidR="005E0251" w:rsidRPr="0023221F" w:rsidRDefault="005E0251" w:rsidP="009C2BD5">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1F1914DC" w14:textId="32FA85F6" w:rsidR="005E0251" w:rsidRPr="00947495" w:rsidRDefault="005E0251" w:rsidP="005E0251">
      <w:pPr>
        <w:rPr>
          <w:rFonts w:cs="Arial"/>
          <w:color w:val="405CA1"/>
          <w:sz w:val="56"/>
          <w:szCs w:val="56"/>
        </w:rPr>
      </w:pPr>
      <w:r w:rsidRPr="00947495">
        <w:rPr>
          <w:rFonts w:cs="Arial"/>
          <w:color w:val="405CA1"/>
          <w:sz w:val="56"/>
          <w:szCs w:val="56"/>
        </w:rPr>
        <w:t xml:space="preserve">DISPENSA </w:t>
      </w:r>
    </w:p>
    <w:p w14:paraId="2041F984" w14:textId="5638A649" w:rsidR="005E0251" w:rsidRPr="00947495" w:rsidRDefault="005E0251" w:rsidP="005E0251">
      <w:pPr>
        <w:rPr>
          <w:rFonts w:cs="Arial"/>
          <w:color w:val="405CA1"/>
          <w:sz w:val="56"/>
          <w:szCs w:val="56"/>
        </w:rPr>
      </w:pPr>
      <w:r w:rsidRPr="00947495">
        <w:rPr>
          <w:rFonts w:cs="Arial"/>
          <w:color w:val="405CA1"/>
          <w:sz w:val="56"/>
          <w:szCs w:val="56"/>
        </w:rPr>
        <w:t>ELETRÔNICA</w:t>
      </w:r>
    </w:p>
    <w:p w14:paraId="50CEE3F7" w14:textId="7988DF94" w:rsidR="005E0251" w:rsidRPr="0023221F" w:rsidRDefault="00594806" w:rsidP="005E0251">
      <w:pPr>
        <w:rPr>
          <w:rFonts w:cs="Arial"/>
          <w:b/>
          <w:bCs/>
          <w:i/>
          <w:iCs/>
          <w:color w:val="5B5B5F"/>
          <w:sz w:val="32"/>
          <w:szCs w:val="32"/>
        </w:rPr>
      </w:pPr>
      <w:r>
        <w:rPr>
          <w:rFonts w:cs="Arial"/>
          <w:b/>
          <w:bCs/>
          <w:i/>
          <w:iCs/>
          <w:color w:val="5B5B5F"/>
          <w:sz w:val="32"/>
          <w:szCs w:val="32"/>
        </w:rPr>
        <w:t>06</w:t>
      </w:r>
      <w:r w:rsidR="005E0251" w:rsidRPr="0023221F">
        <w:rPr>
          <w:rFonts w:cs="Arial"/>
          <w:b/>
          <w:bCs/>
          <w:i/>
          <w:iCs/>
          <w:color w:val="5B5B5F"/>
          <w:sz w:val="32"/>
          <w:szCs w:val="32"/>
        </w:rPr>
        <w:t>/202</w:t>
      </w:r>
      <w:r>
        <w:rPr>
          <w:rFonts w:cs="Arial"/>
          <w:b/>
          <w:bCs/>
          <w:i/>
          <w:iCs/>
          <w:color w:val="5B5B5F"/>
          <w:sz w:val="32"/>
          <w:szCs w:val="32"/>
        </w:rPr>
        <w:t>3</w:t>
      </w:r>
    </w:p>
    <w:p w14:paraId="310F5855" w14:textId="60187722" w:rsidR="009C2BD5" w:rsidRDefault="009C2BD5" w:rsidP="005E0251">
      <w:pPr>
        <w:spacing w:line="259" w:lineRule="auto"/>
        <w:rPr>
          <w:rFonts w:cs="Arial"/>
          <w:b/>
          <w:bCs/>
          <w:color w:val="405CA1"/>
          <w:sz w:val="28"/>
          <w:szCs w:val="28"/>
        </w:rPr>
      </w:pPr>
    </w:p>
    <w:p w14:paraId="3D7A6005" w14:textId="77777777" w:rsidR="009C2BD5" w:rsidRDefault="009C2BD5" w:rsidP="005E0251">
      <w:pPr>
        <w:spacing w:line="259" w:lineRule="auto"/>
        <w:rPr>
          <w:rFonts w:cs="Arial"/>
          <w:b/>
          <w:bCs/>
          <w:color w:val="405CA1"/>
          <w:sz w:val="28"/>
          <w:szCs w:val="28"/>
        </w:rPr>
      </w:pPr>
    </w:p>
    <w:p w14:paraId="3290EA65" w14:textId="77777777" w:rsidR="009C2BD5" w:rsidRDefault="009C2BD5" w:rsidP="005E0251">
      <w:pPr>
        <w:spacing w:line="259" w:lineRule="auto"/>
        <w:rPr>
          <w:rFonts w:cs="Arial"/>
          <w:b/>
          <w:bCs/>
          <w:color w:val="405CA1"/>
          <w:sz w:val="28"/>
          <w:szCs w:val="28"/>
        </w:rPr>
      </w:pPr>
    </w:p>
    <w:p w14:paraId="2C0C5DCA" w14:textId="12F6304C" w:rsidR="005E0251" w:rsidRPr="00421D5D" w:rsidRDefault="005E0251" w:rsidP="005E0251">
      <w:pPr>
        <w:spacing w:line="259" w:lineRule="auto"/>
        <w:rPr>
          <w:rFonts w:cs="Arial"/>
          <w:b/>
          <w:bCs/>
          <w:color w:val="405CA1"/>
          <w:sz w:val="32"/>
          <w:szCs w:val="32"/>
        </w:rPr>
      </w:pPr>
      <w:r w:rsidRPr="00421D5D">
        <w:rPr>
          <w:rFonts w:cs="Arial"/>
          <w:b/>
          <w:bCs/>
          <w:color w:val="405CA1"/>
          <w:sz w:val="32"/>
          <w:szCs w:val="32"/>
        </w:rPr>
        <w:t xml:space="preserve">CONTRATANTE </w:t>
      </w:r>
    </w:p>
    <w:p w14:paraId="7176C6CD" w14:textId="33AF7835" w:rsidR="005E0251" w:rsidRPr="00421D5D" w:rsidRDefault="00594806" w:rsidP="005E0251">
      <w:pPr>
        <w:rPr>
          <w:rFonts w:cs="Arial"/>
          <w:b/>
          <w:bCs/>
          <w:color w:val="5B5B5F"/>
          <w:sz w:val="28"/>
          <w:szCs w:val="28"/>
        </w:rPr>
      </w:pPr>
      <w:r>
        <w:rPr>
          <w:rFonts w:cs="Arial"/>
          <w:b/>
          <w:bCs/>
          <w:color w:val="5B5B5F"/>
          <w:sz w:val="28"/>
          <w:szCs w:val="28"/>
        </w:rPr>
        <w:t>Câmara Municipal de Lima Duarte/MG</w:t>
      </w:r>
    </w:p>
    <w:p w14:paraId="74B59E0E" w14:textId="77777777" w:rsidR="005E0251" w:rsidRPr="00947495" w:rsidRDefault="005E0251" w:rsidP="005E0251">
      <w:pPr>
        <w:rPr>
          <w:rFonts w:cs="Arial"/>
          <w:color w:val="5B5B5F"/>
          <w:sz w:val="32"/>
          <w:szCs w:val="32"/>
        </w:rPr>
      </w:pPr>
    </w:p>
    <w:p w14:paraId="767D7B64" w14:textId="5789525D" w:rsidR="005E0251" w:rsidRPr="003C3BD4" w:rsidRDefault="005E0251" w:rsidP="005E0251">
      <w:pPr>
        <w:rPr>
          <w:rFonts w:cs="Arial"/>
          <w:b/>
          <w:bCs/>
          <w:color w:val="5B5B5F"/>
          <w:szCs w:val="20"/>
        </w:rPr>
      </w:pPr>
      <w:r w:rsidRPr="00421D5D">
        <w:rPr>
          <w:rFonts w:cs="Arial"/>
          <w:b/>
          <w:bCs/>
          <w:color w:val="405CA1"/>
          <w:sz w:val="32"/>
          <w:szCs w:val="32"/>
        </w:rPr>
        <w:t>OBJETO</w:t>
      </w:r>
    </w:p>
    <w:p w14:paraId="46F3925B" w14:textId="5B1A01BA" w:rsidR="005E0251" w:rsidRPr="00594806" w:rsidRDefault="00594806" w:rsidP="005E0251">
      <w:pPr>
        <w:rPr>
          <w:rFonts w:cs="Arial"/>
          <w:b/>
          <w:bCs/>
          <w:color w:val="595959" w:themeColor="text1" w:themeTint="A6"/>
          <w:sz w:val="24"/>
        </w:rPr>
      </w:pPr>
      <w:r>
        <w:rPr>
          <w:rFonts w:cs="Arial"/>
          <w:b/>
          <w:bCs/>
          <w:color w:val="595959" w:themeColor="text1" w:themeTint="A6"/>
          <w:sz w:val="24"/>
        </w:rPr>
        <w:t>Contratação de empresa especializada na prestação de serviços de impressão e reprografia.</w:t>
      </w:r>
    </w:p>
    <w:p w14:paraId="09427D9C" w14:textId="77777777" w:rsidR="005E0251" w:rsidRDefault="005E0251" w:rsidP="005E0251">
      <w:pPr>
        <w:rPr>
          <w:rFonts w:cs="Arial"/>
          <w:color w:val="5B5B5F"/>
          <w:sz w:val="32"/>
          <w:szCs w:val="32"/>
        </w:rPr>
      </w:pPr>
    </w:p>
    <w:p w14:paraId="56D98743" w14:textId="77777777" w:rsidR="005E0251" w:rsidRPr="00421D5D" w:rsidRDefault="005E0251" w:rsidP="005E0251">
      <w:pPr>
        <w:rPr>
          <w:rFonts w:cs="Arial"/>
          <w:b/>
          <w:bCs/>
          <w:color w:val="405CA1"/>
          <w:sz w:val="32"/>
          <w:szCs w:val="32"/>
        </w:rPr>
      </w:pPr>
      <w:r w:rsidRPr="00421D5D">
        <w:rPr>
          <w:rFonts w:cs="Arial"/>
          <w:b/>
          <w:bCs/>
          <w:color w:val="405CA1"/>
          <w:sz w:val="32"/>
          <w:szCs w:val="32"/>
        </w:rPr>
        <w:t>VALOR TOTAL DA CONTRATAÇÃO</w:t>
      </w:r>
    </w:p>
    <w:p w14:paraId="7226FB04" w14:textId="0D081591" w:rsidR="005E0251" w:rsidRPr="00594806" w:rsidRDefault="005E0251" w:rsidP="005E0251">
      <w:pPr>
        <w:rPr>
          <w:rFonts w:cs="Arial"/>
          <w:b/>
          <w:bCs/>
          <w:color w:val="595959" w:themeColor="text1" w:themeTint="A6"/>
          <w:sz w:val="28"/>
          <w:szCs w:val="28"/>
        </w:rPr>
      </w:pPr>
      <w:r w:rsidRPr="00594806">
        <w:rPr>
          <w:rFonts w:cs="Arial"/>
          <w:b/>
          <w:bCs/>
          <w:color w:val="595959" w:themeColor="text1" w:themeTint="A6"/>
          <w:sz w:val="28"/>
          <w:szCs w:val="28"/>
        </w:rPr>
        <w:t xml:space="preserve">R$ </w:t>
      </w:r>
      <w:r w:rsidR="00594806" w:rsidRPr="00594806">
        <w:rPr>
          <w:rFonts w:cs="Arial"/>
          <w:b/>
          <w:bCs/>
          <w:color w:val="595959" w:themeColor="text1" w:themeTint="A6"/>
          <w:sz w:val="28"/>
          <w:szCs w:val="28"/>
        </w:rPr>
        <w:t>26.494,60</w:t>
      </w:r>
    </w:p>
    <w:p w14:paraId="5C78B4F3" w14:textId="77777777" w:rsidR="005E0251" w:rsidRPr="00947495" w:rsidRDefault="005E0251" w:rsidP="005E0251">
      <w:pPr>
        <w:rPr>
          <w:rFonts w:cs="Arial"/>
          <w:color w:val="5B5B5F"/>
          <w:sz w:val="32"/>
          <w:szCs w:val="32"/>
        </w:rPr>
      </w:pPr>
    </w:p>
    <w:p w14:paraId="1DC2A8B8" w14:textId="77777777" w:rsidR="005E0251" w:rsidRPr="00421D5D" w:rsidRDefault="005E0251" w:rsidP="005E0251">
      <w:pPr>
        <w:rPr>
          <w:rFonts w:cs="Arial"/>
          <w:b/>
          <w:bCs/>
          <w:color w:val="405CA1"/>
          <w:sz w:val="32"/>
          <w:szCs w:val="32"/>
        </w:rPr>
      </w:pPr>
      <w:r w:rsidRPr="00421D5D">
        <w:rPr>
          <w:rFonts w:cs="Arial"/>
          <w:b/>
          <w:bCs/>
          <w:color w:val="405CA1"/>
          <w:sz w:val="32"/>
          <w:szCs w:val="32"/>
        </w:rPr>
        <w:t xml:space="preserve">PERÍODO DE PROPOSTAS </w:t>
      </w:r>
    </w:p>
    <w:p w14:paraId="4FCF5789" w14:textId="063619C3" w:rsidR="005E0251" w:rsidRPr="00594806" w:rsidRDefault="005E0251" w:rsidP="005E0251">
      <w:pPr>
        <w:rPr>
          <w:rFonts w:cs="Arial"/>
          <w:color w:val="595959" w:themeColor="text1" w:themeTint="A6"/>
          <w:sz w:val="28"/>
          <w:szCs w:val="28"/>
        </w:rPr>
      </w:pPr>
      <w:r w:rsidRPr="00594806">
        <w:rPr>
          <w:rFonts w:cs="Arial"/>
          <w:color w:val="595959" w:themeColor="text1" w:themeTint="A6"/>
          <w:sz w:val="28"/>
          <w:szCs w:val="28"/>
        </w:rPr>
        <w:t xml:space="preserve">De </w:t>
      </w:r>
      <w:r w:rsidR="00594806" w:rsidRPr="00594806">
        <w:rPr>
          <w:rFonts w:cs="Arial"/>
          <w:b/>
          <w:bCs/>
          <w:color w:val="595959" w:themeColor="text1" w:themeTint="A6"/>
          <w:sz w:val="28"/>
          <w:szCs w:val="28"/>
        </w:rPr>
        <w:t>19</w:t>
      </w:r>
      <w:r w:rsidRPr="00594806">
        <w:rPr>
          <w:rFonts w:cs="Arial"/>
          <w:b/>
          <w:bCs/>
          <w:color w:val="595959" w:themeColor="text1" w:themeTint="A6"/>
          <w:sz w:val="28"/>
          <w:szCs w:val="28"/>
        </w:rPr>
        <w:t>/1</w:t>
      </w:r>
      <w:r w:rsidR="00594806" w:rsidRPr="00594806">
        <w:rPr>
          <w:rFonts w:cs="Arial"/>
          <w:b/>
          <w:bCs/>
          <w:color w:val="595959" w:themeColor="text1" w:themeTint="A6"/>
          <w:sz w:val="28"/>
          <w:szCs w:val="28"/>
        </w:rPr>
        <w:t>2</w:t>
      </w:r>
      <w:r w:rsidRPr="00594806">
        <w:rPr>
          <w:rFonts w:cs="Arial"/>
          <w:b/>
          <w:bCs/>
          <w:color w:val="595959" w:themeColor="text1" w:themeTint="A6"/>
          <w:sz w:val="28"/>
          <w:szCs w:val="28"/>
        </w:rPr>
        <w:t>/202</w:t>
      </w:r>
      <w:r w:rsidR="00594806" w:rsidRPr="00594806">
        <w:rPr>
          <w:rFonts w:cs="Arial"/>
          <w:b/>
          <w:bCs/>
          <w:color w:val="595959" w:themeColor="text1" w:themeTint="A6"/>
          <w:sz w:val="28"/>
          <w:szCs w:val="28"/>
        </w:rPr>
        <w:t>3</w:t>
      </w:r>
      <w:r w:rsidRPr="00594806">
        <w:rPr>
          <w:rFonts w:cs="Arial"/>
          <w:b/>
          <w:bCs/>
          <w:color w:val="595959" w:themeColor="text1" w:themeTint="A6"/>
          <w:sz w:val="28"/>
          <w:szCs w:val="28"/>
        </w:rPr>
        <w:t xml:space="preserve"> </w:t>
      </w:r>
      <w:r w:rsidRPr="00594806">
        <w:rPr>
          <w:rFonts w:cs="Arial"/>
          <w:color w:val="595959" w:themeColor="text1" w:themeTint="A6"/>
          <w:sz w:val="28"/>
          <w:szCs w:val="28"/>
        </w:rPr>
        <w:t xml:space="preserve">às </w:t>
      </w:r>
      <w:r w:rsidR="00594806" w:rsidRPr="00594806">
        <w:rPr>
          <w:rFonts w:cs="Arial"/>
          <w:b/>
          <w:bCs/>
          <w:color w:val="595959" w:themeColor="text1" w:themeTint="A6"/>
          <w:sz w:val="28"/>
          <w:szCs w:val="28"/>
        </w:rPr>
        <w:t>13:00 h</w:t>
      </w:r>
    </w:p>
    <w:p w14:paraId="605E018D" w14:textId="1FF4157F" w:rsidR="005E0251" w:rsidRPr="00594806" w:rsidRDefault="005E0251" w:rsidP="005E0251">
      <w:pPr>
        <w:rPr>
          <w:rFonts w:cs="Arial"/>
          <w:color w:val="595959" w:themeColor="text1" w:themeTint="A6"/>
          <w:sz w:val="28"/>
          <w:szCs w:val="28"/>
        </w:rPr>
      </w:pPr>
      <w:r w:rsidRPr="00594806">
        <w:rPr>
          <w:rFonts w:cs="Arial"/>
          <w:color w:val="595959" w:themeColor="text1" w:themeTint="A6"/>
          <w:sz w:val="28"/>
          <w:szCs w:val="28"/>
        </w:rPr>
        <w:t xml:space="preserve">Até </w:t>
      </w:r>
      <w:r w:rsidR="00594806" w:rsidRPr="00594806">
        <w:rPr>
          <w:rFonts w:cs="Arial"/>
          <w:b/>
          <w:bCs/>
          <w:color w:val="595959" w:themeColor="text1" w:themeTint="A6"/>
          <w:sz w:val="28"/>
          <w:szCs w:val="28"/>
        </w:rPr>
        <w:t>27</w:t>
      </w:r>
      <w:r w:rsidRPr="00594806">
        <w:rPr>
          <w:rFonts w:cs="Arial"/>
          <w:b/>
          <w:bCs/>
          <w:color w:val="595959" w:themeColor="text1" w:themeTint="A6"/>
          <w:sz w:val="28"/>
          <w:szCs w:val="28"/>
        </w:rPr>
        <w:t>/1</w:t>
      </w:r>
      <w:r w:rsidR="00594806" w:rsidRPr="00594806">
        <w:rPr>
          <w:rFonts w:cs="Arial"/>
          <w:b/>
          <w:bCs/>
          <w:color w:val="595959" w:themeColor="text1" w:themeTint="A6"/>
          <w:sz w:val="28"/>
          <w:szCs w:val="28"/>
        </w:rPr>
        <w:t>2</w:t>
      </w:r>
      <w:r w:rsidRPr="00594806">
        <w:rPr>
          <w:rFonts w:cs="Arial"/>
          <w:b/>
          <w:bCs/>
          <w:color w:val="595959" w:themeColor="text1" w:themeTint="A6"/>
          <w:sz w:val="28"/>
          <w:szCs w:val="28"/>
        </w:rPr>
        <w:t>/202</w:t>
      </w:r>
      <w:r w:rsidR="00594806" w:rsidRPr="00594806">
        <w:rPr>
          <w:rFonts w:cs="Arial"/>
          <w:b/>
          <w:bCs/>
          <w:color w:val="595959" w:themeColor="text1" w:themeTint="A6"/>
          <w:sz w:val="28"/>
          <w:szCs w:val="28"/>
        </w:rPr>
        <w:t>3</w:t>
      </w:r>
      <w:r w:rsidRPr="00594806">
        <w:rPr>
          <w:rFonts w:cs="Arial"/>
          <w:b/>
          <w:bCs/>
          <w:color w:val="595959" w:themeColor="text1" w:themeTint="A6"/>
          <w:sz w:val="28"/>
          <w:szCs w:val="28"/>
        </w:rPr>
        <w:t xml:space="preserve"> </w:t>
      </w:r>
      <w:r w:rsidRPr="00594806">
        <w:rPr>
          <w:rFonts w:cs="Arial"/>
          <w:color w:val="595959" w:themeColor="text1" w:themeTint="A6"/>
          <w:sz w:val="28"/>
          <w:szCs w:val="28"/>
        </w:rPr>
        <w:t xml:space="preserve">às </w:t>
      </w:r>
      <w:r w:rsidR="00594806" w:rsidRPr="00594806">
        <w:rPr>
          <w:rFonts w:cs="Arial"/>
          <w:b/>
          <w:bCs/>
          <w:color w:val="595959" w:themeColor="text1" w:themeTint="A6"/>
          <w:sz w:val="28"/>
          <w:szCs w:val="28"/>
        </w:rPr>
        <w:t>08:59</w:t>
      </w:r>
      <w:r w:rsidRPr="00594806">
        <w:rPr>
          <w:rFonts w:cs="Arial"/>
          <w:b/>
          <w:bCs/>
          <w:color w:val="595959" w:themeColor="text1" w:themeTint="A6"/>
          <w:sz w:val="28"/>
          <w:szCs w:val="28"/>
        </w:rPr>
        <w:t>h</w:t>
      </w:r>
    </w:p>
    <w:p w14:paraId="116E75D0" w14:textId="77777777" w:rsidR="005E0251" w:rsidRPr="00947495" w:rsidRDefault="005E0251" w:rsidP="005E0251">
      <w:pPr>
        <w:rPr>
          <w:rFonts w:cs="Arial"/>
          <w:color w:val="5B5B5F"/>
          <w:sz w:val="32"/>
          <w:szCs w:val="32"/>
        </w:rPr>
      </w:pPr>
    </w:p>
    <w:p w14:paraId="55AA5C24" w14:textId="77777777" w:rsidR="005E0251" w:rsidRPr="00421D5D" w:rsidRDefault="005E0251" w:rsidP="005E0251">
      <w:pPr>
        <w:rPr>
          <w:rFonts w:cs="Arial"/>
          <w:b/>
          <w:bCs/>
          <w:color w:val="405CA1"/>
          <w:sz w:val="32"/>
          <w:szCs w:val="32"/>
        </w:rPr>
      </w:pPr>
      <w:r w:rsidRPr="00421D5D">
        <w:rPr>
          <w:rFonts w:cs="Arial"/>
          <w:b/>
          <w:bCs/>
          <w:color w:val="405CA1"/>
          <w:sz w:val="32"/>
          <w:szCs w:val="32"/>
        </w:rPr>
        <w:t>PERÍODO DE LANCES</w:t>
      </w:r>
    </w:p>
    <w:p w14:paraId="039DB809" w14:textId="36FC60EE" w:rsidR="005E0251" w:rsidRPr="00594806" w:rsidRDefault="005E0251" w:rsidP="005E0251">
      <w:pPr>
        <w:rPr>
          <w:rFonts w:cs="Arial"/>
          <w:color w:val="595959" w:themeColor="text1" w:themeTint="A6"/>
          <w:sz w:val="28"/>
          <w:szCs w:val="28"/>
        </w:rPr>
      </w:pPr>
      <w:r w:rsidRPr="00594806">
        <w:rPr>
          <w:rFonts w:cs="Arial"/>
          <w:color w:val="595959" w:themeColor="text1" w:themeTint="A6"/>
          <w:sz w:val="28"/>
          <w:szCs w:val="28"/>
        </w:rPr>
        <w:t xml:space="preserve">De </w:t>
      </w:r>
      <w:r w:rsidR="00594806" w:rsidRPr="00594806">
        <w:rPr>
          <w:rFonts w:cs="Arial"/>
          <w:b/>
          <w:bCs/>
          <w:color w:val="595959" w:themeColor="text1" w:themeTint="A6"/>
          <w:sz w:val="28"/>
          <w:szCs w:val="28"/>
        </w:rPr>
        <w:t>27</w:t>
      </w:r>
      <w:r w:rsidRPr="00594806">
        <w:rPr>
          <w:rFonts w:cs="Arial"/>
          <w:b/>
          <w:bCs/>
          <w:color w:val="595959" w:themeColor="text1" w:themeTint="A6"/>
          <w:sz w:val="28"/>
          <w:szCs w:val="28"/>
        </w:rPr>
        <w:t>/1</w:t>
      </w:r>
      <w:r w:rsidR="00594806" w:rsidRPr="00594806">
        <w:rPr>
          <w:rFonts w:cs="Arial"/>
          <w:b/>
          <w:bCs/>
          <w:color w:val="595959" w:themeColor="text1" w:themeTint="A6"/>
          <w:sz w:val="28"/>
          <w:szCs w:val="28"/>
        </w:rPr>
        <w:t>2</w:t>
      </w:r>
      <w:r w:rsidRPr="00594806">
        <w:rPr>
          <w:rFonts w:cs="Arial"/>
          <w:b/>
          <w:bCs/>
          <w:color w:val="595959" w:themeColor="text1" w:themeTint="A6"/>
          <w:sz w:val="28"/>
          <w:szCs w:val="28"/>
        </w:rPr>
        <w:t>/202</w:t>
      </w:r>
      <w:r w:rsidR="00594806" w:rsidRPr="00594806">
        <w:rPr>
          <w:rFonts w:cs="Arial"/>
          <w:b/>
          <w:bCs/>
          <w:color w:val="595959" w:themeColor="text1" w:themeTint="A6"/>
          <w:sz w:val="28"/>
          <w:szCs w:val="28"/>
        </w:rPr>
        <w:t>3</w:t>
      </w:r>
      <w:r w:rsidRPr="00594806">
        <w:rPr>
          <w:rFonts w:cs="Arial"/>
          <w:b/>
          <w:bCs/>
          <w:color w:val="595959" w:themeColor="text1" w:themeTint="A6"/>
          <w:sz w:val="28"/>
          <w:szCs w:val="28"/>
        </w:rPr>
        <w:t xml:space="preserve"> </w:t>
      </w:r>
      <w:r w:rsidRPr="00594806">
        <w:rPr>
          <w:rFonts w:cs="Arial"/>
          <w:color w:val="595959" w:themeColor="text1" w:themeTint="A6"/>
          <w:sz w:val="28"/>
          <w:szCs w:val="28"/>
        </w:rPr>
        <w:t xml:space="preserve">às </w:t>
      </w:r>
      <w:r w:rsidR="00594806" w:rsidRPr="00594806">
        <w:rPr>
          <w:rFonts w:cs="Arial"/>
          <w:b/>
          <w:bCs/>
          <w:color w:val="595959" w:themeColor="text1" w:themeTint="A6"/>
          <w:sz w:val="28"/>
          <w:szCs w:val="28"/>
        </w:rPr>
        <w:t>9</w:t>
      </w:r>
      <w:r w:rsidRPr="00594806">
        <w:rPr>
          <w:rFonts w:cs="Arial"/>
          <w:b/>
          <w:bCs/>
          <w:color w:val="595959" w:themeColor="text1" w:themeTint="A6"/>
          <w:sz w:val="28"/>
          <w:szCs w:val="28"/>
        </w:rPr>
        <w:t>h</w:t>
      </w:r>
    </w:p>
    <w:p w14:paraId="54A9D469" w14:textId="4DE4B4D1" w:rsidR="005E0251" w:rsidRPr="00594806" w:rsidRDefault="005E0251" w:rsidP="005E0251">
      <w:pPr>
        <w:rPr>
          <w:rFonts w:cs="Arial"/>
          <w:color w:val="595959" w:themeColor="text1" w:themeTint="A6"/>
          <w:sz w:val="32"/>
          <w:szCs w:val="32"/>
        </w:rPr>
      </w:pPr>
      <w:r w:rsidRPr="00594806">
        <w:rPr>
          <w:rFonts w:cs="Arial"/>
          <w:color w:val="595959" w:themeColor="text1" w:themeTint="A6"/>
          <w:sz w:val="28"/>
          <w:szCs w:val="28"/>
        </w:rPr>
        <w:t xml:space="preserve">Até </w:t>
      </w:r>
      <w:r w:rsidR="00594806" w:rsidRPr="00594806">
        <w:rPr>
          <w:rFonts w:cs="Arial"/>
          <w:b/>
          <w:bCs/>
          <w:color w:val="595959" w:themeColor="text1" w:themeTint="A6"/>
          <w:sz w:val="28"/>
          <w:szCs w:val="28"/>
        </w:rPr>
        <w:t>27</w:t>
      </w:r>
      <w:r w:rsidRPr="00594806">
        <w:rPr>
          <w:rFonts w:cs="Arial"/>
          <w:b/>
          <w:bCs/>
          <w:color w:val="595959" w:themeColor="text1" w:themeTint="A6"/>
          <w:sz w:val="28"/>
          <w:szCs w:val="28"/>
        </w:rPr>
        <w:t>/1</w:t>
      </w:r>
      <w:r w:rsidR="00594806" w:rsidRPr="00594806">
        <w:rPr>
          <w:rFonts w:cs="Arial"/>
          <w:b/>
          <w:bCs/>
          <w:color w:val="595959" w:themeColor="text1" w:themeTint="A6"/>
          <w:sz w:val="28"/>
          <w:szCs w:val="28"/>
        </w:rPr>
        <w:t>2</w:t>
      </w:r>
      <w:r w:rsidRPr="00594806">
        <w:rPr>
          <w:rFonts w:cs="Arial"/>
          <w:b/>
          <w:bCs/>
          <w:color w:val="595959" w:themeColor="text1" w:themeTint="A6"/>
          <w:sz w:val="28"/>
          <w:szCs w:val="28"/>
        </w:rPr>
        <w:t>/202</w:t>
      </w:r>
      <w:r w:rsidR="00594806" w:rsidRPr="00594806">
        <w:rPr>
          <w:rFonts w:cs="Arial"/>
          <w:b/>
          <w:bCs/>
          <w:color w:val="595959" w:themeColor="text1" w:themeTint="A6"/>
          <w:sz w:val="28"/>
          <w:szCs w:val="28"/>
        </w:rPr>
        <w:t>3</w:t>
      </w:r>
      <w:r w:rsidRPr="00594806">
        <w:rPr>
          <w:rFonts w:cs="Arial"/>
          <w:b/>
          <w:bCs/>
          <w:color w:val="595959" w:themeColor="text1" w:themeTint="A6"/>
          <w:sz w:val="28"/>
          <w:szCs w:val="28"/>
        </w:rPr>
        <w:t xml:space="preserve"> </w:t>
      </w:r>
      <w:r w:rsidRPr="00594806">
        <w:rPr>
          <w:rFonts w:cs="Arial"/>
          <w:color w:val="595959" w:themeColor="text1" w:themeTint="A6"/>
          <w:sz w:val="28"/>
          <w:szCs w:val="28"/>
        </w:rPr>
        <w:t xml:space="preserve">às </w:t>
      </w:r>
      <w:r w:rsidRPr="00594806">
        <w:rPr>
          <w:rFonts w:cs="Arial"/>
          <w:b/>
          <w:bCs/>
          <w:color w:val="595959" w:themeColor="text1" w:themeTint="A6"/>
          <w:sz w:val="28"/>
          <w:szCs w:val="28"/>
        </w:rPr>
        <w:t>1</w:t>
      </w:r>
      <w:r w:rsidR="00594806" w:rsidRPr="00594806">
        <w:rPr>
          <w:rFonts w:cs="Arial"/>
          <w:b/>
          <w:bCs/>
          <w:color w:val="595959" w:themeColor="text1" w:themeTint="A6"/>
          <w:sz w:val="28"/>
          <w:szCs w:val="28"/>
        </w:rPr>
        <w:t>5</w:t>
      </w:r>
      <w:r w:rsidRPr="00594806">
        <w:rPr>
          <w:rFonts w:cs="Arial"/>
          <w:b/>
          <w:bCs/>
          <w:color w:val="595959" w:themeColor="text1" w:themeTint="A6"/>
          <w:sz w:val="28"/>
          <w:szCs w:val="28"/>
        </w:rPr>
        <w:t>h</w:t>
      </w:r>
    </w:p>
    <w:p w14:paraId="1246A141" w14:textId="77777777" w:rsidR="005E0251" w:rsidRDefault="005E0251" w:rsidP="005E0251">
      <w:pPr>
        <w:rPr>
          <w:rFonts w:cs="Arial"/>
          <w:b/>
          <w:bCs/>
          <w:color w:val="405CA1"/>
          <w:sz w:val="32"/>
          <w:szCs w:val="32"/>
        </w:rPr>
      </w:pPr>
    </w:p>
    <w:p w14:paraId="3AA4FDAD" w14:textId="77777777" w:rsidR="005E0251" w:rsidRPr="00421D5D" w:rsidRDefault="005E0251" w:rsidP="005E0251">
      <w:pPr>
        <w:rPr>
          <w:rFonts w:cs="Arial"/>
          <w:b/>
          <w:bCs/>
          <w:color w:val="405CA1"/>
          <w:sz w:val="32"/>
          <w:szCs w:val="32"/>
        </w:rPr>
      </w:pPr>
      <w:r w:rsidRPr="00421D5D">
        <w:rPr>
          <w:rFonts w:cs="Arial"/>
          <w:b/>
          <w:bCs/>
          <w:color w:val="405CA1"/>
          <w:sz w:val="32"/>
          <w:szCs w:val="32"/>
        </w:rPr>
        <w:t>PREFERÊNCIA ME/EPP/EQUIPARADAS</w:t>
      </w:r>
    </w:p>
    <w:p w14:paraId="5A8FFAB9" w14:textId="77777777" w:rsidR="00C8465E" w:rsidRPr="00C8465E" w:rsidRDefault="00C8465E" w:rsidP="00C8465E">
      <w:pPr>
        <w:rPr>
          <w:b/>
          <w:bCs/>
          <w:color w:val="5B5B5F"/>
          <w:sz w:val="28"/>
          <w:szCs w:val="28"/>
        </w:rPr>
      </w:pPr>
      <w:r w:rsidRPr="00C8465E">
        <w:rPr>
          <w:b/>
          <w:bCs/>
          <w:color w:val="5B5B5F"/>
          <w:sz w:val="28"/>
          <w:szCs w:val="28"/>
        </w:rPr>
        <w:t>Será dada preferência conforme previsto na LC Municipal n° 24/11 e na Lei Ordinária Municipal 1.940/19</w:t>
      </w:r>
      <w:r w:rsidRPr="00C8465E">
        <w:rPr>
          <w:b/>
          <w:bCs/>
          <w:color w:val="5B5B5F"/>
          <w:sz w:val="26"/>
          <w:szCs w:val="26"/>
        </w:rPr>
        <w:t>.</w:t>
      </w:r>
      <w:r w:rsidRPr="00C8465E">
        <w:rPr>
          <w:b/>
          <w:bCs/>
          <w:color w:val="5B5B5F"/>
          <w:sz w:val="28"/>
          <w:szCs w:val="28"/>
        </w:rPr>
        <w:t xml:space="preserve"> </w:t>
      </w:r>
    </w:p>
    <w:p w14:paraId="6DB0B5C9" w14:textId="77777777" w:rsidR="003D7AE8" w:rsidRPr="00C94251" w:rsidRDefault="003D7AE8" w:rsidP="00494891">
      <w:pPr>
        <w:spacing w:line="276" w:lineRule="auto"/>
        <w:rPr>
          <w:rFonts w:cs="Arial"/>
          <w:b/>
          <w:bCs/>
          <w:i/>
          <w:iCs/>
          <w:color w:val="FF0000"/>
          <w:sz w:val="24"/>
        </w:rPr>
      </w:pPr>
    </w:p>
    <w:p w14:paraId="57B0D0FE" w14:textId="77777777" w:rsidR="00594806" w:rsidRDefault="00594806">
      <w:pPr>
        <w:spacing w:after="160" w:line="259" w:lineRule="auto"/>
        <w:rPr>
          <w:rFonts w:cs="Arial"/>
          <w:b/>
          <w:bCs/>
          <w:color w:val="000000" w:themeColor="text1"/>
          <w:sz w:val="24"/>
        </w:rPr>
      </w:pPr>
      <w:r>
        <w:rPr>
          <w:rFonts w:cs="Arial"/>
          <w:b/>
          <w:bCs/>
          <w:color w:val="000000" w:themeColor="text1"/>
          <w:sz w:val="24"/>
        </w:rPr>
        <w:br w:type="page"/>
      </w:r>
    </w:p>
    <w:p w14:paraId="6C0791BA" w14:textId="53C939FD" w:rsidR="003D0E1A" w:rsidRPr="004D4D38" w:rsidRDefault="003D0E1A" w:rsidP="004D4D38">
      <w:pPr>
        <w:spacing w:line="276" w:lineRule="auto"/>
        <w:jc w:val="center"/>
        <w:rPr>
          <w:rFonts w:ascii="Times New Roman" w:hAnsi="Times New Roman" w:cs="Times New Roman"/>
          <w:b/>
          <w:bCs/>
          <w:color w:val="000000" w:themeColor="text1"/>
          <w:sz w:val="24"/>
        </w:rPr>
      </w:pPr>
      <w:r w:rsidRPr="004D4D38">
        <w:rPr>
          <w:rFonts w:ascii="Times New Roman" w:hAnsi="Times New Roman" w:cs="Times New Roman"/>
          <w:b/>
          <w:bCs/>
          <w:color w:val="000000" w:themeColor="text1"/>
          <w:sz w:val="24"/>
        </w:rPr>
        <w:lastRenderedPageBreak/>
        <w:t xml:space="preserve">AVISO DE DISPENSA ELETRÔNICA Nº </w:t>
      </w:r>
      <w:r w:rsidR="00DA4063" w:rsidRPr="004D4D38">
        <w:rPr>
          <w:rFonts w:ascii="Times New Roman" w:hAnsi="Times New Roman" w:cs="Times New Roman"/>
          <w:b/>
          <w:bCs/>
          <w:color w:val="000000" w:themeColor="text1"/>
          <w:sz w:val="24"/>
        </w:rPr>
        <w:t>06</w:t>
      </w:r>
      <w:r w:rsidRPr="004D4D38">
        <w:rPr>
          <w:rFonts w:ascii="Times New Roman" w:hAnsi="Times New Roman" w:cs="Times New Roman"/>
          <w:b/>
          <w:bCs/>
          <w:color w:val="000000" w:themeColor="text1"/>
          <w:sz w:val="24"/>
        </w:rPr>
        <w:t>/20</w:t>
      </w:r>
      <w:r w:rsidR="00DA4063" w:rsidRPr="004D4D38">
        <w:rPr>
          <w:rFonts w:ascii="Times New Roman" w:hAnsi="Times New Roman" w:cs="Times New Roman"/>
          <w:b/>
          <w:bCs/>
          <w:color w:val="000000" w:themeColor="text1"/>
          <w:sz w:val="24"/>
        </w:rPr>
        <w:t>23</w:t>
      </w:r>
    </w:p>
    <w:p w14:paraId="796E7A7D" w14:textId="6BC79C21" w:rsidR="003D0E1A" w:rsidRPr="004D4D38" w:rsidRDefault="003D0E1A" w:rsidP="004D4D38">
      <w:pPr>
        <w:spacing w:after="120" w:line="276" w:lineRule="auto"/>
        <w:ind w:right="-15"/>
        <w:jc w:val="center"/>
        <w:rPr>
          <w:rFonts w:ascii="Times New Roman" w:hAnsi="Times New Roman" w:cs="Times New Roman"/>
          <w:b/>
          <w:bCs/>
          <w:color w:val="000000"/>
          <w:sz w:val="24"/>
        </w:rPr>
      </w:pPr>
      <w:r w:rsidRPr="004D4D38">
        <w:rPr>
          <w:rFonts w:ascii="Times New Roman" w:hAnsi="Times New Roman" w:cs="Times New Roman"/>
          <w:b/>
          <w:bCs/>
          <w:color w:val="000000" w:themeColor="text1"/>
          <w:sz w:val="24"/>
        </w:rPr>
        <w:t>(Processo Administrativo n.°</w:t>
      </w:r>
      <w:r w:rsidR="00DA4063" w:rsidRPr="004D4D38">
        <w:rPr>
          <w:rFonts w:ascii="Times New Roman" w:hAnsi="Times New Roman" w:cs="Times New Roman"/>
          <w:b/>
          <w:bCs/>
          <w:color w:val="000000" w:themeColor="text1"/>
          <w:sz w:val="24"/>
        </w:rPr>
        <w:t>32/2023</w:t>
      </w:r>
      <w:r w:rsidRPr="004D4D38">
        <w:rPr>
          <w:rFonts w:ascii="Times New Roman" w:hAnsi="Times New Roman" w:cs="Times New Roman"/>
          <w:b/>
          <w:bCs/>
          <w:color w:val="000000" w:themeColor="text1"/>
          <w:sz w:val="24"/>
        </w:rPr>
        <w:t>)</w:t>
      </w:r>
    </w:p>
    <w:p w14:paraId="4DAF75DF" w14:textId="07F825F9" w:rsidR="003D0E1A" w:rsidRPr="004D4D38" w:rsidRDefault="003D0E1A" w:rsidP="004D4D38">
      <w:pPr>
        <w:jc w:val="both"/>
        <w:rPr>
          <w:rFonts w:ascii="Times New Roman" w:hAnsi="Times New Roman" w:cs="Times New Roman"/>
          <w:sz w:val="24"/>
        </w:rPr>
      </w:pPr>
    </w:p>
    <w:p w14:paraId="693E5D39" w14:textId="653F9460" w:rsidR="009F7713" w:rsidRPr="00DB5FF0" w:rsidRDefault="003D0E1A" w:rsidP="00DB5FF0">
      <w:pPr>
        <w:snapToGrid w:val="0"/>
        <w:spacing w:after="120" w:line="276" w:lineRule="auto"/>
        <w:ind w:right="-30"/>
        <w:jc w:val="both"/>
        <w:rPr>
          <w:rFonts w:ascii="Times New Roman" w:hAnsi="Times New Roman" w:cs="Times New Roman"/>
          <w:sz w:val="24"/>
        </w:rPr>
      </w:pPr>
      <w:r w:rsidRPr="00E41052">
        <w:rPr>
          <w:rFonts w:ascii="Times New Roman" w:hAnsi="Times New Roman" w:cs="Times New Roman"/>
          <w:sz w:val="24"/>
        </w:rPr>
        <w:t>Torna-se público que o(a)</w:t>
      </w:r>
      <w:r w:rsidRPr="00E41052">
        <w:rPr>
          <w:rFonts w:ascii="Times New Roman" w:eastAsia="Arial" w:hAnsi="Times New Roman" w:cs="Times New Roman"/>
          <w:sz w:val="24"/>
        </w:rPr>
        <w:t xml:space="preserve"> </w:t>
      </w:r>
      <w:r w:rsidR="00F7235E" w:rsidRPr="00E41052">
        <w:rPr>
          <w:rFonts w:ascii="Times New Roman" w:eastAsia="Arial" w:hAnsi="Times New Roman" w:cs="Times New Roman"/>
          <w:sz w:val="24"/>
        </w:rPr>
        <w:t>Câmara Municipal de Lima Duarte</w:t>
      </w:r>
      <w:r w:rsidRPr="00E41052">
        <w:rPr>
          <w:rFonts w:ascii="Times New Roman" w:hAnsi="Times New Roman" w:cs="Times New Roman"/>
          <w:sz w:val="24"/>
        </w:rPr>
        <w:t xml:space="preserve">, realizará </w:t>
      </w:r>
      <w:r w:rsidR="00141307" w:rsidRPr="00E41052">
        <w:rPr>
          <w:rFonts w:ascii="Times New Roman" w:hAnsi="Times New Roman" w:cs="Times New Roman"/>
          <w:sz w:val="24"/>
        </w:rPr>
        <w:t>Dispensa Eletrônica</w:t>
      </w:r>
      <w:r w:rsidRPr="00E41052">
        <w:rPr>
          <w:rFonts w:ascii="Times New Roman" w:hAnsi="Times New Roman" w:cs="Times New Roman"/>
          <w:sz w:val="24"/>
        </w:rPr>
        <w:t xml:space="preserve">, </w:t>
      </w:r>
      <w:r w:rsidRPr="00E41052">
        <w:rPr>
          <w:rFonts w:ascii="Times New Roman" w:hAnsi="Times New Roman" w:cs="Times New Roman"/>
          <w:bCs/>
          <w:sz w:val="24"/>
        </w:rPr>
        <w:t>com critério de julgamento</w:t>
      </w:r>
      <w:r w:rsidRPr="00E41052">
        <w:rPr>
          <w:rFonts w:ascii="Times New Roman" w:hAnsi="Times New Roman" w:cs="Times New Roman"/>
          <w:b/>
          <w:bCs/>
          <w:sz w:val="24"/>
        </w:rPr>
        <w:t xml:space="preserve"> </w:t>
      </w:r>
      <w:r w:rsidRPr="00E41052">
        <w:rPr>
          <w:rFonts w:ascii="Times New Roman" w:hAnsi="Times New Roman" w:cs="Times New Roman"/>
          <w:i/>
          <w:sz w:val="24"/>
        </w:rPr>
        <w:t>menor preço</w:t>
      </w:r>
      <w:r w:rsidR="009F7713" w:rsidRPr="00E41052">
        <w:rPr>
          <w:rFonts w:ascii="Times New Roman" w:hAnsi="Times New Roman" w:cs="Times New Roman"/>
          <w:b/>
          <w:bCs/>
          <w:i/>
          <w:sz w:val="24"/>
        </w:rPr>
        <w:t xml:space="preserve">, </w:t>
      </w:r>
      <w:r w:rsidR="009F7713" w:rsidRPr="00E41052">
        <w:rPr>
          <w:rFonts w:ascii="Times New Roman" w:hAnsi="Times New Roman" w:cs="Times New Roman"/>
          <w:sz w:val="24"/>
        </w:rPr>
        <w:t>na hipótese do art. 75</w:t>
      </w:r>
      <w:r w:rsidR="009F7713" w:rsidRPr="00E41052">
        <w:rPr>
          <w:rFonts w:ascii="Times New Roman" w:hAnsi="Times New Roman" w:cs="Times New Roman"/>
          <w:i/>
          <w:iCs/>
          <w:sz w:val="24"/>
        </w:rPr>
        <w:t>, inciso</w:t>
      </w:r>
      <w:r w:rsidR="00770F01" w:rsidRPr="00E41052">
        <w:rPr>
          <w:rFonts w:ascii="Times New Roman" w:hAnsi="Times New Roman" w:cs="Times New Roman"/>
          <w:b/>
          <w:i/>
          <w:iCs/>
          <w:sz w:val="24"/>
        </w:rPr>
        <w:t xml:space="preserve"> II</w:t>
      </w:r>
      <w:r w:rsidR="009F7713" w:rsidRPr="00E41052">
        <w:rPr>
          <w:rFonts w:ascii="Times New Roman" w:hAnsi="Times New Roman" w:cs="Times New Roman"/>
          <w:i/>
          <w:iCs/>
          <w:sz w:val="24"/>
        </w:rPr>
        <w:t>,</w:t>
      </w:r>
      <w:r w:rsidR="009F7713" w:rsidRPr="00E41052">
        <w:rPr>
          <w:rFonts w:ascii="Times New Roman" w:hAnsi="Times New Roman" w:cs="Times New Roman"/>
          <w:sz w:val="24"/>
        </w:rPr>
        <w:t xml:space="preserve"> </w:t>
      </w:r>
      <w:r w:rsidR="00141307" w:rsidRPr="00E41052">
        <w:rPr>
          <w:rFonts w:ascii="Times New Roman" w:hAnsi="Times New Roman" w:cs="Times New Roman"/>
          <w:bCs/>
          <w:sz w:val="24"/>
        </w:rPr>
        <w:t xml:space="preserve">nos termos da Lei nº 14.133, de 1º de abril de 2021, da Instrução Normativa SEGES/ME nº </w:t>
      </w:r>
      <w:r w:rsidR="004544FC" w:rsidRPr="00E41052">
        <w:rPr>
          <w:rFonts w:ascii="Times New Roman" w:hAnsi="Times New Roman" w:cs="Times New Roman"/>
          <w:bCs/>
          <w:sz w:val="24"/>
        </w:rPr>
        <w:t>67</w:t>
      </w:r>
      <w:r w:rsidR="00141307" w:rsidRPr="00E41052">
        <w:rPr>
          <w:rFonts w:ascii="Times New Roman" w:hAnsi="Times New Roman" w:cs="Times New Roman"/>
          <w:bCs/>
          <w:sz w:val="24"/>
        </w:rPr>
        <w:t xml:space="preserve">/2021 e demais legislação </w:t>
      </w:r>
      <w:r w:rsidR="00D96F4D" w:rsidRPr="00E41052">
        <w:rPr>
          <w:rFonts w:ascii="Times New Roman" w:hAnsi="Times New Roman" w:cs="Times New Roman"/>
          <w:bCs/>
          <w:sz w:val="24"/>
        </w:rPr>
        <w:t>aplicável</w:t>
      </w:r>
      <w:r w:rsidRPr="00E41052">
        <w:rPr>
          <w:rFonts w:ascii="Times New Roman" w:hAnsi="Times New Roman" w:cs="Times New Roman"/>
          <w:sz w:val="24"/>
        </w:rPr>
        <w:t>.</w:t>
      </w:r>
    </w:p>
    <w:p w14:paraId="2FC9553D" w14:textId="77777777" w:rsidR="009F7713" w:rsidRPr="004D4D38" w:rsidRDefault="009F7713" w:rsidP="004D4D38">
      <w:pPr>
        <w:spacing w:line="276" w:lineRule="auto"/>
        <w:jc w:val="both"/>
        <w:rPr>
          <w:rFonts w:ascii="Times New Roman" w:hAnsi="Times New Roman" w:cs="Times New Roman"/>
          <w:color w:val="000000" w:themeColor="text1"/>
          <w:sz w:val="24"/>
        </w:rPr>
      </w:pPr>
    </w:p>
    <w:p w14:paraId="57D95888" w14:textId="30CABE2F" w:rsidR="00141307" w:rsidRPr="004D4D38" w:rsidRDefault="00141307" w:rsidP="004D4D38">
      <w:pPr>
        <w:spacing w:line="276" w:lineRule="auto"/>
        <w:jc w:val="both"/>
        <w:rPr>
          <w:rFonts w:ascii="Times New Roman" w:hAnsi="Times New Roman" w:cs="Times New Roman"/>
          <w:sz w:val="24"/>
        </w:rPr>
      </w:pPr>
      <w:r w:rsidRPr="004D4D38">
        <w:rPr>
          <w:rFonts w:ascii="Times New Roman" w:hAnsi="Times New Roman" w:cs="Times New Roman"/>
          <w:color w:val="000000" w:themeColor="text1"/>
          <w:sz w:val="24"/>
        </w:rPr>
        <w:t>Data da sessão:</w:t>
      </w:r>
      <w:r w:rsidR="00E41052">
        <w:rPr>
          <w:rFonts w:ascii="Times New Roman" w:hAnsi="Times New Roman" w:cs="Times New Roman"/>
          <w:color w:val="000000" w:themeColor="text1"/>
          <w:sz w:val="24"/>
        </w:rPr>
        <w:t xml:space="preserve"> 27/12/2023</w:t>
      </w:r>
    </w:p>
    <w:p w14:paraId="55D5723C" w14:textId="2D6C745D" w:rsidR="003D0E1A" w:rsidRPr="004D4D38" w:rsidRDefault="00274570" w:rsidP="004D4D38">
      <w:pPr>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Link</w:t>
      </w:r>
      <w:r w:rsidR="00141307" w:rsidRPr="004D4D38">
        <w:rPr>
          <w:rFonts w:ascii="Times New Roman" w:hAnsi="Times New Roman" w:cs="Times New Roman"/>
          <w:color w:val="000000" w:themeColor="text1"/>
          <w:sz w:val="24"/>
        </w:rPr>
        <w:t>:</w:t>
      </w:r>
      <w:r w:rsidR="009F7713" w:rsidRPr="004D4D38">
        <w:rPr>
          <w:rFonts w:ascii="Times New Roman" w:hAnsi="Times New Roman" w:cs="Times New Roman"/>
          <w:color w:val="000000" w:themeColor="text1"/>
          <w:sz w:val="24"/>
        </w:rPr>
        <w:t xml:space="preserve"> </w:t>
      </w:r>
      <w:hyperlink r:id="rId11" w:history="1">
        <w:r w:rsidR="00E41052" w:rsidRPr="00E80B3B">
          <w:rPr>
            <w:rStyle w:val="Hyperlink"/>
            <w:rFonts w:ascii="Times New Roman" w:hAnsi="Times New Roman" w:cs="Times New Roman"/>
            <w:sz w:val="24"/>
          </w:rPr>
          <w:t>https://bnc.org.br/</w:t>
        </w:r>
      </w:hyperlink>
      <w:r w:rsidR="00E41052">
        <w:rPr>
          <w:rFonts w:ascii="Times New Roman" w:hAnsi="Times New Roman" w:cs="Times New Roman"/>
          <w:color w:val="000000" w:themeColor="text1"/>
          <w:sz w:val="24"/>
        </w:rPr>
        <w:t xml:space="preserve"> </w:t>
      </w:r>
    </w:p>
    <w:p w14:paraId="20DDD8FD" w14:textId="7D0535E5" w:rsidR="00274570" w:rsidRPr="004D4D38" w:rsidRDefault="00731D60" w:rsidP="004D4D38">
      <w:pPr>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Horário </w:t>
      </w:r>
      <w:r w:rsidR="00274570" w:rsidRPr="004D4D38">
        <w:rPr>
          <w:rFonts w:ascii="Times New Roman" w:hAnsi="Times New Roman" w:cs="Times New Roman"/>
          <w:color w:val="000000" w:themeColor="text1"/>
          <w:sz w:val="24"/>
        </w:rPr>
        <w:t>da Fase de Lances:</w:t>
      </w:r>
      <w:r w:rsidRPr="004D4D38">
        <w:rPr>
          <w:rFonts w:ascii="Times New Roman" w:hAnsi="Times New Roman" w:cs="Times New Roman"/>
          <w:color w:val="000000" w:themeColor="text1"/>
          <w:sz w:val="24"/>
        </w:rPr>
        <w:t xml:space="preserve"> </w:t>
      </w:r>
      <w:r w:rsidR="00E41052" w:rsidRPr="00E41052">
        <w:rPr>
          <w:rFonts w:ascii="Times New Roman" w:hAnsi="Times New Roman" w:cs="Times New Roman"/>
          <w:i/>
          <w:iCs/>
          <w:sz w:val="24"/>
        </w:rPr>
        <w:t>9</w:t>
      </w:r>
      <w:r w:rsidRPr="00E41052">
        <w:rPr>
          <w:rFonts w:ascii="Times New Roman" w:hAnsi="Times New Roman" w:cs="Times New Roman"/>
          <w:i/>
          <w:iCs/>
          <w:sz w:val="24"/>
        </w:rPr>
        <w:t xml:space="preserve">:00 às </w:t>
      </w:r>
      <w:r w:rsidR="00E41052" w:rsidRPr="00E41052">
        <w:rPr>
          <w:rFonts w:ascii="Times New Roman" w:hAnsi="Times New Roman" w:cs="Times New Roman"/>
          <w:i/>
          <w:iCs/>
          <w:sz w:val="24"/>
        </w:rPr>
        <w:t>15:00h</w:t>
      </w:r>
    </w:p>
    <w:p w14:paraId="4FAED55A" w14:textId="77777777" w:rsidR="00805244" w:rsidRPr="004D4D38" w:rsidRDefault="00805244" w:rsidP="004D4D38">
      <w:pPr>
        <w:pStyle w:val="PADRO"/>
        <w:keepNext w:val="0"/>
        <w:widowControl/>
        <w:shd w:val="clear" w:color="auto" w:fill="auto"/>
        <w:spacing w:before="120" w:after="120"/>
        <w:ind w:firstLine="0"/>
        <w:rPr>
          <w:rFonts w:ascii="Times New Roman" w:hAnsi="Times New Roman" w:cs="Times New Roman"/>
          <w:b/>
          <w:sz w:val="24"/>
        </w:rPr>
      </w:pPr>
    </w:p>
    <w:p w14:paraId="00089DE6" w14:textId="6639BA59" w:rsidR="009F7713" w:rsidRPr="004D4D38" w:rsidRDefault="009F7713" w:rsidP="004D4D38">
      <w:pPr>
        <w:pStyle w:val="Ttulo1"/>
        <w:numPr>
          <w:ilvl w:val="0"/>
          <w:numId w:val="1"/>
        </w:numPr>
        <w:ind w:left="0" w:firstLine="0"/>
        <w:jc w:val="both"/>
        <w:rPr>
          <w:rFonts w:ascii="Times New Roman" w:hAnsi="Times New Roman" w:cs="Times New Roman"/>
          <w:color w:val="auto"/>
          <w:sz w:val="24"/>
          <w:szCs w:val="24"/>
        </w:rPr>
      </w:pPr>
      <w:bookmarkStart w:id="0" w:name="_Toc104906818"/>
      <w:r w:rsidRPr="004D4D38">
        <w:rPr>
          <w:rFonts w:ascii="Times New Roman" w:hAnsi="Times New Roman" w:cs="Times New Roman"/>
          <w:color w:val="auto"/>
          <w:sz w:val="24"/>
          <w:szCs w:val="24"/>
        </w:rPr>
        <w:t>OBJETO</w:t>
      </w:r>
      <w:r w:rsidR="00A728B9" w:rsidRPr="004D4D38">
        <w:rPr>
          <w:rFonts w:ascii="Times New Roman" w:hAnsi="Times New Roman" w:cs="Times New Roman"/>
          <w:color w:val="auto"/>
          <w:sz w:val="24"/>
          <w:szCs w:val="24"/>
        </w:rPr>
        <w:t xml:space="preserve"> DA CONTRATAÇÃO DIRETA</w:t>
      </w:r>
      <w:bookmarkEnd w:id="0"/>
    </w:p>
    <w:p w14:paraId="659E35E7" w14:textId="16F066F6" w:rsidR="009F7713" w:rsidRPr="004D4D38" w:rsidRDefault="009F7713" w:rsidP="004D4D38">
      <w:pPr>
        <w:pStyle w:val="PADRO"/>
        <w:keepNext w:val="0"/>
        <w:widowControl/>
        <w:numPr>
          <w:ilvl w:val="1"/>
          <w:numId w:val="1"/>
        </w:numPr>
        <w:shd w:val="clear" w:color="auto" w:fill="auto"/>
        <w:spacing w:before="120" w:after="120"/>
        <w:ind w:left="0" w:firstLine="0"/>
        <w:rPr>
          <w:rFonts w:ascii="Times New Roman" w:hAnsi="Times New Roman" w:cs="Times New Roman"/>
          <w:sz w:val="24"/>
        </w:rPr>
      </w:pPr>
      <w:r w:rsidRPr="004D4D38">
        <w:rPr>
          <w:rFonts w:ascii="Times New Roman" w:hAnsi="Times New Roman" w:cs="Times New Roman"/>
          <w:color w:val="000000" w:themeColor="text1"/>
          <w:sz w:val="24"/>
        </w:rPr>
        <w:t>O objeto d</w:t>
      </w:r>
      <w:r w:rsidR="00A728B9" w:rsidRPr="004D4D38">
        <w:rPr>
          <w:rFonts w:ascii="Times New Roman" w:hAnsi="Times New Roman" w:cs="Times New Roman"/>
          <w:color w:val="000000" w:themeColor="text1"/>
          <w:sz w:val="24"/>
        </w:rPr>
        <w:t>a</w:t>
      </w:r>
      <w:r w:rsidRPr="004D4D38">
        <w:rPr>
          <w:rFonts w:ascii="Times New Roman" w:hAnsi="Times New Roman" w:cs="Times New Roman"/>
          <w:color w:val="000000" w:themeColor="text1"/>
          <w:sz w:val="24"/>
        </w:rPr>
        <w:t xml:space="preserve"> presente </w:t>
      </w:r>
      <w:r w:rsidR="00A728B9" w:rsidRPr="004D4D38">
        <w:rPr>
          <w:rFonts w:ascii="Times New Roman" w:hAnsi="Times New Roman" w:cs="Times New Roman"/>
          <w:color w:val="000000" w:themeColor="text1"/>
          <w:sz w:val="24"/>
        </w:rPr>
        <w:t xml:space="preserve">dispensa </w:t>
      </w:r>
      <w:r w:rsidRPr="004D4D38">
        <w:rPr>
          <w:rFonts w:ascii="Times New Roman" w:hAnsi="Times New Roman" w:cs="Times New Roman"/>
          <w:color w:val="000000" w:themeColor="text1"/>
          <w:sz w:val="24"/>
        </w:rPr>
        <w:t xml:space="preserve">é a escolha da proposta mais vantajosa </w:t>
      </w:r>
      <w:r w:rsidRPr="00295241">
        <w:rPr>
          <w:rFonts w:ascii="Times New Roman" w:hAnsi="Times New Roman" w:cs="Times New Roman"/>
          <w:sz w:val="24"/>
        </w:rPr>
        <w:t xml:space="preserve">para a contratação </w:t>
      </w:r>
      <w:r w:rsidRPr="004D4D38">
        <w:rPr>
          <w:rFonts w:ascii="Times New Roman" w:hAnsi="Times New Roman" w:cs="Times New Roman"/>
          <w:color w:val="000000" w:themeColor="text1"/>
          <w:sz w:val="24"/>
        </w:rPr>
        <w:t xml:space="preserve">por </w:t>
      </w:r>
      <w:r w:rsidRPr="00295241">
        <w:rPr>
          <w:rFonts w:ascii="Times New Roman" w:hAnsi="Times New Roman" w:cs="Times New Roman"/>
          <w:sz w:val="24"/>
        </w:rPr>
        <w:t>dispensa de licitação de</w:t>
      </w:r>
      <w:r w:rsidR="0074534C" w:rsidRPr="00295241">
        <w:rPr>
          <w:rFonts w:ascii="Times New Roman" w:hAnsi="Times New Roman" w:cs="Times New Roman"/>
          <w:sz w:val="24"/>
        </w:rPr>
        <w:t xml:space="preserve"> empresa especializada na prestação de serviço de impressão e reprografia</w:t>
      </w:r>
      <w:r w:rsidRPr="00295241">
        <w:rPr>
          <w:rFonts w:ascii="Times New Roman" w:hAnsi="Times New Roman" w:cs="Times New Roman"/>
          <w:b/>
          <w:bCs/>
          <w:sz w:val="24"/>
        </w:rPr>
        <w:t>,</w:t>
      </w:r>
      <w:r w:rsidRPr="00295241">
        <w:rPr>
          <w:rFonts w:ascii="Times New Roman" w:hAnsi="Times New Roman" w:cs="Times New Roman"/>
          <w:sz w:val="24"/>
        </w:rPr>
        <w:t xml:space="preserve"> conforme condições, quantidades e exigências estabelecidas neste </w:t>
      </w:r>
      <w:r w:rsidR="00313FBD" w:rsidRPr="00295241">
        <w:rPr>
          <w:rFonts w:ascii="Times New Roman" w:hAnsi="Times New Roman" w:cs="Times New Roman"/>
          <w:sz w:val="24"/>
        </w:rPr>
        <w:t>Aviso</w:t>
      </w:r>
      <w:r w:rsidRPr="00295241">
        <w:rPr>
          <w:rFonts w:ascii="Times New Roman" w:hAnsi="Times New Roman" w:cs="Times New Roman"/>
          <w:sz w:val="24"/>
        </w:rPr>
        <w:t xml:space="preserve"> </w:t>
      </w:r>
      <w:r w:rsidR="00770F01" w:rsidRPr="00295241">
        <w:rPr>
          <w:rFonts w:ascii="Times New Roman" w:hAnsi="Times New Roman" w:cs="Times New Roman"/>
          <w:sz w:val="24"/>
        </w:rPr>
        <w:t xml:space="preserve">de Contratação Direta </w:t>
      </w:r>
      <w:r w:rsidRPr="00295241">
        <w:rPr>
          <w:rFonts w:ascii="Times New Roman" w:hAnsi="Times New Roman" w:cs="Times New Roman"/>
          <w:sz w:val="24"/>
        </w:rPr>
        <w:t>e seus anexos.</w:t>
      </w:r>
    </w:p>
    <w:p w14:paraId="2A4DB40F" w14:textId="76BD93B0" w:rsidR="009F7713" w:rsidRPr="005A7FBE" w:rsidRDefault="009F7713" w:rsidP="004D4D38">
      <w:pPr>
        <w:pStyle w:val="PADRO"/>
        <w:keepNext w:val="0"/>
        <w:widowControl/>
        <w:numPr>
          <w:ilvl w:val="1"/>
          <w:numId w:val="1"/>
        </w:numPr>
        <w:shd w:val="clear" w:color="auto" w:fill="auto"/>
        <w:spacing w:before="120" w:after="120"/>
        <w:ind w:left="0" w:firstLine="0"/>
        <w:rPr>
          <w:rFonts w:ascii="Times New Roman" w:hAnsi="Times New Roman" w:cs="Times New Roman"/>
          <w:sz w:val="24"/>
        </w:rPr>
      </w:pPr>
      <w:r w:rsidRPr="005A7FBE">
        <w:rPr>
          <w:rFonts w:ascii="Times New Roman" w:hAnsi="Times New Roman" w:cs="Times New Roman"/>
          <w:i/>
          <w:iCs/>
          <w:sz w:val="24"/>
        </w:rPr>
        <w:t xml:space="preserve">A </w:t>
      </w:r>
      <w:r w:rsidR="006A70C8" w:rsidRPr="005A7FBE">
        <w:rPr>
          <w:rFonts w:ascii="Times New Roman" w:hAnsi="Times New Roman" w:cs="Times New Roman"/>
          <w:i/>
          <w:iCs/>
          <w:sz w:val="24"/>
        </w:rPr>
        <w:t>contratação</w:t>
      </w:r>
      <w:r w:rsidRPr="005A7FBE">
        <w:rPr>
          <w:rFonts w:ascii="Times New Roman" w:hAnsi="Times New Roman" w:cs="Times New Roman"/>
          <w:i/>
          <w:iCs/>
          <w:sz w:val="24"/>
        </w:rPr>
        <w:t xml:space="preserve"> será dividida em itens</w:t>
      </w:r>
      <w:r w:rsidRPr="005A7FBE">
        <w:rPr>
          <w:rFonts w:ascii="Times New Roman" w:hAnsi="Times New Roman" w:cs="Times New Roman"/>
          <w:b/>
          <w:bCs/>
          <w:i/>
          <w:iCs/>
          <w:sz w:val="24"/>
        </w:rPr>
        <w:t>,</w:t>
      </w:r>
      <w:r w:rsidRPr="005A7FBE">
        <w:rPr>
          <w:rFonts w:ascii="Times New Roman" w:hAnsi="Times New Roman" w:cs="Times New Roman"/>
          <w:i/>
          <w:iCs/>
          <w:sz w:val="24"/>
        </w:rPr>
        <w:t xml:space="preserve"> conforme tabela constante abaixo</w:t>
      </w:r>
      <w:r w:rsidR="006A70C8" w:rsidRPr="005A7FBE">
        <w:rPr>
          <w:rFonts w:ascii="Times New Roman" w:hAnsi="Times New Roman" w:cs="Times New Roman"/>
          <w:i/>
          <w:iCs/>
          <w:sz w:val="24"/>
        </w:rPr>
        <w:t>.</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850"/>
        <w:gridCol w:w="2126"/>
        <w:gridCol w:w="1134"/>
        <w:gridCol w:w="993"/>
        <w:gridCol w:w="1559"/>
        <w:gridCol w:w="2551"/>
      </w:tblGrid>
      <w:tr w:rsidR="006C775A" w:rsidRPr="004D4D38" w14:paraId="4C3D54B5" w14:textId="0D67DFAC" w:rsidTr="00E57F3C">
        <w:tc>
          <w:tcPr>
            <w:tcW w:w="852" w:type="dxa"/>
          </w:tcPr>
          <w:p w14:paraId="372130A9" w14:textId="2EB7798D"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LO1E</w:t>
            </w:r>
          </w:p>
        </w:tc>
        <w:tc>
          <w:tcPr>
            <w:tcW w:w="850" w:type="dxa"/>
          </w:tcPr>
          <w:p w14:paraId="7A137A8B" w14:textId="66DFEA02"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ITEM</w:t>
            </w:r>
          </w:p>
          <w:p w14:paraId="585119BC" w14:textId="77777777" w:rsidR="006C775A" w:rsidRPr="006C775A" w:rsidRDefault="006C775A" w:rsidP="004D4D38">
            <w:pPr>
              <w:widowControl w:val="0"/>
              <w:suppressAutoHyphens/>
              <w:jc w:val="both"/>
              <w:rPr>
                <w:rFonts w:ascii="Times New Roman" w:hAnsi="Times New Roman" w:cs="Times New Roman"/>
                <w:b/>
                <w:bCs/>
                <w:color w:val="000000"/>
                <w:szCs w:val="20"/>
              </w:rPr>
            </w:pPr>
          </w:p>
        </w:tc>
        <w:tc>
          <w:tcPr>
            <w:tcW w:w="2126" w:type="dxa"/>
          </w:tcPr>
          <w:p w14:paraId="3A552939" w14:textId="77777777" w:rsidR="006C775A" w:rsidRPr="006C775A" w:rsidRDefault="006C775A" w:rsidP="004D4D38">
            <w:pPr>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DESCRIÇÃO/</w:t>
            </w:r>
          </w:p>
          <w:p w14:paraId="701B4712" w14:textId="77777777"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ESPECIFICAÇÃO</w:t>
            </w:r>
          </w:p>
        </w:tc>
        <w:tc>
          <w:tcPr>
            <w:tcW w:w="1134" w:type="dxa"/>
          </w:tcPr>
          <w:p w14:paraId="64EE017A" w14:textId="0799281D"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UNIDADE DE MEDIDA</w:t>
            </w:r>
          </w:p>
        </w:tc>
        <w:tc>
          <w:tcPr>
            <w:tcW w:w="993" w:type="dxa"/>
          </w:tcPr>
          <w:p w14:paraId="19BB9484" w14:textId="1678EC1A"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QUANT.</w:t>
            </w:r>
          </w:p>
        </w:tc>
        <w:tc>
          <w:tcPr>
            <w:tcW w:w="1559" w:type="dxa"/>
          </w:tcPr>
          <w:p w14:paraId="26254BA3" w14:textId="12680AAF"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PREÇO ESTIMADO</w:t>
            </w:r>
          </w:p>
        </w:tc>
        <w:tc>
          <w:tcPr>
            <w:tcW w:w="2551" w:type="dxa"/>
          </w:tcPr>
          <w:p w14:paraId="4794CDFF" w14:textId="5F7BA993" w:rsidR="006C775A" w:rsidRPr="006C775A" w:rsidRDefault="006C775A" w:rsidP="004D4D38">
            <w:pPr>
              <w:widowControl w:val="0"/>
              <w:suppressAutoHyphens/>
              <w:jc w:val="both"/>
              <w:rPr>
                <w:rFonts w:ascii="Times New Roman" w:hAnsi="Times New Roman" w:cs="Times New Roman"/>
                <w:b/>
                <w:bCs/>
                <w:color w:val="000000"/>
                <w:szCs w:val="20"/>
              </w:rPr>
            </w:pPr>
            <w:r w:rsidRPr="006C775A">
              <w:rPr>
                <w:rFonts w:ascii="Times New Roman" w:hAnsi="Times New Roman" w:cs="Times New Roman"/>
                <w:b/>
                <w:bCs/>
                <w:color w:val="000000"/>
                <w:szCs w:val="20"/>
              </w:rPr>
              <w:t>LOCAL DE EXECUÇÃO</w:t>
            </w:r>
          </w:p>
        </w:tc>
      </w:tr>
      <w:tr w:rsidR="006C775A" w:rsidRPr="004D4D38" w14:paraId="0882C5DB" w14:textId="46CB4A19" w:rsidTr="00E57F3C">
        <w:tc>
          <w:tcPr>
            <w:tcW w:w="852" w:type="dxa"/>
            <w:vAlign w:val="center"/>
          </w:tcPr>
          <w:p w14:paraId="38B41FEA" w14:textId="549F86E8" w:rsidR="006C775A" w:rsidRPr="004D4D38" w:rsidRDefault="006C775A" w:rsidP="00E57F3C">
            <w:pPr>
              <w:widowControl w:val="0"/>
              <w:suppressAutoHyphens/>
              <w:spacing w:after="120" w:line="276" w:lineRule="auto"/>
              <w:jc w:val="center"/>
              <w:rPr>
                <w:rFonts w:ascii="Times New Roman" w:hAnsi="Times New Roman" w:cs="Times New Roman"/>
                <w:b/>
                <w:color w:val="000000"/>
                <w:sz w:val="24"/>
              </w:rPr>
            </w:pPr>
            <w:r>
              <w:rPr>
                <w:rFonts w:ascii="Times New Roman" w:hAnsi="Times New Roman" w:cs="Times New Roman"/>
                <w:b/>
                <w:color w:val="000000"/>
                <w:sz w:val="24"/>
              </w:rPr>
              <w:t>1</w:t>
            </w:r>
          </w:p>
        </w:tc>
        <w:tc>
          <w:tcPr>
            <w:tcW w:w="850" w:type="dxa"/>
            <w:vAlign w:val="center"/>
          </w:tcPr>
          <w:p w14:paraId="67E78BE7" w14:textId="0F548662" w:rsidR="006C775A" w:rsidRPr="004D4D38" w:rsidRDefault="006C775A" w:rsidP="00E57F3C">
            <w:pPr>
              <w:widowControl w:val="0"/>
              <w:suppressAutoHyphens/>
              <w:spacing w:after="120" w:line="276" w:lineRule="auto"/>
              <w:jc w:val="center"/>
              <w:rPr>
                <w:rFonts w:ascii="Times New Roman" w:hAnsi="Times New Roman" w:cs="Times New Roman"/>
                <w:b/>
                <w:color w:val="000000"/>
                <w:sz w:val="24"/>
              </w:rPr>
            </w:pPr>
            <w:r w:rsidRPr="004D4D38">
              <w:rPr>
                <w:rFonts w:ascii="Times New Roman" w:hAnsi="Times New Roman" w:cs="Times New Roman"/>
                <w:b/>
                <w:color w:val="000000"/>
                <w:sz w:val="24"/>
              </w:rPr>
              <w:t>1</w:t>
            </w:r>
          </w:p>
        </w:tc>
        <w:tc>
          <w:tcPr>
            <w:tcW w:w="2126" w:type="dxa"/>
            <w:vAlign w:val="center"/>
          </w:tcPr>
          <w:p w14:paraId="38EF0931" w14:textId="22E0DDEB" w:rsidR="006C775A" w:rsidRPr="004D4D38" w:rsidRDefault="006C775A"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Cópia monocromática com fornecimento de equipamento (modelo de referência) – Mínimo de 01 equipamento</w:t>
            </w:r>
          </w:p>
        </w:tc>
        <w:tc>
          <w:tcPr>
            <w:tcW w:w="1134" w:type="dxa"/>
            <w:vAlign w:val="center"/>
          </w:tcPr>
          <w:p w14:paraId="5209464C" w14:textId="5B473B18" w:rsidR="006C775A" w:rsidRPr="004D4D38" w:rsidRDefault="006C775A"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Unidade</w:t>
            </w:r>
          </w:p>
        </w:tc>
        <w:tc>
          <w:tcPr>
            <w:tcW w:w="993" w:type="dxa"/>
            <w:vAlign w:val="center"/>
          </w:tcPr>
          <w:p w14:paraId="48DAAF45" w14:textId="20FEC05D" w:rsidR="006C775A" w:rsidRPr="004D4D38" w:rsidRDefault="006C775A"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30.040 cópias</w:t>
            </w:r>
          </w:p>
        </w:tc>
        <w:tc>
          <w:tcPr>
            <w:tcW w:w="1559" w:type="dxa"/>
            <w:vAlign w:val="center"/>
          </w:tcPr>
          <w:p w14:paraId="33FED12F" w14:textId="77777777" w:rsidR="006C775A" w:rsidRDefault="006C775A"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 xml:space="preserve">R$ </w:t>
            </w:r>
            <w:r w:rsidR="00E57F3C">
              <w:rPr>
                <w:rFonts w:ascii="Times New Roman" w:hAnsi="Times New Roman" w:cs="Times New Roman"/>
                <w:color w:val="000000"/>
                <w:sz w:val="24"/>
              </w:rPr>
              <w:t xml:space="preserve">0,10 </w:t>
            </w:r>
            <w:proofErr w:type="spellStart"/>
            <w:r w:rsidR="00E57F3C">
              <w:rPr>
                <w:rFonts w:ascii="Times New Roman" w:hAnsi="Times New Roman" w:cs="Times New Roman"/>
                <w:color w:val="000000"/>
                <w:sz w:val="24"/>
              </w:rPr>
              <w:t>und</w:t>
            </w:r>
            <w:proofErr w:type="spellEnd"/>
            <w:r w:rsidR="00E57F3C">
              <w:rPr>
                <w:rFonts w:ascii="Times New Roman" w:hAnsi="Times New Roman" w:cs="Times New Roman"/>
                <w:color w:val="000000"/>
                <w:sz w:val="24"/>
              </w:rPr>
              <w:t>.</w:t>
            </w:r>
          </w:p>
          <w:p w14:paraId="700441AE" w14:textId="47BD748F" w:rsidR="00E57F3C" w:rsidRPr="004D4D38"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R$ 3.004,00</w:t>
            </w:r>
          </w:p>
        </w:tc>
        <w:tc>
          <w:tcPr>
            <w:tcW w:w="2551" w:type="dxa"/>
            <w:vAlign w:val="center"/>
          </w:tcPr>
          <w:p w14:paraId="11C9EF8D" w14:textId="76067664" w:rsidR="006C775A" w:rsidRPr="004D4D38"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Secretaria e Secretaria Geral da Câmara Municipal.</w:t>
            </w:r>
          </w:p>
        </w:tc>
      </w:tr>
      <w:tr w:rsidR="006C775A" w:rsidRPr="004D4D38" w14:paraId="16E2110F" w14:textId="478AE6F8" w:rsidTr="00E57F3C">
        <w:tc>
          <w:tcPr>
            <w:tcW w:w="852" w:type="dxa"/>
            <w:vAlign w:val="center"/>
          </w:tcPr>
          <w:p w14:paraId="0B1EBEF6" w14:textId="070752B8" w:rsidR="006C775A" w:rsidRPr="004D4D38" w:rsidRDefault="006C775A" w:rsidP="00E57F3C">
            <w:pPr>
              <w:widowControl w:val="0"/>
              <w:suppressAutoHyphens/>
              <w:spacing w:after="120" w:line="276" w:lineRule="auto"/>
              <w:jc w:val="center"/>
              <w:rPr>
                <w:rFonts w:ascii="Times New Roman" w:hAnsi="Times New Roman" w:cs="Times New Roman"/>
                <w:b/>
                <w:color w:val="000000"/>
                <w:sz w:val="24"/>
              </w:rPr>
            </w:pPr>
            <w:r>
              <w:rPr>
                <w:rFonts w:ascii="Times New Roman" w:hAnsi="Times New Roman" w:cs="Times New Roman"/>
                <w:b/>
                <w:color w:val="000000"/>
                <w:sz w:val="24"/>
              </w:rPr>
              <w:t>2</w:t>
            </w:r>
          </w:p>
        </w:tc>
        <w:tc>
          <w:tcPr>
            <w:tcW w:w="850" w:type="dxa"/>
            <w:vAlign w:val="center"/>
          </w:tcPr>
          <w:p w14:paraId="294F07D8" w14:textId="2F8B3937" w:rsidR="006C775A" w:rsidRPr="004D4D38" w:rsidRDefault="006C775A" w:rsidP="00E57F3C">
            <w:pPr>
              <w:widowControl w:val="0"/>
              <w:suppressAutoHyphens/>
              <w:spacing w:after="120" w:line="276" w:lineRule="auto"/>
              <w:jc w:val="center"/>
              <w:rPr>
                <w:rFonts w:ascii="Times New Roman" w:hAnsi="Times New Roman" w:cs="Times New Roman"/>
                <w:b/>
                <w:color w:val="000000"/>
                <w:sz w:val="24"/>
              </w:rPr>
            </w:pPr>
            <w:r w:rsidRPr="004D4D38">
              <w:rPr>
                <w:rFonts w:ascii="Times New Roman" w:hAnsi="Times New Roman" w:cs="Times New Roman"/>
                <w:b/>
                <w:color w:val="000000"/>
                <w:sz w:val="24"/>
              </w:rPr>
              <w:t>2</w:t>
            </w:r>
          </w:p>
        </w:tc>
        <w:tc>
          <w:tcPr>
            <w:tcW w:w="2126" w:type="dxa"/>
            <w:vAlign w:val="center"/>
          </w:tcPr>
          <w:p w14:paraId="57ECBED0" w14:textId="1E68E084" w:rsidR="006C775A" w:rsidRPr="004D4D38"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 xml:space="preserve">Cópia colorida com fornecimento do equipamento (modelo de referência) – Mínimo de 02 </w:t>
            </w:r>
            <w:r>
              <w:rPr>
                <w:rFonts w:ascii="Times New Roman" w:hAnsi="Times New Roman" w:cs="Times New Roman"/>
                <w:color w:val="000000"/>
                <w:sz w:val="24"/>
              </w:rPr>
              <w:lastRenderedPageBreak/>
              <w:t>equipamento</w:t>
            </w:r>
            <w:r w:rsidR="003531C5">
              <w:rPr>
                <w:rFonts w:ascii="Times New Roman" w:hAnsi="Times New Roman" w:cs="Times New Roman"/>
                <w:color w:val="000000"/>
                <w:sz w:val="24"/>
              </w:rPr>
              <w:t>s</w:t>
            </w:r>
          </w:p>
        </w:tc>
        <w:tc>
          <w:tcPr>
            <w:tcW w:w="1134" w:type="dxa"/>
            <w:vAlign w:val="center"/>
          </w:tcPr>
          <w:p w14:paraId="155B6777" w14:textId="607814D3" w:rsidR="006C775A" w:rsidRPr="004D4D38" w:rsidRDefault="006C775A"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lastRenderedPageBreak/>
              <w:t>Unidade</w:t>
            </w:r>
          </w:p>
        </w:tc>
        <w:tc>
          <w:tcPr>
            <w:tcW w:w="993" w:type="dxa"/>
            <w:vAlign w:val="center"/>
          </w:tcPr>
          <w:p w14:paraId="6E9CF7F9" w14:textId="07448A0F" w:rsidR="006C775A" w:rsidRPr="004D4D38"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23.970 cópias</w:t>
            </w:r>
          </w:p>
        </w:tc>
        <w:tc>
          <w:tcPr>
            <w:tcW w:w="1559" w:type="dxa"/>
            <w:vAlign w:val="center"/>
          </w:tcPr>
          <w:p w14:paraId="138E16A1" w14:textId="77777777" w:rsidR="006C775A"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 xml:space="preserve">R$ 0,98 </w:t>
            </w:r>
            <w:proofErr w:type="spellStart"/>
            <w:r>
              <w:rPr>
                <w:rFonts w:ascii="Times New Roman" w:hAnsi="Times New Roman" w:cs="Times New Roman"/>
                <w:color w:val="000000"/>
                <w:sz w:val="24"/>
              </w:rPr>
              <w:t>und</w:t>
            </w:r>
            <w:proofErr w:type="spellEnd"/>
            <w:r>
              <w:rPr>
                <w:rFonts w:ascii="Times New Roman" w:hAnsi="Times New Roman" w:cs="Times New Roman"/>
                <w:color w:val="000000"/>
                <w:sz w:val="24"/>
              </w:rPr>
              <w:t>.</w:t>
            </w:r>
          </w:p>
          <w:p w14:paraId="58050BD4" w14:textId="15237900" w:rsidR="00E57F3C" w:rsidRPr="004D4D38"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R$ 23.490,60</w:t>
            </w:r>
          </w:p>
        </w:tc>
        <w:tc>
          <w:tcPr>
            <w:tcW w:w="2551" w:type="dxa"/>
            <w:vAlign w:val="center"/>
          </w:tcPr>
          <w:p w14:paraId="58682107" w14:textId="6CF80E38" w:rsidR="006C775A" w:rsidRPr="004D4D38" w:rsidRDefault="00E57F3C" w:rsidP="00E57F3C">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Secretaria da Câmara e Centro de Atenção ao Cidadão</w:t>
            </w:r>
          </w:p>
        </w:tc>
      </w:tr>
    </w:tbl>
    <w:p w14:paraId="5A676268" w14:textId="6F69DC33" w:rsidR="009F7713" w:rsidRPr="004D4D38" w:rsidRDefault="006A70C8" w:rsidP="004D4D38">
      <w:pPr>
        <w:pStyle w:val="PADRO"/>
        <w:keepNext w:val="0"/>
        <w:widowControl/>
        <w:numPr>
          <w:ilvl w:val="2"/>
          <w:numId w:val="1"/>
        </w:numPr>
        <w:shd w:val="clear" w:color="auto" w:fill="auto"/>
        <w:spacing w:before="120" w:after="120"/>
        <w:ind w:left="0" w:firstLine="0"/>
        <w:rPr>
          <w:rFonts w:ascii="Times New Roman" w:hAnsi="Times New Roman" w:cs="Times New Roman"/>
          <w:sz w:val="24"/>
        </w:rPr>
      </w:pPr>
      <w:r w:rsidRPr="004D4D38">
        <w:rPr>
          <w:rFonts w:ascii="Times New Roman" w:hAnsi="Times New Roman" w:cs="Times New Roman"/>
          <w:sz w:val="24"/>
        </w:rPr>
        <w:t xml:space="preserve">Havendo mais de item ou lote faculta-se ao </w:t>
      </w:r>
      <w:r w:rsidR="00214615" w:rsidRPr="004D4D38">
        <w:rPr>
          <w:rFonts w:ascii="Times New Roman" w:hAnsi="Times New Roman" w:cs="Times New Roman"/>
          <w:sz w:val="24"/>
        </w:rPr>
        <w:t>fornecedor</w:t>
      </w:r>
      <w:r w:rsidRPr="004D4D38">
        <w:rPr>
          <w:rFonts w:ascii="Times New Roman" w:hAnsi="Times New Roman" w:cs="Times New Roman"/>
          <w:sz w:val="24"/>
        </w:rPr>
        <w:t xml:space="preserve"> a participação em quantos forem de seu interesse. Entretanto, optando-se por participar de um lote, deve o </w:t>
      </w:r>
      <w:r w:rsidR="00214615" w:rsidRPr="004D4D38">
        <w:rPr>
          <w:rFonts w:ascii="Times New Roman" w:hAnsi="Times New Roman" w:cs="Times New Roman"/>
          <w:sz w:val="24"/>
        </w:rPr>
        <w:t>fornecedor</w:t>
      </w:r>
      <w:r w:rsidRPr="004D4D38">
        <w:rPr>
          <w:rFonts w:ascii="Times New Roman" w:hAnsi="Times New Roman" w:cs="Times New Roman"/>
          <w:sz w:val="24"/>
        </w:rPr>
        <w:t xml:space="preserve"> enviar proposta para todos os itens que o compõem.</w:t>
      </w:r>
    </w:p>
    <w:p w14:paraId="1579F859" w14:textId="7DC3CD0C" w:rsidR="004544FC" w:rsidRPr="004D4D38" w:rsidRDefault="009F7713" w:rsidP="004D4D38">
      <w:pPr>
        <w:pStyle w:val="PADRO"/>
        <w:keepNext w:val="0"/>
        <w:widowControl/>
        <w:numPr>
          <w:ilvl w:val="1"/>
          <w:numId w:val="1"/>
        </w:numPr>
        <w:shd w:val="clear" w:color="auto" w:fill="auto"/>
        <w:spacing w:before="120" w:after="120"/>
        <w:ind w:left="0" w:firstLine="0"/>
        <w:rPr>
          <w:rFonts w:ascii="Times New Roman" w:hAnsi="Times New Roman" w:cs="Times New Roman"/>
          <w:sz w:val="24"/>
        </w:rPr>
      </w:pPr>
      <w:r w:rsidRPr="004D4D38">
        <w:rPr>
          <w:rFonts w:ascii="Times New Roman" w:hAnsi="Times New Roman" w:cs="Times New Roman"/>
          <w:sz w:val="24"/>
        </w:rPr>
        <w:t xml:space="preserve">O critério de julgamento adotado </w:t>
      </w:r>
      <w:r w:rsidRPr="004A6EEA">
        <w:rPr>
          <w:rFonts w:ascii="Times New Roman" w:hAnsi="Times New Roman" w:cs="Times New Roman"/>
          <w:sz w:val="24"/>
        </w:rPr>
        <w:t xml:space="preserve">será o menor preço, observadas </w:t>
      </w:r>
      <w:r w:rsidRPr="004D4D38">
        <w:rPr>
          <w:rFonts w:ascii="Times New Roman" w:hAnsi="Times New Roman" w:cs="Times New Roman"/>
          <w:sz w:val="24"/>
        </w:rPr>
        <w:t xml:space="preserve">as exigências contidas neste </w:t>
      </w:r>
      <w:r w:rsidR="00313FBD" w:rsidRPr="004D4D38">
        <w:rPr>
          <w:rFonts w:ascii="Times New Roman" w:hAnsi="Times New Roman" w:cs="Times New Roman"/>
          <w:sz w:val="24"/>
        </w:rPr>
        <w:t>Aviso</w:t>
      </w:r>
      <w:r w:rsidRPr="004D4D38">
        <w:rPr>
          <w:rFonts w:ascii="Times New Roman" w:hAnsi="Times New Roman" w:cs="Times New Roman"/>
          <w:sz w:val="24"/>
        </w:rPr>
        <w:t xml:space="preserve"> </w:t>
      </w:r>
      <w:r w:rsidR="00770F01" w:rsidRPr="004D4D38">
        <w:rPr>
          <w:rFonts w:ascii="Times New Roman" w:hAnsi="Times New Roman" w:cs="Times New Roman"/>
          <w:sz w:val="24"/>
        </w:rPr>
        <w:t xml:space="preserve">de Contratação Direta </w:t>
      </w:r>
      <w:r w:rsidRPr="004D4D38">
        <w:rPr>
          <w:rFonts w:ascii="Times New Roman" w:hAnsi="Times New Roman" w:cs="Times New Roman"/>
          <w:sz w:val="24"/>
        </w:rPr>
        <w:t>e seus Anexos quanto às especificações do objeto.</w:t>
      </w:r>
    </w:p>
    <w:p w14:paraId="31AB0ABF" w14:textId="16F2DD18" w:rsidR="006A70C8" w:rsidRPr="004D4D38" w:rsidRDefault="006A70C8" w:rsidP="004D4D38">
      <w:pPr>
        <w:pStyle w:val="Ttulo1"/>
        <w:numPr>
          <w:ilvl w:val="0"/>
          <w:numId w:val="1"/>
        </w:numPr>
        <w:ind w:left="0" w:firstLine="0"/>
        <w:jc w:val="both"/>
        <w:rPr>
          <w:rFonts w:ascii="Times New Roman" w:hAnsi="Times New Roman" w:cs="Times New Roman"/>
          <w:color w:val="auto"/>
          <w:sz w:val="24"/>
          <w:szCs w:val="24"/>
        </w:rPr>
      </w:pPr>
      <w:bookmarkStart w:id="1" w:name="_Toc104906819"/>
      <w:r w:rsidRPr="004D4D38">
        <w:rPr>
          <w:rFonts w:ascii="Times New Roman" w:hAnsi="Times New Roman" w:cs="Times New Roman"/>
          <w:color w:val="auto"/>
          <w:sz w:val="24"/>
          <w:szCs w:val="24"/>
        </w:rPr>
        <w:t>PARTICIPAÇÃO NA DISPENSA ELETRÔNICA.</w:t>
      </w:r>
      <w:bookmarkEnd w:id="1"/>
    </w:p>
    <w:p w14:paraId="7DC3E052" w14:textId="77777777" w:rsidR="00E57C12" w:rsidRDefault="00BD6135" w:rsidP="006C62DB">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E57C12">
        <w:rPr>
          <w:rFonts w:ascii="Times New Roman" w:hAnsi="Times New Roman" w:cs="Times New Roman"/>
          <w:sz w:val="24"/>
        </w:rPr>
        <w:t xml:space="preserve">A </w:t>
      </w:r>
      <w:r w:rsidR="00E57C12" w:rsidRPr="00C658DC">
        <w:rPr>
          <w:rFonts w:ascii="Times New Roman" w:hAnsi="Times New Roman" w:cs="Times New Roman"/>
          <w:sz w:val="24"/>
        </w:rPr>
        <w:t xml:space="preserve">participação na presente dispensa eletrônica se dará mediante </w:t>
      </w:r>
      <w:r w:rsidR="00E57C12" w:rsidRPr="00C658DC">
        <w:rPr>
          <w:rFonts w:ascii="Times New Roman" w:hAnsi="Times New Roman" w:cs="Times New Roman"/>
          <w:bCs/>
          <w:sz w:val="24"/>
        </w:rPr>
        <w:t>Sistema de Dispensa Eletrônica</w:t>
      </w:r>
      <w:r w:rsidR="00E57C12" w:rsidRPr="00C658DC">
        <w:rPr>
          <w:rFonts w:ascii="Times New Roman" w:hAnsi="Times New Roman" w:cs="Times New Roman"/>
          <w:sz w:val="24"/>
        </w:rPr>
        <w:t xml:space="preserve"> da Bolsa Nacional de Compras, disponível no </w:t>
      </w:r>
      <w:r w:rsidR="00E57C12" w:rsidRPr="00C658DC">
        <w:rPr>
          <w:rFonts w:ascii="Times New Roman" w:hAnsi="Times New Roman" w:cs="Times New Roman"/>
          <w:bCs/>
          <w:sz w:val="24"/>
        </w:rPr>
        <w:t xml:space="preserve">endereço eletrônico </w:t>
      </w:r>
      <w:hyperlink r:id="rId12" w:history="1">
        <w:r w:rsidR="00E57C12" w:rsidRPr="00C658DC">
          <w:rPr>
            <w:rStyle w:val="Hyperlink"/>
            <w:rFonts w:ascii="Times New Roman" w:hAnsi="Times New Roman" w:cs="Times New Roman"/>
            <w:color w:val="auto"/>
            <w:sz w:val="24"/>
          </w:rPr>
          <w:t>https://bnc.org.br/</w:t>
        </w:r>
      </w:hyperlink>
      <w:r w:rsidR="00E57C12" w:rsidRPr="00C658DC">
        <w:rPr>
          <w:rFonts w:ascii="Times New Roman" w:hAnsi="Times New Roman" w:cs="Times New Roman"/>
          <w:sz w:val="24"/>
        </w:rPr>
        <w:t xml:space="preserve">. </w:t>
      </w:r>
    </w:p>
    <w:p w14:paraId="082C54DB" w14:textId="39545C86" w:rsidR="00A728B9" w:rsidRPr="00E57C12" w:rsidRDefault="00A728B9" w:rsidP="006C62DB">
      <w:pPr>
        <w:numPr>
          <w:ilvl w:val="2"/>
          <w:numId w:val="1"/>
        </w:numPr>
        <w:autoSpaceDE w:val="0"/>
        <w:snapToGrid w:val="0"/>
        <w:spacing w:before="120" w:after="120" w:line="276" w:lineRule="auto"/>
        <w:ind w:left="0" w:firstLine="0"/>
        <w:jc w:val="both"/>
        <w:rPr>
          <w:rFonts w:ascii="Times New Roman" w:hAnsi="Times New Roman" w:cs="Times New Roman"/>
          <w:sz w:val="24"/>
        </w:rPr>
      </w:pPr>
      <w:bookmarkStart w:id="2" w:name="_Hlk153543469"/>
      <w:r w:rsidRPr="00E57C12">
        <w:rPr>
          <w:rFonts w:ascii="Times New Roman" w:hAnsi="Times New Roman" w:cs="Times New Roman"/>
          <w:sz w:val="24"/>
        </w:rPr>
        <w:t xml:space="preserve">Os </w:t>
      </w:r>
      <w:r w:rsidR="00214615" w:rsidRPr="00E57C12">
        <w:rPr>
          <w:rFonts w:ascii="Times New Roman" w:hAnsi="Times New Roman" w:cs="Times New Roman"/>
          <w:sz w:val="24"/>
        </w:rPr>
        <w:t>fornecedor</w:t>
      </w:r>
      <w:r w:rsidR="00686344" w:rsidRPr="00E57C12">
        <w:rPr>
          <w:rFonts w:ascii="Times New Roman" w:hAnsi="Times New Roman" w:cs="Times New Roman"/>
          <w:sz w:val="24"/>
        </w:rPr>
        <w:t>e</w:t>
      </w:r>
      <w:r w:rsidRPr="00E57C12">
        <w:rPr>
          <w:rFonts w:ascii="Times New Roman" w:hAnsi="Times New Roman" w:cs="Times New Roman"/>
          <w:sz w:val="24"/>
        </w:rPr>
        <w:t xml:space="preserve">s deverão </w:t>
      </w:r>
      <w:r w:rsidR="00E57C12">
        <w:rPr>
          <w:rFonts w:ascii="Times New Roman" w:hAnsi="Times New Roman" w:cs="Times New Roman"/>
          <w:sz w:val="24"/>
        </w:rPr>
        <w:t>providenciar em temo hábil cadastro de acesso a plataforma.</w:t>
      </w:r>
    </w:p>
    <w:bookmarkEnd w:id="2"/>
    <w:p w14:paraId="17F8EE97" w14:textId="479D44E2" w:rsidR="00A728B9" w:rsidRPr="004D4D38" w:rsidRDefault="00A728B9" w:rsidP="004D4D38">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00F64F0" w14:textId="33A692E9" w:rsidR="006A70C8" w:rsidRPr="004D4D38" w:rsidRDefault="006A70C8" w:rsidP="004D4D38">
      <w:pPr>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Não poderão participar dest</w:t>
      </w:r>
      <w:r w:rsidR="00A728B9" w:rsidRPr="004D4D38">
        <w:rPr>
          <w:rFonts w:ascii="Times New Roman" w:hAnsi="Times New Roman" w:cs="Times New Roman"/>
          <w:color w:val="000000" w:themeColor="text1"/>
          <w:sz w:val="24"/>
        </w:rPr>
        <w:t xml:space="preserve">a dispensa </w:t>
      </w:r>
      <w:r w:rsidRPr="004D4D38">
        <w:rPr>
          <w:rFonts w:ascii="Times New Roman" w:hAnsi="Times New Roman" w:cs="Times New Roman"/>
          <w:color w:val="000000" w:themeColor="text1"/>
          <w:sz w:val="24"/>
        </w:rPr>
        <w:t xml:space="preserve">os </w:t>
      </w:r>
      <w:r w:rsidR="00214615" w:rsidRPr="004D4D38">
        <w:rPr>
          <w:rFonts w:ascii="Times New Roman" w:hAnsi="Times New Roman" w:cs="Times New Roman"/>
          <w:color w:val="000000" w:themeColor="text1"/>
          <w:sz w:val="24"/>
        </w:rPr>
        <w:t>fornecedor</w:t>
      </w:r>
      <w:r w:rsidR="00F528F8" w:rsidRPr="004D4D38">
        <w:rPr>
          <w:rFonts w:ascii="Times New Roman" w:hAnsi="Times New Roman" w:cs="Times New Roman"/>
          <w:color w:val="000000" w:themeColor="text1"/>
          <w:sz w:val="24"/>
        </w:rPr>
        <w:t>e</w:t>
      </w:r>
      <w:r w:rsidRPr="004D4D38">
        <w:rPr>
          <w:rFonts w:ascii="Times New Roman" w:hAnsi="Times New Roman" w:cs="Times New Roman"/>
          <w:color w:val="000000" w:themeColor="text1"/>
          <w:sz w:val="24"/>
        </w:rPr>
        <w:t>s:</w:t>
      </w:r>
    </w:p>
    <w:p w14:paraId="4C833434" w14:textId="1A689219" w:rsidR="006A70C8" w:rsidRPr="004D4D38" w:rsidRDefault="006A70C8"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que não atendam às condições deste </w:t>
      </w:r>
      <w:r w:rsidR="00313FBD" w:rsidRPr="004D4D38">
        <w:rPr>
          <w:rFonts w:ascii="Times New Roman" w:hAnsi="Times New Roman" w:cs="Times New Roman"/>
          <w:color w:val="000000" w:themeColor="text1"/>
          <w:sz w:val="24"/>
        </w:rPr>
        <w:t>Aviso</w:t>
      </w:r>
      <w:r w:rsidR="008A09C2" w:rsidRPr="004D4D38">
        <w:rPr>
          <w:rFonts w:ascii="Times New Roman" w:hAnsi="Times New Roman" w:cs="Times New Roman"/>
          <w:color w:val="000000" w:themeColor="text1"/>
          <w:sz w:val="24"/>
        </w:rPr>
        <w:t xml:space="preserve"> de Contratação Direta</w:t>
      </w:r>
      <w:r w:rsidRPr="004D4D38">
        <w:rPr>
          <w:rFonts w:ascii="Times New Roman" w:hAnsi="Times New Roman" w:cs="Times New Roman"/>
          <w:color w:val="000000" w:themeColor="text1"/>
          <w:sz w:val="24"/>
        </w:rPr>
        <w:t xml:space="preserve"> e seu(s) anexo(s);</w:t>
      </w:r>
    </w:p>
    <w:p w14:paraId="60767DA3" w14:textId="77777777" w:rsidR="006A70C8" w:rsidRPr="004D4D38" w:rsidRDefault="006A70C8"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14:paraId="70BFF08B" w14:textId="01DE0BFC" w:rsidR="00D07602" w:rsidRPr="004D4D38" w:rsidRDefault="006A70C8"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que se enquadrem nas </w:t>
      </w:r>
      <w:r w:rsidR="00B34502" w:rsidRPr="004D4D38">
        <w:rPr>
          <w:rFonts w:ascii="Times New Roman" w:hAnsi="Times New Roman" w:cs="Times New Roman"/>
          <w:color w:val="000000" w:themeColor="text1"/>
          <w:sz w:val="24"/>
        </w:rPr>
        <w:t xml:space="preserve">seguintes </w:t>
      </w:r>
      <w:r w:rsidRPr="004D4D38">
        <w:rPr>
          <w:rFonts w:ascii="Times New Roman" w:hAnsi="Times New Roman" w:cs="Times New Roman"/>
          <w:color w:val="000000" w:themeColor="text1"/>
          <w:sz w:val="24"/>
        </w:rPr>
        <w:t>vedações</w:t>
      </w:r>
      <w:r w:rsidR="00B34502" w:rsidRPr="004D4D38">
        <w:rPr>
          <w:rFonts w:ascii="Times New Roman" w:hAnsi="Times New Roman" w:cs="Times New Roman"/>
          <w:color w:val="000000" w:themeColor="text1"/>
          <w:sz w:val="24"/>
        </w:rPr>
        <w:t>:</w:t>
      </w:r>
    </w:p>
    <w:p w14:paraId="3E7E67DD" w14:textId="5B3A4ACC" w:rsidR="00B34502" w:rsidRPr="004D4D38" w:rsidRDefault="00B34502" w:rsidP="004D4D38">
      <w:pPr>
        <w:numPr>
          <w:ilvl w:val="3"/>
          <w:numId w:val="22"/>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 xml:space="preserve">autor do anteprojeto, do projeto básico ou do projeto executivo, pessoa física ou jurídica, quando a </w:t>
      </w:r>
      <w:r w:rsidR="007C27EE" w:rsidRPr="004D4D38">
        <w:rPr>
          <w:rFonts w:ascii="Times New Roman" w:hAnsi="Times New Roman" w:cs="Times New Roman"/>
          <w:color w:val="000000"/>
          <w:sz w:val="24"/>
        </w:rPr>
        <w:t>contratação</w:t>
      </w:r>
      <w:r w:rsidRPr="004D4D38">
        <w:rPr>
          <w:rFonts w:ascii="Times New Roman" w:hAnsi="Times New Roman" w:cs="Times New Roman"/>
          <w:color w:val="000000"/>
          <w:sz w:val="24"/>
        </w:rPr>
        <w:t xml:space="preserve"> versar sobre obra, serviços ou fornecimento de bens a ele relacionados</w:t>
      </w:r>
      <w:r w:rsidR="00ED3520" w:rsidRPr="004D4D38">
        <w:rPr>
          <w:rFonts w:ascii="Times New Roman" w:hAnsi="Times New Roman" w:cs="Times New Roman"/>
          <w:color w:val="000000"/>
          <w:sz w:val="24"/>
        </w:rPr>
        <w:t>;</w:t>
      </w:r>
    </w:p>
    <w:p w14:paraId="74E54C9F" w14:textId="76753CEA" w:rsidR="00ED3520" w:rsidRPr="004D4D38" w:rsidRDefault="00ED3520" w:rsidP="004D4D38">
      <w:pPr>
        <w:numPr>
          <w:ilvl w:val="3"/>
          <w:numId w:val="22"/>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C27EE" w:rsidRPr="004D4D38">
        <w:rPr>
          <w:rFonts w:ascii="Times New Roman" w:hAnsi="Times New Roman" w:cs="Times New Roman"/>
          <w:color w:val="000000"/>
          <w:sz w:val="24"/>
        </w:rPr>
        <w:t xml:space="preserve">contratação </w:t>
      </w:r>
      <w:r w:rsidRPr="004D4D38">
        <w:rPr>
          <w:rFonts w:ascii="Times New Roman" w:hAnsi="Times New Roman" w:cs="Times New Roman"/>
          <w:color w:val="000000"/>
          <w:sz w:val="24"/>
        </w:rPr>
        <w:t>versar sobre obra, serviços ou fornecimento de bens a ela necessários;</w:t>
      </w:r>
    </w:p>
    <w:p w14:paraId="36798366" w14:textId="0B0B1F8D" w:rsidR="00ED3520" w:rsidRPr="004D4D38" w:rsidRDefault="00ED3520" w:rsidP="004D4D38">
      <w:pPr>
        <w:numPr>
          <w:ilvl w:val="3"/>
          <w:numId w:val="22"/>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 xml:space="preserve">pessoa física ou jurídica que se encontre, ao tempo da </w:t>
      </w:r>
      <w:r w:rsidR="007C27EE" w:rsidRPr="004D4D38">
        <w:rPr>
          <w:rFonts w:ascii="Times New Roman" w:hAnsi="Times New Roman" w:cs="Times New Roman"/>
          <w:color w:val="000000"/>
          <w:sz w:val="24"/>
        </w:rPr>
        <w:t>contratação</w:t>
      </w:r>
      <w:r w:rsidRPr="004D4D38">
        <w:rPr>
          <w:rFonts w:ascii="Times New Roman" w:hAnsi="Times New Roman" w:cs="Times New Roman"/>
          <w:color w:val="000000"/>
          <w:sz w:val="24"/>
        </w:rPr>
        <w:t xml:space="preserve">, impossibilitada de </w:t>
      </w:r>
      <w:r w:rsidR="007C27EE" w:rsidRPr="004D4D38">
        <w:rPr>
          <w:rFonts w:ascii="Times New Roman" w:hAnsi="Times New Roman" w:cs="Times New Roman"/>
          <w:color w:val="000000"/>
          <w:sz w:val="24"/>
        </w:rPr>
        <w:t xml:space="preserve">contratar </w:t>
      </w:r>
      <w:r w:rsidRPr="004D4D38">
        <w:rPr>
          <w:rFonts w:ascii="Times New Roman" w:hAnsi="Times New Roman" w:cs="Times New Roman"/>
          <w:color w:val="000000"/>
          <w:sz w:val="24"/>
        </w:rPr>
        <w:t>em decorrência de sanção que lhe foi imposta;</w:t>
      </w:r>
    </w:p>
    <w:p w14:paraId="5062675E" w14:textId="44C60E1C" w:rsidR="00ED3520" w:rsidRPr="004D4D38" w:rsidRDefault="00ED3520" w:rsidP="004D4D38">
      <w:pPr>
        <w:numPr>
          <w:ilvl w:val="3"/>
          <w:numId w:val="22"/>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 xml:space="preserve">aquele que mantenha vínculo de natureza técnica, comercial, econômica, financeira, trabalhista ou civil com dirigente do órgão ou entidade contratante ou com agente público que desempenhe função </w:t>
      </w:r>
      <w:r w:rsidRPr="004D4D38">
        <w:rPr>
          <w:rFonts w:ascii="Times New Roman" w:hAnsi="Times New Roman" w:cs="Times New Roman"/>
          <w:color w:val="000000"/>
          <w:sz w:val="24"/>
        </w:rPr>
        <w:lastRenderedPageBreak/>
        <w:t>na licitação ou atue na fiscalização ou na gestão do contrato, ou que deles seja cônjuge, companheiro ou parente em linha reta, colateral ou por afinidade, até o terceiro grau;</w:t>
      </w:r>
    </w:p>
    <w:p w14:paraId="148A6862" w14:textId="29A41BA3" w:rsidR="00ED3520" w:rsidRPr="004D4D38" w:rsidRDefault="00ED3520" w:rsidP="004D4D38">
      <w:pPr>
        <w:numPr>
          <w:ilvl w:val="3"/>
          <w:numId w:val="22"/>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empresas controladoras, controladas ou coligadas, nos termos da </w:t>
      </w:r>
      <w:hyperlink r:id="rId13" w:history="1">
        <w:r w:rsidRPr="004D4D38">
          <w:rPr>
            <w:rStyle w:val="Hyperlink"/>
            <w:rFonts w:ascii="Times New Roman" w:eastAsia="Calibri" w:hAnsi="Times New Roman" w:cs="Times New Roman"/>
            <w:sz w:val="24"/>
          </w:rPr>
          <w:t>Lei nº 6.404, de 15 de dezembro de 1976</w:t>
        </w:r>
      </w:hyperlink>
      <w:r w:rsidRPr="004D4D38">
        <w:rPr>
          <w:rFonts w:ascii="Times New Roman" w:hAnsi="Times New Roman" w:cs="Times New Roman"/>
          <w:color w:val="000000"/>
          <w:sz w:val="24"/>
        </w:rPr>
        <w:t>, concorrendo entre si;</w:t>
      </w:r>
    </w:p>
    <w:p w14:paraId="17C50E44" w14:textId="77AA24C6" w:rsidR="00ED3520" w:rsidRPr="004D4D38" w:rsidRDefault="00ED3520" w:rsidP="004D4D38">
      <w:pPr>
        <w:numPr>
          <w:ilvl w:val="3"/>
          <w:numId w:val="22"/>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 xml:space="preserve">pessoa física ou jurídica que, nos 5 (cinco) anos anteriores à divulgação do </w:t>
      </w:r>
      <w:r w:rsidR="00D96F4D" w:rsidRPr="004D4D38">
        <w:rPr>
          <w:rFonts w:ascii="Times New Roman" w:hAnsi="Times New Roman" w:cs="Times New Roman"/>
          <w:color w:val="000000"/>
          <w:sz w:val="24"/>
        </w:rPr>
        <w:t>aviso</w:t>
      </w:r>
      <w:r w:rsidRPr="004D4D38">
        <w:rPr>
          <w:rFonts w:ascii="Times New Roman" w:hAnsi="Times New Roman" w:cs="Times New Roman"/>
          <w:color w:val="000000"/>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A174C35" w14:textId="77777777" w:rsidR="007C27EE" w:rsidRPr="004D4D38" w:rsidRDefault="007C27EE" w:rsidP="004D4D38">
      <w:pPr>
        <w:numPr>
          <w:ilvl w:val="3"/>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Equiparam-se aos autores do projeto as empresas integrantes do mesmo grupo econômico;</w:t>
      </w:r>
    </w:p>
    <w:p w14:paraId="18ADA45F" w14:textId="386D9669" w:rsidR="007C27EE" w:rsidRPr="004D4D38" w:rsidRDefault="007C27EE" w:rsidP="004D4D38">
      <w:pPr>
        <w:numPr>
          <w:ilvl w:val="3"/>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6C00C1E" w14:textId="44265210" w:rsidR="009C2BD5" w:rsidRPr="0057121D" w:rsidRDefault="00BD6135"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o</w:t>
      </w:r>
      <w:r w:rsidR="006A70C8" w:rsidRPr="004D4D38">
        <w:rPr>
          <w:rFonts w:ascii="Times New Roman" w:hAnsi="Times New Roman" w:cs="Times New Roman"/>
          <w:color w:val="000000"/>
          <w:sz w:val="24"/>
        </w:rPr>
        <w:t xml:space="preserve">rganizações da Sociedade Civil de Interesse Público - OSCIP, atuando nessa condição (Acórdão nº 746/2014-TCU-Plenário); </w:t>
      </w:r>
    </w:p>
    <w:p w14:paraId="208DF011" w14:textId="03B44B79" w:rsidR="009F7713" w:rsidRPr="004D4D38" w:rsidRDefault="00A728B9" w:rsidP="004D4D38">
      <w:pPr>
        <w:pStyle w:val="Ttulo1"/>
        <w:numPr>
          <w:ilvl w:val="0"/>
          <w:numId w:val="1"/>
        </w:numPr>
        <w:ind w:left="0" w:firstLine="0"/>
        <w:jc w:val="both"/>
        <w:rPr>
          <w:rFonts w:ascii="Times New Roman" w:hAnsi="Times New Roman" w:cs="Times New Roman"/>
          <w:color w:val="auto"/>
          <w:sz w:val="24"/>
          <w:szCs w:val="24"/>
        </w:rPr>
      </w:pPr>
      <w:bookmarkStart w:id="3" w:name="_Toc104906820"/>
      <w:r w:rsidRPr="004D4D38">
        <w:rPr>
          <w:rFonts w:ascii="Times New Roman" w:hAnsi="Times New Roman" w:cs="Times New Roman"/>
          <w:color w:val="auto"/>
          <w:sz w:val="24"/>
          <w:szCs w:val="24"/>
        </w:rPr>
        <w:t xml:space="preserve">INGRESSO NA DISPENSA ELETRÔNICA E </w:t>
      </w:r>
      <w:r w:rsidR="00A03321" w:rsidRPr="004D4D38">
        <w:rPr>
          <w:rFonts w:ascii="Times New Roman" w:hAnsi="Times New Roman" w:cs="Times New Roman"/>
          <w:color w:val="auto"/>
          <w:sz w:val="24"/>
          <w:szCs w:val="24"/>
        </w:rPr>
        <w:t>CADASTRAMENTO</w:t>
      </w:r>
      <w:r w:rsidRPr="004D4D38">
        <w:rPr>
          <w:rFonts w:ascii="Times New Roman" w:hAnsi="Times New Roman" w:cs="Times New Roman"/>
          <w:color w:val="auto"/>
          <w:sz w:val="24"/>
          <w:szCs w:val="24"/>
        </w:rPr>
        <w:t xml:space="preserve"> DA PROPOSTA INICIAL</w:t>
      </w:r>
      <w:bookmarkEnd w:id="3"/>
    </w:p>
    <w:p w14:paraId="7AD6F9C8" w14:textId="3DDB5B7F" w:rsidR="00141307" w:rsidRPr="004D4D38" w:rsidRDefault="00A03321" w:rsidP="004D4D38">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rPr>
        <w:t xml:space="preserve">O ingresso do </w:t>
      </w:r>
      <w:r w:rsidR="00214615" w:rsidRPr="004D4D38">
        <w:rPr>
          <w:rFonts w:ascii="Times New Roman" w:hAnsi="Times New Roman" w:cs="Times New Roman"/>
          <w:color w:val="000000" w:themeColor="text1"/>
          <w:sz w:val="24"/>
        </w:rPr>
        <w:t>fornecedor</w:t>
      </w:r>
      <w:r w:rsidRPr="004D4D38">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4D4D38" w:rsidRDefault="006F2DF0" w:rsidP="004D4D38">
      <w:pPr>
        <w:numPr>
          <w:ilvl w:val="1"/>
          <w:numId w:val="1"/>
        </w:numPr>
        <w:autoSpaceDE w:val="0"/>
        <w:snapToGrid w:val="0"/>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7145FE9" w14:textId="7B32AA7C" w:rsidR="008C76D7" w:rsidRPr="004D4D38" w:rsidRDefault="008C76D7"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4D4D38">
        <w:rPr>
          <w:rFonts w:ascii="Times New Roman" w:hAnsi="Times New Roman" w:cs="Times New Roman"/>
          <w:sz w:val="24"/>
        </w:rPr>
        <w:t>.</w:t>
      </w:r>
    </w:p>
    <w:p w14:paraId="0D8497CA" w14:textId="5A302EBB" w:rsidR="00A03321" w:rsidRPr="004D4D38" w:rsidRDefault="00A03321"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Todas as especificações do </w:t>
      </w:r>
      <w:r w:rsidRPr="004D4D38">
        <w:rPr>
          <w:rFonts w:ascii="Times New Roman" w:hAnsi="Times New Roman" w:cs="Times New Roman"/>
          <w:color w:val="000000" w:themeColor="text1"/>
          <w:sz w:val="24"/>
        </w:rPr>
        <w:t>objeto</w:t>
      </w:r>
      <w:r w:rsidRPr="004D4D38">
        <w:rPr>
          <w:rFonts w:ascii="Times New Roman" w:hAnsi="Times New Roman" w:cs="Times New Roman"/>
          <w:sz w:val="24"/>
        </w:rPr>
        <w:t xml:space="preserve"> contidas na proposta</w:t>
      </w:r>
      <w:r w:rsidR="00762D8D" w:rsidRPr="004D4D38">
        <w:rPr>
          <w:rFonts w:ascii="Times New Roman" w:hAnsi="Times New Roman" w:cs="Times New Roman"/>
          <w:sz w:val="24"/>
        </w:rPr>
        <w:t>, em especial o preço,</w:t>
      </w:r>
      <w:r w:rsidRPr="004D4D38">
        <w:rPr>
          <w:rFonts w:ascii="Times New Roman" w:hAnsi="Times New Roman" w:cs="Times New Roman"/>
          <w:sz w:val="24"/>
        </w:rPr>
        <w:t xml:space="preserve"> vinculam a Contratada.</w:t>
      </w:r>
    </w:p>
    <w:p w14:paraId="32BFCBFE" w14:textId="2302AF4F" w:rsidR="00A03321" w:rsidRPr="004D4D38" w:rsidRDefault="00A03321"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4D4D38" w:rsidRDefault="002913C9"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lastRenderedPageBreak/>
        <w:t xml:space="preserve">Os preços ofertados, tanto na proposta inicial, quanto na etapa de lances, serão de exclusiva responsabilidade do </w:t>
      </w:r>
      <w:r w:rsidR="009E584F" w:rsidRPr="004D4D38">
        <w:rPr>
          <w:rFonts w:ascii="Times New Roman" w:hAnsi="Times New Roman" w:cs="Times New Roman"/>
          <w:sz w:val="24"/>
        </w:rPr>
        <w:t>fornecedor</w:t>
      </w:r>
      <w:r w:rsidRPr="004D4D38">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4D4D38" w:rsidRDefault="00A03321"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4D4D38" w:rsidRDefault="00A03321"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4AFC45FF" w:rsidR="00A03321" w:rsidRPr="004D4D38" w:rsidRDefault="00A03321"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A apresentação das propostas implica obrigatoriedade do cumprimento das disposições nelas contidas, em conformidade com o que dispõe </w:t>
      </w:r>
      <w:r w:rsidRPr="00245E58">
        <w:rPr>
          <w:rFonts w:ascii="Times New Roman" w:hAnsi="Times New Roman" w:cs="Times New Roman"/>
          <w:sz w:val="24"/>
        </w:rPr>
        <w:t xml:space="preserve">o </w:t>
      </w:r>
      <w:r w:rsidRPr="00245E58">
        <w:rPr>
          <w:rFonts w:ascii="Times New Roman" w:hAnsi="Times New Roman" w:cs="Times New Roman"/>
          <w:i/>
          <w:sz w:val="24"/>
        </w:rPr>
        <w:t>Termo de Referência</w:t>
      </w:r>
      <w:r w:rsidRPr="00245E58">
        <w:rPr>
          <w:rFonts w:ascii="Times New Roman" w:hAnsi="Times New Roman" w:cs="Times New Roman"/>
          <w:sz w:val="24"/>
        </w:rPr>
        <w:t xml:space="preserve">, assumindo </w:t>
      </w:r>
      <w:r w:rsidRPr="004D4D38">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4D4D38" w:rsidRDefault="002B2C30" w:rsidP="004D4D38">
      <w:pPr>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sz w:val="24"/>
        </w:rPr>
        <w:t>Uma vez enviada a proposta</w:t>
      </w:r>
      <w:r w:rsidR="00897E34" w:rsidRPr="004D4D38">
        <w:rPr>
          <w:rFonts w:ascii="Times New Roman" w:hAnsi="Times New Roman" w:cs="Times New Roman"/>
          <w:sz w:val="24"/>
        </w:rPr>
        <w:t xml:space="preserve"> no sistema</w:t>
      </w:r>
      <w:r w:rsidR="00A03321" w:rsidRPr="004D4D38">
        <w:rPr>
          <w:rFonts w:ascii="Times New Roman" w:hAnsi="Times New Roman" w:cs="Times New Roman"/>
          <w:sz w:val="24"/>
        </w:rPr>
        <w:t xml:space="preserve">, os </w:t>
      </w:r>
      <w:r w:rsidR="00214615" w:rsidRPr="004D4D38">
        <w:rPr>
          <w:rFonts w:ascii="Times New Roman" w:hAnsi="Times New Roman" w:cs="Times New Roman"/>
          <w:sz w:val="24"/>
        </w:rPr>
        <w:t>fornecedor</w:t>
      </w:r>
      <w:r w:rsidR="00E5075F" w:rsidRPr="004D4D38">
        <w:rPr>
          <w:rFonts w:ascii="Times New Roman" w:hAnsi="Times New Roman" w:cs="Times New Roman"/>
          <w:sz w:val="24"/>
        </w:rPr>
        <w:t>e</w:t>
      </w:r>
      <w:r w:rsidR="002913C9" w:rsidRPr="004D4D38">
        <w:rPr>
          <w:rFonts w:ascii="Times New Roman" w:hAnsi="Times New Roman" w:cs="Times New Roman"/>
          <w:sz w:val="24"/>
        </w:rPr>
        <w:t>s</w:t>
      </w:r>
      <w:r w:rsidR="00A03321" w:rsidRPr="004D4D38">
        <w:rPr>
          <w:rFonts w:ascii="Times New Roman" w:hAnsi="Times New Roman" w:cs="Times New Roman"/>
          <w:sz w:val="24"/>
        </w:rPr>
        <w:t xml:space="preserve"> </w:t>
      </w:r>
      <w:r w:rsidRPr="004D4D38">
        <w:rPr>
          <w:rFonts w:ascii="Times New Roman" w:hAnsi="Times New Roman" w:cs="Times New Roman"/>
          <w:b/>
          <w:bCs/>
          <w:sz w:val="24"/>
        </w:rPr>
        <w:t>NÃO</w:t>
      </w:r>
      <w:r w:rsidRPr="004D4D38">
        <w:rPr>
          <w:rFonts w:ascii="Times New Roman" w:hAnsi="Times New Roman" w:cs="Times New Roman"/>
          <w:sz w:val="24"/>
        </w:rPr>
        <w:t xml:space="preserve"> </w:t>
      </w:r>
      <w:r w:rsidR="00A03321" w:rsidRPr="004D4D38">
        <w:rPr>
          <w:rFonts w:ascii="Times New Roman" w:hAnsi="Times New Roman" w:cs="Times New Roman"/>
          <w:sz w:val="24"/>
        </w:rPr>
        <w:t>poderão retir</w:t>
      </w:r>
      <w:r w:rsidR="00897E34" w:rsidRPr="004D4D38">
        <w:rPr>
          <w:rFonts w:ascii="Times New Roman" w:hAnsi="Times New Roman" w:cs="Times New Roman"/>
          <w:sz w:val="24"/>
        </w:rPr>
        <w:t xml:space="preserve">á-la, </w:t>
      </w:r>
      <w:r w:rsidR="00A03321" w:rsidRPr="004D4D38">
        <w:rPr>
          <w:rFonts w:ascii="Times New Roman" w:hAnsi="Times New Roman" w:cs="Times New Roman"/>
          <w:sz w:val="24"/>
        </w:rPr>
        <w:t>substitu</w:t>
      </w:r>
      <w:r w:rsidR="00897E34" w:rsidRPr="004D4D38">
        <w:rPr>
          <w:rFonts w:ascii="Times New Roman" w:hAnsi="Times New Roman" w:cs="Times New Roman"/>
          <w:sz w:val="24"/>
        </w:rPr>
        <w:t>í-la ou modific</w:t>
      </w:r>
      <w:r w:rsidR="000E6C76" w:rsidRPr="004D4D38">
        <w:rPr>
          <w:rFonts w:ascii="Times New Roman" w:hAnsi="Times New Roman" w:cs="Times New Roman"/>
          <w:sz w:val="24"/>
        </w:rPr>
        <w:t>á</w:t>
      </w:r>
      <w:r w:rsidR="00897E34" w:rsidRPr="004D4D38">
        <w:rPr>
          <w:rFonts w:ascii="Times New Roman" w:hAnsi="Times New Roman" w:cs="Times New Roman"/>
          <w:sz w:val="24"/>
        </w:rPr>
        <w:t>-la</w:t>
      </w:r>
      <w:r w:rsidR="00A03321" w:rsidRPr="004D4D38">
        <w:rPr>
          <w:rFonts w:ascii="Times New Roman" w:hAnsi="Times New Roman" w:cs="Times New Roman"/>
          <w:color w:val="000000"/>
          <w:sz w:val="24"/>
        </w:rPr>
        <w:t>;</w:t>
      </w:r>
    </w:p>
    <w:p w14:paraId="2A09EE46" w14:textId="64044C1D" w:rsidR="00A728B9" w:rsidRPr="004D4D38" w:rsidRDefault="00A02D7C" w:rsidP="004D4D38">
      <w:pPr>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sz w:val="24"/>
        </w:rPr>
        <w:t>No cadastramento da proposta inicial</w:t>
      </w:r>
      <w:r w:rsidR="00A728B9" w:rsidRPr="004D4D38">
        <w:rPr>
          <w:rFonts w:ascii="Times New Roman" w:hAnsi="Times New Roman" w:cs="Times New Roman"/>
          <w:color w:val="000000"/>
          <w:sz w:val="24"/>
        </w:rPr>
        <w:t xml:space="preserve">, o </w:t>
      </w:r>
      <w:r w:rsidR="00214615" w:rsidRPr="004D4D38">
        <w:rPr>
          <w:rFonts w:ascii="Times New Roman" w:hAnsi="Times New Roman" w:cs="Times New Roman"/>
          <w:color w:val="000000"/>
          <w:sz w:val="24"/>
        </w:rPr>
        <w:t>fornecedor</w:t>
      </w:r>
      <w:r w:rsidR="00A728B9" w:rsidRPr="004D4D38">
        <w:rPr>
          <w:rFonts w:ascii="Times New Roman" w:hAnsi="Times New Roman" w:cs="Times New Roman"/>
          <w:color w:val="000000"/>
          <w:sz w:val="24"/>
        </w:rPr>
        <w:t xml:space="preserve"> </w:t>
      </w:r>
      <w:r w:rsidRPr="004D4D38">
        <w:rPr>
          <w:rFonts w:ascii="Times New Roman" w:hAnsi="Times New Roman" w:cs="Times New Roman"/>
          <w:color w:val="000000"/>
          <w:sz w:val="24"/>
        </w:rPr>
        <w:t>deverá, também</w:t>
      </w:r>
      <w:r w:rsidR="000E6C76" w:rsidRPr="004D4D38">
        <w:rPr>
          <w:rFonts w:ascii="Times New Roman" w:hAnsi="Times New Roman" w:cs="Times New Roman"/>
          <w:color w:val="000000"/>
          <w:sz w:val="24"/>
        </w:rPr>
        <w:t>,</w:t>
      </w:r>
      <w:r w:rsidRPr="004D4D38">
        <w:rPr>
          <w:rFonts w:ascii="Times New Roman" w:hAnsi="Times New Roman" w:cs="Times New Roman"/>
          <w:color w:val="000000"/>
          <w:sz w:val="24"/>
        </w:rPr>
        <w:t xml:space="preserve"> </w:t>
      </w:r>
      <w:r w:rsidR="00030F5F">
        <w:rPr>
          <w:rFonts w:ascii="Times New Roman" w:hAnsi="Times New Roman" w:cs="Times New Roman"/>
          <w:color w:val="000000"/>
          <w:sz w:val="24"/>
        </w:rPr>
        <w:t>enviar</w:t>
      </w:r>
      <w:r w:rsidR="00A728B9" w:rsidRPr="004D4D38">
        <w:rPr>
          <w:rFonts w:ascii="Times New Roman" w:hAnsi="Times New Roman" w:cs="Times New Roman"/>
          <w:color w:val="000000"/>
          <w:sz w:val="24"/>
        </w:rPr>
        <w:t xml:space="preserve"> em campo </w:t>
      </w:r>
      <w:r w:rsidR="00A728B9" w:rsidRPr="004D4D38">
        <w:rPr>
          <w:rFonts w:ascii="Times New Roman" w:hAnsi="Times New Roman" w:cs="Times New Roman"/>
          <w:sz w:val="24"/>
        </w:rPr>
        <w:t>próprio</w:t>
      </w:r>
      <w:r w:rsidR="00A728B9" w:rsidRPr="004D4D38">
        <w:rPr>
          <w:rFonts w:ascii="Times New Roman" w:hAnsi="Times New Roman" w:cs="Times New Roman"/>
          <w:color w:val="000000"/>
          <w:sz w:val="24"/>
        </w:rPr>
        <w:t xml:space="preserve"> do sistema eletrônico, às seguintes declarações:</w:t>
      </w:r>
      <w:r w:rsidR="00A728B9" w:rsidRPr="004D4D38">
        <w:rPr>
          <w:rFonts w:ascii="Times New Roman" w:eastAsia="Zurich BT" w:hAnsi="Times New Roman" w:cs="Times New Roman"/>
          <w:color w:val="000000"/>
          <w:sz w:val="24"/>
        </w:rPr>
        <w:t xml:space="preserve"> </w:t>
      </w:r>
    </w:p>
    <w:p w14:paraId="5A06B597" w14:textId="77777777" w:rsidR="00A728B9" w:rsidRPr="004D4D38" w:rsidRDefault="00A728B9" w:rsidP="004D4D38">
      <w:pPr>
        <w:pStyle w:val="PargrafodaLista"/>
        <w:numPr>
          <w:ilvl w:val="0"/>
          <w:numId w:val="3"/>
        </w:numPr>
        <w:tabs>
          <w:tab w:val="left" w:pos="1440"/>
        </w:tabs>
        <w:autoSpaceDE w:val="0"/>
        <w:snapToGrid w:val="0"/>
        <w:spacing w:before="120" w:after="120" w:line="276" w:lineRule="auto"/>
        <w:ind w:left="0" w:firstLine="0"/>
        <w:jc w:val="both"/>
        <w:rPr>
          <w:rFonts w:ascii="Times New Roman" w:hAnsi="Times New Roman" w:cs="Times New Roman"/>
          <w:bCs/>
          <w:vanish/>
          <w:color w:val="000000"/>
          <w:sz w:val="24"/>
        </w:rPr>
      </w:pPr>
    </w:p>
    <w:p w14:paraId="4E714A9B" w14:textId="77777777" w:rsidR="00A728B9" w:rsidRPr="004D4D38" w:rsidRDefault="00A728B9" w:rsidP="004D4D38">
      <w:pPr>
        <w:pStyle w:val="PargrafodaLista"/>
        <w:numPr>
          <w:ilvl w:val="1"/>
          <w:numId w:val="3"/>
        </w:numPr>
        <w:tabs>
          <w:tab w:val="left" w:pos="1440"/>
        </w:tabs>
        <w:autoSpaceDE w:val="0"/>
        <w:snapToGrid w:val="0"/>
        <w:spacing w:before="120" w:after="120" w:line="276" w:lineRule="auto"/>
        <w:ind w:left="0" w:firstLine="0"/>
        <w:jc w:val="both"/>
        <w:rPr>
          <w:rFonts w:ascii="Times New Roman" w:hAnsi="Times New Roman" w:cs="Times New Roman"/>
          <w:bCs/>
          <w:vanish/>
          <w:color w:val="000000"/>
          <w:sz w:val="24"/>
        </w:rPr>
      </w:pPr>
    </w:p>
    <w:p w14:paraId="6B47F399" w14:textId="77777777" w:rsidR="00A728B9" w:rsidRPr="004D4D38" w:rsidRDefault="00A728B9" w:rsidP="004D4D38">
      <w:pPr>
        <w:pStyle w:val="PargrafodaLista"/>
        <w:numPr>
          <w:ilvl w:val="1"/>
          <w:numId w:val="3"/>
        </w:numPr>
        <w:tabs>
          <w:tab w:val="left" w:pos="1440"/>
        </w:tabs>
        <w:autoSpaceDE w:val="0"/>
        <w:snapToGrid w:val="0"/>
        <w:spacing w:before="120" w:after="120" w:line="276" w:lineRule="auto"/>
        <w:ind w:left="0" w:firstLine="0"/>
        <w:jc w:val="both"/>
        <w:rPr>
          <w:rFonts w:ascii="Times New Roman" w:hAnsi="Times New Roman" w:cs="Times New Roman"/>
          <w:bCs/>
          <w:vanish/>
          <w:color w:val="000000"/>
          <w:sz w:val="24"/>
        </w:rPr>
      </w:pPr>
    </w:p>
    <w:p w14:paraId="425925E0" w14:textId="77777777" w:rsidR="00A728B9" w:rsidRPr="004D4D38" w:rsidRDefault="00A728B9" w:rsidP="004D4D38">
      <w:pPr>
        <w:pStyle w:val="PargrafodaLista"/>
        <w:numPr>
          <w:ilvl w:val="1"/>
          <w:numId w:val="3"/>
        </w:numPr>
        <w:tabs>
          <w:tab w:val="left" w:pos="1440"/>
        </w:tabs>
        <w:autoSpaceDE w:val="0"/>
        <w:snapToGrid w:val="0"/>
        <w:spacing w:before="120" w:after="120" w:line="276" w:lineRule="auto"/>
        <w:ind w:left="0" w:firstLine="0"/>
        <w:jc w:val="both"/>
        <w:rPr>
          <w:rFonts w:ascii="Times New Roman" w:hAnsi="Times New Roman" w:cs="Times New Roman"/>
          <w:bCs/>
          <w:vanish/>
          <w:color w:val="000000"/>
          <w:sz w:val="24"/>
        </w:rPr>
      </w:pPr>
    </w:p>
    <w:p w14:paraId="64187D53" w14:textId="1A8CCBA6" w:rsidR="00A02D7C" w:rsidRPr="004D4D38" w:rsidRDefault="00A02D7C"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4D4D38" w:rsidRDefault="00A728B9"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que </w:t>
      </w:r>
      <w:r w:rsidRPr="004D4D38">
        <w:rPr>
          <w:rFonts w:ascii="Times New Roman" w:hAnsi="Times New Roman" w:cs="Times New Roman"/>
          <w:color w:val="000000"/>
          <w:sz w:val="24"/>
        </w:rPr>
        <w:t>cumpre</w:t>
      </w:r>
      <w:r w:rsidRPr="004D4D38">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w:t>
      </w:r>
      <w:proofErr w:type="spellStart"/>
      <w:r w:rsidRPr="004D4D38">
        <w:rPr>
          <w:rFonts w:ascii="Times New Roman" w:hAnsi="Times New Roman" w:cs="Times New Roman"/>
          <w:color w:val="000000" w:themeColor="text1"/>
          <w:sz w:val="24"/>
        </w:rPr>
        <w:t>arts</w:t>
      </w:r>
      <w:proofErr w:type="spellEnd"/>
      <w:r w:rsidRPr="004D4D38">
        <w:rPr>
          <w:rFonts w:ascii="Times New Roman" w:hAnsi="Times New Roman" w:cs="Times New Roman"/>
          <w:color w:val="000000" w:themeColor="text1"/>
          <w:sz w:val="24"/>
        </w:rPr>
        <w:t>. 42 a 49.</w:t>
      </w:r>
    </w:p>
    <w:p w14:paraId="5E039B1B" w14:textId="64B4DF98" w:rsidR="00A728B9" w:rsidRPr="004D4D38" w:rsidRDefault="00A728B9"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que está ciente e concorda com as condições contidas no </w:t>
      </w:r>
      <w:r w:rsidR="00313FBD" w:rsidRPr="004D4D38">
        <w:rPr>
          <w:rFonts w:ascii="Times New Roman" w:hAnsi="Times New Roman" w:cs="Times New Roman"/>
          <w:color w:val="000000" w:themeColor="text1"/>
          <w:sz w:val="24"/>
        </w:rPr>
        <w:t>Aviso</w:t>
      </w:r>
      <w:r w:rsidR="006F2DF0" w:rsidRPr="004D4D38">
        <w:rPr>
          <w:rFonts w:ascii="Times New Roman" w:hAnsi="Times New Roman" w:cs="Times New Roman"/>
          <w:color w:val="000000" w:themeColor="text1"/>
          <w:sz w:val="24"/>
        </w:rPr>
        <w:t xml:space="preserve"> de Contratação Direta</w:t>
      </w:r>
      <w:r w:rsidRPr="004D4D38">
        <w:rPr>
          <w:rFonts w:ascii="Times New Roman" w:hAnsi="Times New Roman" w:cs="Times New Roman"/>
          <w:color w:val="000000" w:themeColor="text1"/>
          <w:sz w:val="24"/>
        </w:rPr>
        <w:t xml:space="preserve"> e seus anexos;</w:t>
      </w:r>
    </w:p>
    <w:p w14:paraId="4BE52AA1" w14:textId="7DC9C969" w:rsidR="00A02D7C" w:rsidRPr="004D4D38" w:rsidRDefault="00A02D7C"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4D4D38" w:rsidRDefault="00A02D7C"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62FE5C15" w14:textId="0ECFD086" w:rsidR="00804F40" w:rsidRPr="00AA7F23" w:rsidRDefault="00A02D7C" w:rsidP="004D4D38">
      <w:pPr>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4F4BBD91" w14:textId="0C201FCC" w:rsidR="003D08AF" w:rsidRPr="004D4D38" w:rsidRDefault="003D08AF" w:rsidP="004D4D38">
      <w:pPr>
        <w:pStyle w:val="Ttulo1"/>
        <w:numPr>
          <w:ilvl w:val="0"/>
          <w:numId w:val="1"/>
        </w:numPr>
        <w:ind w:left="0" w:firstLine="0"/>
        <w:jc w:val="both"/>
        <w:rPr>
          <w:rFonts w:ascii="Times New Roman" w:hAnsi="Times New Roman" w:cs="Times New Roman"/>
          <w:color w:val="auto"/>
          <w:sz w:val="24"/>
          <w:szCs w:val="24"/>
        </w:rPr>
      </w:pPr>
      <w:bookmarkStart w:id="4" w:name="_Toc104906821"/>
      <w:r w:rsidRPr="004D4D38">
        <w:rPr>
          <w:rFonts w:ascii="Times New Roman" w:hAnsi="Times New Roman" w:cs="Times New Roman"/>
          <w:color w:val="auto"/>
          <w:sz w:val="24"/>
          <w:szCs w:val="24"/>
        </w:rPr>
        <w:lastRenderedPageBreak/>
        <w:t>FASE DE LANCES</w:t>
      </w:r>
      <w:bookmarkEnd w:id="4"/>
    </w:p>
    <w:p w14:paraId="6B190AB5" w14:textId="37D79D01" w:rsidR="008F6CDD" w:rsidRPr="004D4D38" w:rsidRDefault="008F6CDD"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A partir </w:t>
      </w:r>
      <w:r w:rsidR="00614A63" w:rsidRPr="004D4D38">
        <w:rPr>
          <w:rFonts w:ascii="Times New Roman" w:hAnsi="Times New Roman" w:cs="Times New Roman"/>
          <w:color w:val="000000" w:themeColor="text1"/>
          <w:sz w:val="24"/>
          <w:lang w:eastAsia="en-US"/>
        </w:rPr>
        <w:t xml:space="preserve">das 8:00h da data </w:t>
      </w:r>
      <w:r w:rsidRPr="004D4D38">
        <w:rPr>
          <w:rFonts w:ascii="Times New Roman" w:hAnsi="Times New Roman" w:cs="Times New Roman"/>
          <w:color w:val="000000" w:themeColor="text1"/>
          <w:sz w:val="24"/>
          <w:lang w:eastAsia="en-US"/>
        </w:rPr>
        <w:t>estabelecid</w:t>
      </w:r>
      <w:r w:rsidR="00614A63" w:rsidRPr="004D4D38">
        <w:rPr>
          <w:rFonts w:ascii="Times New Roman" w:hAnsi="Times New Roman" w:cs="Times New Roman"/>
          <w:color w:val="000000" w:themeColor="text1"/>
          <w:sz w:val="24"/>
          <w:lang w:eastAsia="en-US"/>
        </w:rPr>
        <w:t>a</w:t>
      </w:r>
      <w:r w:rsidRPr="004D4D38">
        <w:rPr>
          <w:rFonts w:ascii="Times New Roman" w:hAnsi="Times New Roman" w:cs="Times New Roman"/>
          <w:color w:val="000000" w:themeColor="text1"/>
          <w:sz w:val="24"/>
          <w:lang w:eastAsia="en-US"/>
        </w:rPr>
        <w:t xml:space="preserve"> neste </w:t>
      </w:r>
      <w:r w:rsidR="00313FBD" w:rsidRPr="004D4D38">
        <w:rPr>
          <w:rFonts w:ascii="Times New Roman" w:hAnsi="Times New Roman" w:cs="Times New Roman"/>
          <w:color w:val="000000" w:themeColor="text1"/>
          <w:sz w:val="24"/>
          <w:lang w:eastAsia="en-US"/>
        </w:rPr>
        <w:t>Aviso</w:t>
      </w:r>
      <w:r w:rsidR="006F2DF0" w:rsidRPr="004D4D38">
        <w:rPr>
          <w:rFonts w:ascii="Times New Roman" w:hAnsi="Times New Roman" w:cs="Times New Roman"/>
          <w:color w:val="000000" w:themeColor="text1"/>
          <w:sz w:val="24"/>
          <w:lang w:eastAsia="en-US"/>
        </w:rPr>
        <w:t xml:space="preserve"> de Contratação Direta</w:t>
      </w:r>
      <w:r w:rsidRPr="004D4D38">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4D4D38">
        <w:rPr>
          <w:rFonts w:ascii="Times New Roman" w:hAnsi="Times New Roman" w:cs="Times New Roman"/>
          <w:color w:val="000000" w:themeColor="text1"/>
          <w:sz w:val="24"/>
          <w:lang w:eastAsia="en-US"/>
        </w:rPr>
        <w:t xml:space="preserve">, </w:t>
      </w:r>
      <w:r w:rsidR="007F4037" w:rsidRPr="004D4D38">
        <w:rPr>
          <w:rFonts w:ascii="Times New Roman" w:hAnsi="Times New Roman" w:cs="Times New Roman"/>
          <w:bCs/>
          <w:sz w:val="24"/>
          <w:lang w:eastAsia="en-US"/>
        </w:rPr>
        <w:t>exclusivamente por meio do sistema eletrônico</w:t>
      </w:r>
      <w:r w:rsidR="007F4037" w:rsidRPr="004D4D38">
        <w:rPr>
          <w:rFonts w:ascii="Times New Roman" w:hAnsi="Times New Roman" w:cs="Times New Roman"/>
          <w:sz w:val="24"/>
          <w:lang w:eastAsia="en-US"/>
        </w:rPr>
        <w:t xml:space="preserve">, </w:t>
      </w:r>
      <w:r w:rsidR="005A5E9A" w:rsidRPr="004D4D38">
        <w:rPr>
          <w:rFonts w:ascii="Times New Roman" w:hAnsi="Times New Roman" w:cs="Times New Roman"/>
          <w:color w:val="000000" w:themeColor="text1"/>
          <w:sz w:val="24"/>
          <w:lang w:eastAsia="en-US"/>
        </w:rPr>
        <w:t>sendo encerrado no horário de finalização de lances também já previsto neste aviso</w:t>
      </w:r>
      <w:r w:rsidRPr="004D4D38">
        <w:rPr>
          <w:rFonts w:ascii="Times New Roman" w:hAnsi="Times New Roman" w:cs="Times New Roman"/>
          <w:color w:val="000000" w:themeColor="text1"/>
          <w:sz w:val="24"/>
          <w:lang w:eastAsia="en-US"/>
        </w:rPr>
        <w:t>.</w:t>
      </w:r>
    </w:p>
    <w:p w14:paraId="1C95E10E" w14:textId="459A15A3" w:rsidR="008F6CDD" w:rsidRPr="004D4D38" w:rsidRDefault="008F6CDD"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rPr>
        <w:t xml:space="preserve">Iniciada a etapa competitiva, os </w:t>
      </w:r>
      <w:r w:rsidR="00214615" w:rsidRPr="004D4D38">
        <w:rPr>
          <w:rFonts w:ascii="Times New Roman" w:hAnsi="Times New Roman" w:cs="Times New Roman"/>
          <w:color w:val="000000" w:themeColor="text1"/>
          <w:sz w:val="24"/>
        </w:rPr>
        <w:t>fornecedor</w:t>
      </w:r>
      <w:r w:rsidR="005A5E9A" w:rsidRPr="004D4D38">
        <w:rPr>
          <w:rFonts w:ascii="Times New Roman" w:hAnsi="Times New Roman" w:cs="Times New Roman"/>
          <w:color w:val="000000" w:themeColor="text1"/>
          <w:sz w:val="24"/>
        </w:rPr>
        <w:t>e</w:t>
      </w:r>
      <w:r w:rsidRPr="004D4D38">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0910C1DB" w14:textId="1443CE57" w:rsidR="008F6CDD" w:rsidRPr="001533F3" w:rsidRDefault="008F6CDD" w:rsidP="004D4D38">
      <w:pPr>
        <w:pStyle w:val="PargrafodaLista"/>
        <w:numPr>
          <w:ilvl w:val="2"/>
          <w:numId w:val="1"/>
        </w:numPr>
        <w:spacing w:before="120" w:after="120" w:line="276" w:lineRule="auto"/>
        <w:ind w:left="0" w:firstLine="0"/>
        <w:jc w:val="both"/>
        <w:rPr>
          <w:rFonts w:ascii="Times New Roman" w:hAnsi="Times New Roman" w:cs="Times New Roman"/>
          <w:sz w:val="24"/>
          <w:lang w:eastAsia="en-US"/>
        </w:rPr>
      </w:pPr>
      <w:r w:rsidRPr="001533F3">
        <w:rPr>
          <w:rFonts w:ascii="Times New Roman" w:hAnsi="Times New Roman" w:cs="Times New Roman"/>
          <w:sz w:val="24"/>
        </w:rPr>
        <w:t>O lance deverá ser ofertado pelo valor unitário do item.</w:t>
      </w:r>
    </w:p>
    <w:p w14:paraId="0581AAA9" w14:textId="1B3CA492" w:rsidR="00214615" w:rsidRPr="004D4D38" w:rsidRDefault="00214615"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O fornecedor somente poderá oferecer valor inferior ou maior percentual de desconto em relação ao último lance por ele ofertado e registrado pelo sistema.</w:t>
      </w:r>
    </w:p>
    <w:p w14:paraId="319CB00E" w14:textId="6FF1ED01" w:rsidR="00A023BD" w:rsidRPr="004D4D38" w:rsidRDefault="00A023BD"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O fornecedor poderá oferecer lances </w:t>
      </w:r>
      <w:r w:rsidR="00E05E86" w:rsidRPr="004D4D38">
        <w:rPr>
          <w:rFonts w:ascii="Times New Roman" w:hAnsi="Times New Roman" w:cs="Times New Roman"/>
          <w:color w:val="000000" w:themeColor="text1"/>
          <w:sz w:val="24"/>
          <w:lang w:eastAsia="en-US"/>
        </w:rPr>
        <w:t xml:space="preserve">sucessivos </w:t>
      </w:r>
      <w:r w:rsidR="00D1518B" w:rsidRPr="004D4D38">
        <w:rPr>
          <w:rFonts w:ascii="Times New Roman" w:hAnsi="Times New Roman" w:cs="Times New Roman"/>
          <w:color w:val="000000" w:themeColor="text1"/>
          <w:sz w:val="24"/>
          <w:lang w:eastAsia="en-US"/>
        </w:rPr>
        <w:t xml:space="preserve">iguais ou </w:t>
      </w:r>
      <w:r w:rsidRPr="004D4D38">
        <w:rPr>
          <w:rFonts w:ascii="Times New Roman" w:hAnsi="Times New Roman" w:cs="Times New Roman"/>
          <w:color w:val="000000" w:themeColor="text1"/>
          <w:sz w:val="24"/>
          <w:lang w:eastAsia="en-US"/>
        </w:rPr>
        <w:t xml:space="preserve">superiores ao </w:t>
      </w:r>
      <w:r w:rsidR="00552FFC" w:rsidRPr="004D4D38">
        <w:rPr>
          <w:rFonts w:ascii="Times New Roman" w:hAnsi="Times New Roman" w:cs="Times New Roman"/>
          <w:color w:val="000000" w:themeColor="text1"/>
          <w:sz w:val="24"/>
          <w:lang w:eastAsia="en-US"/>
        </w:rPr>
        <w:t>lance que esteja vencendo</w:t>
      </w:r>
      <w:r w:rsidR="00805244" w:rsidRPr="004D4D38">
        <w:rPr>
          <w:rFonts w:ascii="Times New Roman" w:hAnsi="Times New Roman" w:cs="Times New Roman"/>
          <w:color w:val="000000" w:themeColor="text1"/>
          <w:sz w:val="24"/>
          <w:lang w:eastAsia="en-US"/>
        </w:rPr>
        <w:t xml:space="preserve"> o certame</w:t>
      </w:r>
      <w:r w:rsidRPr="004D4D38">
        <w:rPr>
          <w:rFonts w:ascii="Times New Roman" w:hAnsi="Times New Roman" w:cs="Times New Roman"/>
          <w:color w:val="000000" w:themeColor="text1"/>
          <w:sz w:val="24"/>
          <w:lang w:eastAsia="en-US"/>
        </w:rPr>
        <w:t>, desde que inferior</w:t>
      </w:r>
      <w:r w:rsidR="00E05E86" w:rsidRPr="004D4D38">
        <w:rPr>
          <w:rFonts w:ascii="Times New Roman" w:hAnsi="Times New Roman" w:cs="Times New Roman"/>
          <w:color w:val="000000" w:themeColor="text1"/>
          <w:sz w:val="24"/>
          <w:lang w:eastAsia="en-US"/>
        </w:rPr>
        <w:t>es</w:t>
      </w:r>
      <w:r w:rsidRPr="004D4D38">
        <w:rPr>
          <w:rFonts w:ascii="Times New Roman" w:hAnsi="Times New Roman" w:cs="Times New Roman"/>
          <w:color w:val="000000" w:themeColor="text1"/>
          <w:sz w:val="24"/>
          <w:lang w:eastAsia="en-US"/>
        </w:rPr>
        <w:t xml:space="preserve"> ao </w:t>
      </w:r>
      <w:r w:rsidR="00E05E86" w:rsidRPr="004D4D38">
        <w:rPr>
          <w:rFonts w:ascii="Times New Roman" w:hAnsi="Times New Roman" w:cs="Times New Roman"/>
          <w:color w:val="000000" w:themeColor="text1"/>
          <w:sz w:val="24"/>
          <w:lang w:eastAsia="en-US"/>
        </w:rPr>
        <w:t>menor</w:t>
      </w:r>
      <w:r w:rsidRPr="004D4D38">
        <w:rPr>
          <w:rFonts w:ascii="Times New Roman" w:hAnsi="Times New Roman" w:cs="Times New Roman"/>
          <w:color w:val="000000" w:themeColor="text1"/>
          <w:sz w:val="24"/>
          <w:lang w:eastAsia="en-US"/>
        </w:rPr>
        <w:t xml:space="preserve"> por ele ofertado e registrado pelo sistema, sendo </w:t>
      </w:r>
      <w:r w:rsidR="00962790" w:rsidRPr="004D4D38">
        <w:rPr>
          <w:rFonts w:ascii="Times New Roman" w:hAnsi="Times New Roman" w:cs="Times New Roman"/>
          <w:color w:val="000000" w:themeColor="text1"/>
          <w:sz w:val="24"/>
          <w:lang w:eastAsia="en-US"/>
        </w:rPr>
        <w:t>tais lances</w:t>
      </w:r>
      <w:r w:rsidRPr="004D4D38">
        <w:rPr>
          <w:rFonts w:ascii="Times New Roman" w:hAnsi="Times New Roman" w:cs="Times New Roman"/>
          <w:color w:val="000000" w:themeColor="text1"/>
          <w:sz w:val="24"/>
          <w:lang w:eastAsia="en-US"/>
        </w:rPr>
        <w:t xml:space="preserve"> definidos como “lances intermediários” para os fins deste </w:t>
      </w:r>
      <w:r w:rsidR="00313FBD" w:rsidRPr="004D4D38">
        <w:rPr>
          <w:rFonts w:ascii="Times New Roman" w:hAnsi="Times New Roman" w:cs="Times New Roman"/>
          <w:color w:val="000000" w:themeColor="text1"/>
          <w:sz w:val="24"/>
          <w:lang w:eastAsia="en-US"/>
        </w:rPr>
        <w:t>Aviso</w:t>
      </w:r>
      <w:r w:rsidR="00B34502" w:rsidRPr="004D4D38">
        <w:rPr>
          <w:rFonts w:ascii="Times New Roman" w:hAnsi="Times New Roman" w:cs="Times New Roman"/>
          <w:color w:val="000000" w:themeColor="text1"/>
          <w:sz w:val="24"/>
          <w:lang w:eastAsia="en-US"/>
        </w:rPr>
        <w:t xml:space="preserve"> de Contratação Direta</w:t>
      </w:r>
      <w:r w:rsidRPr="004D4D38">
        <w:rPr>
          <w:rFonts w:ascii="Times New Roman" w:hAnsi="Times New Roman" w:cs="Times New Roman"/>
          <w:color w:val="000000" w:themeColor="text1"/>
          <w:sz w:val="24"/>
          <w:lang w:eastAsia="en-US"/>
        </w:rPr>
        <w:t>.</w:t>
      </w:r>
    </w:p>
    <w:p w14:paraId="1D523C77" w14:textId="72C2AFC0" w:rsidR="00214615" w:rsidRPr="004D4D38" w:rsidRDefault="00E94E11"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4D4D38">
        <w:rPr>
          <w:rFonts w:ascii="Times New Roman" w:hAnsi="Times New Roman" w:cs="Times New Roman"/>
          <w:sz w:val="24"/>
        </w:rPr>
        <w:t>é</w:t>
      </w:r>
      <w:r w:rsidRPr="004D4D38">
        <w:rPr>
          <w:rFonts w:ascii="Times New Roman" w:hAnsi="Times New Roman" w:cs="Times New Roman"/>
          <w:sz w:val="24"/>
        </w:rPr>
        <w:t xml:space="preserve"> de</w:t>
      </w:r>
      <w:r w:rsidRPr="004D4D38">
        <w:rPr>
          <w:rFonts w:ascii="Times New Roman" w:hAnsi="Times New Roman" w:cs="Times New Roman"/>
          <w:i/>
          <w:iCs/>
          <w:sz w:val="24"/>
        </w:rPr>
        <w:t xml:space="preserve"> </w:t>
      </w:r>
      <w:r w:rsidR="00B1586A" w:rsidRPr="00B1586A">
        <w:rPr>
          <w:rFonts w:ascii="Times New Roman" w:hAnsi="Times New Roman" w:cs="Times New Roman"/>
          <w:b/>
          <w:bCs/>
          <w:i/>
          <w:iCs/>
          <w:sz w:val="24"/>
        </w:rPr>
        <w:t>0,01</w:t>
      </w:r>
      <w:r w:rsidRPr="00B1586A">
        <w:rPr>
          <w:rFonts w:ascii="Times New Roman" w:hAnsi="Times New Roman" w:cs="Times New Roman"/>
          <w:b/>
          <w:bCs/>
          <w:i/>
          <w:iCs/>
          <w:sz w:val="24"/>
        </w:rPr>
        <w:t xml:space="preserve"> (</w:t>
      </w:r>
      <w:r w:rsidR="00B1586A" w:rsidRPr="00B1586A">
        <w:rPr>
          <w:rFonts w:ascii="Times New Roman" w:hAnsi="Times New Roman" w:cs="Times New Roman"/>
          <w:b/>
          <w:bCs/>
          <w:i/>
          <w:iCs/>
          <w:sz w:val="24"/>
        </w:rPr>
        <w:t>um centavo</w:t>
      </w:r>
      <w:r w:rsidRPr="00B1586A">
        <w:rPr>
          <w:rFonts w:ascii="Times New Roman" w:hAnsi="Times New Roman" w:cs="Times New Roman"/>
          <w:b/>
          <w:bCs/>
          <w:i/>
          <w:iCs/>
          <w:sz w:val="24"/>
        </w:rPr>
        <w:t>).</w:t>
      </w:r>
    </w:p>
    <w:p w14:paraId="76034337" w14:textId="168BD6A4" w:rsidR="008F6CDD" w:rsidRPr="004D4D38" w:rsidRDefault="00214615"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4D4D38" w:rsidRDefault="00214615"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4D4D38" w:rsidRDefault="00214615"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4D4D38" w:rsidRDefault="006724BD"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Imediatamente após o término do prazo estabelecido para a fase de lances, </w:t>
      </w:r>
      <w:r w:rsidR="00B34502" w:rsidRPr="004D4D38">
        <w:rPr>
          <w:rFonts w:ascii="Times New Roman" w:hAnsi="Times New Roman" w:cs="Times New Roman"/>
          <w:color w:val="000000" w:themeColor="text1"/>
          <w:sz w:val="24"/>
          <w:lang w:eastAsia="en-US"/>
        </w:rPr>
        <w:t>haverá</w:t>
      </w:r>
      <w:r w:rsidRPr="004D4D38">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55C9D35A" w14:textId="67488C69" w:rsidR="00804F40" w:rsidRPr="00DB5FF0" w:rsidRDefault="00962790" w:rsidP="004D4D38">
      <w:pPr>
        <w:pStyle w:val="PargrafodaLista"/>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4D4D38">
        <w:rPr>
          <w:rFonts w:ascii="Times New Roman" w:hAnsi="Times New Roman" w:cs="Times New Roman"/>
          <w:color w:val="000000" w:themeColor="text1"/>
          <w:sz w:val="24"/>
          <w:lang w:eastAsia="en-US"/>
        </w:rPr>
        <w:t xml:space="preserve"> e</w:t>
      </w:r>
      <w:r w:rsidRPr="004D4D38">
        <w:rPr>
          <w:rFonts w:ascii="Times New Roman" w:hAnsi="Times New Roman" w:cs="Times New Roman"/>
          <w:color w:val="000000" w:themeColor="text1"/>
          <w:sz w:val="24"/>
          <w:lang w:eastAsia="en-US"/>
        </w:rPr>
        <w:t xml:space="preserve"> </w:t>
      </w:r>
      <w:r w:rsidR="00584870" w:rsidRPr="004D4D38">
        <w:rPr>
          <w:rFonts w:ascii="Times New Roman" w:hAnsi="Times New Roman" w:cs="Times New Roman"/>
          <w:color w:val="000000" w:themeColor="text1"/>
          <w:sz w:val="24"/>
          <w:lang w:eastAsia="en-US"/>
        </w:rPr>
        <w:t xml:space="preserve">não havendo </w:t>
      </w:r>
      <w:r w:rsidRPr="004D4D38">
        <w:rPr>
          <w:rFonts w:ascii="Times New Roman" w:hAnsi="Times New Roman" w:cs="Times New Roman"/>
          <w:color w:val="000000" w:themeColor="text1"/>
          <w:sz w:val="24"/>
          <w:lang w:eastAsia="en-US"/>
        </w:rPr>
        <w:t xml:space="preserve">tempo aleatório </w:t>
      </w:r>
      <w:r w:rsidR="00731D60" w:rsidRPr="004D4D38">
        <w:rPr>
          <w:rFonts w:ascii="Times New Roman" w:hAnsi="Times New Roman" w:cs="Times New Roman"/>
          <w:color w:val="000000" w:themeColor="text1"/>
          <w:sz w:val="24"/>
          <w:lang w:eastAsia="en-US"/>
        </w:rPr>
        <w:t>ou mecanismo similar</w:t>
      </w:r>
      <w:r w:rsidRPr="004D4D38">
        <w:rPr>
          <w:rFonts w:ascii="Times New Roman" w:hAnsi="Times New Roman" w:cs="Times New Roman"/>
          <w:color w:val="000000" w:themeColor="text1"/>
          <w:sz w:val="24"/>
          <w:lang w:eastAsia="en-US"/>
        </w:rPr>
        <w:t>.</w:t>
      </w:r>
    </w:p>
    <w:p w14:paraId="1D427A31" w14:textId="6163FDBD" w:rsidR="006724BD" w:rsidRPr="004D4D38" w:rsidRDefault="006724BD" w:rsidP="004D4D38">
      <w:pPr>
        <w:pStyle w:val="Ttulo1"/>
        <w:numPr>
          <w:ilvl w:val="0"/>
          <w:numId w:val="1"/>
        </w:numPr>
        <w:ind w:left="0" w:firstLine="0"/>
        <w:jc w:val="both"/>
        <w:rPr>
          <w:rFonts w:ascii="Times New Roman" w:hAnsi="Times New Roman" w:cs="Times New Roman"/>
          <w:color w:val="auto"/>
          <w:sz w:val="24"/>
          <w:szCs w:val="24"/>
        </w:rPr>
      </w:pPr>
      <w:bookmarkStart w:id="5" w:name="_Toc104906822"/>
      <w:r w:rsidRPr="004D4D38">
        <w:rPr>
          <w:rFonts w:ascii="Times New Roman" w:hAnsi="Times New Roman" w:cs="Times New Roman"/>
          <w:color w:val="auto"/>
          <w:sz w:val="24"/>
          <w:szCs w:val="24"/>
        </w:rPr>
        <w:t>JULGAMENTO DAS PROPOSTAS DE PREÇO</w:t>
      </w:r>
      <w:bookmarkEnd w:id="5"/>
    </w:p>
    <w:p w14:paraId="7FD4CC7C" w14:textId="6C185F72" w:rsidR="006724BD" w:rsidRPr="004D4D38" w:rsidRDefault="006724BD" w:rsidP="004D4D38">
      <w:pPr>
        <w:pStyle w:val="PargrafodaLista"/>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07D36DC4" w14:textId="398B2625" w:rsidR="006724BD" w:rsidRPr="004D4D38" w:rsidRDefault="00E5075F" w:rsidP="004D4D38">
      <w:pPr>
        <w:pStyle w:val="PargrafodaLista"/>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No caso de o preço da proposta vencedora estar acima do estimado pela Administração, poderá haver a negociação de condições mais vantajosas.</w:t>
      </w:r>
    </w:p>
    <w:p w14:paraId="7A0D9199" w14:textId="2BCA366B" w:rsidR="00E5075F" w:rsidRPr="004D4D38" w:rsidRDefault="00E5075F" w:rsidP="004D4D38">
      <w:pPr>
        <w:pStyle w:val="PargrafodaLista"/>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4D4D38" w:rsidRDefault="00E5075F" w:rsidP="004D4D38">
      <w:pPr>
        <w:pStyle w:val="PargrafodaLista"/>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lastRenderedPageBreak/>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4D4D38" w:rsidRDefault="00E5075F" w:rsidP="004D4D38">
      <w:pPr>
        <w:pStyle w:val="PargrafodaLista"/>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Em qualquer caso, concluída a negociação, o resultado será registrado na ata do procedimento da dispensa eletrônica.</w:t>
      </w:r>
    </w:p>
    <w:p w14:paraId="3EB8E7F5" w14:textId="17879967" w:rsidR="006724BD" w:rsidRPr="004D4D38" w:rsidRDefault="00E5075F" w:rsidP="004D4D38">
      <w:pPr>
        <w:pStyle w:val="PargrafodaLista"/>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Estando o preço compatível, s</w:t>
      </w:r>
      <w:r w:rsidR="006724BD" w:rsidRPr="004D4D38">
        <w:rPr>
          <w:rFonts w:ascii="Times New Roman" w:hAnsi="Times New Roman" w:cs="Times New Roman"/>
          <w:sz w:val="24"/>
        </w:rPr>
        <w:t>erá solicitado o envio da proposta e, se necessário, de documentos complementares, adequada ao último lance</w:t>
      </w:r>
      <w:r w:rsidRPr="004D4D38">
        <w:rPr>
          <w:rFonts w:ascii="Times New Roman" w:hAnsi="Times New Roman" w:cs="Times New Roman"/>
          <w:sz w:val="24"/>
        </w:rPr>
        <w:t>.</w:t>
      </w:r>
    </w:p>
    <w:p w14:paraId="251143C3" w14:textId="0B447DEC" w:rsidR="004F010A" w:rsidRPr="00842549" w:rsidRDefault="00E5075F" w:rsidP="004D4D38">
      <w:pPr>
        <w:pStyle w:val="PargrafodaLista"/>
        <w:numPr>
          <w:ilvl w:val="2"/>
          <w:numId w:val="1"/>
        </w:numPr>
        <w:spacing w:before="120" w:after="120" w:line="276" w:lineRule="auto"/>
        <w:ind w:left="0" w:firstLine="0"/>
        <w:jc w:val="both"/>
        <w:rPr>
          <w:rFonts w:ascii="Times New Roman" w:hAnsi="Times New Roman" w:cs="Times New Roman"/>
          <w:i/>
          <w:iCs/>
          <w:sz w:val="24"/>
        </w:rPr>
      </w:pPr>
      <w:r w:rsidRPr="00842549">
        <w:rPr>
          <w:rFonts w:ascii="Times New Roman" w:hAnsi="Times New Roman" w:cs="Times New Roman"/>
          <w:i/>
          <w:iCs/>
          <w:sz w:val="24"/>
        </w:rPr>
        <w:t xml:space="preserve">Além da documentação supracitada, o fornecedor com a melhor proposta deverá encaminhar </w:t>
      </w:r>
      <w:r w:rsidR="00842549" w:rsidRPr="00842549">
        <w:rPr>
          <w:rFonts w:ascii="Times New Roman" w:hAnsi="Times New Roman" w:cs="Times New Roman"/>
          <w:i/>
          <w:iCs/>
          <w:sz w:val="24"/>
        </w:rPr>
        <w:t>proposta</w:t>
      </w:r>
      <w:r w:rsidRPr="00842549">
        <w:rPr>
          <w:rFonts w:ascii="Times New Roman" w:hAnsi="Times New Roman" w:cs="Times New Roman"/>
          <w:i/>
          <w:iCs/>
          <w:sz w:val="24"/>
        </w:rPr>
        <w:t xml:space="preserve"> com indicação de custos unitários </w:t>
      </w:r>
      <w:r w:rsidR="004F010A" w:rsidRPr="00842549">
        <w:rPr>
          <w:rFonts w:ascii="Times New Roman" w:hAnsi="Times New Roman" w:cs="Times New Roman"/>
          <w:i/>
          <w:iCs/>
          <w:sz w:val="24"/>
        </w:rPr>
        <w:t>e formação de preços, conforme modelo anexo, com os valores adequados à proposta vencedora.</w:t>
      </w:r>
    </w:p>
    <w:p w14:paraId="43D846EE" w14:textId="106699E0" w:rsidR="003726D9" w:rsidRPr="004D4D38" w:rsidRDefault="003726D9" w:rsidP="004D4D38">
      <w:pPr>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O prazo de validade </w:t>
      </w:r>
      <w:r w:rsidRPr="004D4D38">
        <w:rPr>
          <w:rFonts w:ascii="Times New Roman" w:hAnsi="Times New Roman" w:cs="Times New Roman"/>
          <w:sz w:val="24"/>
        </w:rPr>
        <w:t>da</w:t>
      </w:r>
      <w:r w:rsidRPr="004D4D38">
        <w:rPr>
          <w:rFonts w:ascii="Times New Roman" w:hAnsi="Times New Roman" w:cs="Times New Roman"/>
          <w:color w:val="000000" w:themeColor="text1"/>
          <w:sz w:val="24"/>
        </w:rPr>
        <w:t xml:space="preserve"> proposta não será inferior a </w:t>
      </w:r>
      <w:r w:rsidR="00842549" w:rsidRPr="00842549">
        <w:rPr>
          <w:rFonts w:ascii="Times New Roman" w:hAnsi="Times New Roman" w:cs="Times New Roman"/>
          <w:sz w:val="24"/>
        </w:rPr>
        <w:t>60</w:t>
      </w:r>
      <w:r w:rsidRPr="00842549">
        <w:rPr>
          <w:rFonts w:ascii="Times New Roman" w:hAnsi="Times New Roman" w:cs="Times New Roman"/>
          <w:sz w:val="24"/>
        </w:rPr>
        <w:t xml:space="preserve"> (</w:t>
      </w:r>
      <w:r w:rsidR="00842549" w:rsidRPr="00842549">
        <w:rPr>
          <w:rFonts w:ascii="Times New Roman" w:hAnsi="Times New Roman" w:cs="Times New Roman"/>
          <w:sz w:val="24"/>
        </w:rPr>
        <w:t>sessenta</w:t>
      </w:r>
      <w:r w:rsidRPr="00842549">
        <w:rPr>
          <w:rFonts w:ascii="Times New Roman" w:hAnsi="Times New Roman" w:cs="Times New Roman"/>
          <w:sz w:val="24"/>
        </w:rPr>
        <w:t xml:space="preserve">) </w:t>
      </w:r>
      <w:r w:rsidRPr="004D4D38">
        <w:rPr>
          <w:rFonts w:ascii="Times New Roman" w:hAnsi="Times New Roman" w:cs="Times New Roman"/>
          <w:color w:val="000000" w:themeColor="text1"/>
          <w:sz w:val="24"/>
        </w:rPr>
        <w:t>dias</w:t>
      </w:r>
      <w:r w:rsidRPr="004D4D38">
        <w:rPr>
          <w:rFonts w:ascii="Times New Roman" w:hAnsi="Times New Roman" w:cs="Times New Roman"/>
          <w:b/>
          <w:bCs/>
          <w:color w:val="000000" w:themeColor="text1"/>
          <w:sz w:val="24"/>
        </w:rPr>
        <w:t>,</w:t>
      </w:r>
      <w:r w:rsidRPr="004D4D38">
        <w:rPr>
          <w:rFonts w:ascii="Times New Roman" w:hAnsi="Times New Roman" w:cs="Times New Roman"/>
          <w:color w:val="000000" w:themeColor="text1"/>
          <w:sz w:val="24"/>
        </w:rPr>
        <w:t xml:space="preserve"> a contar da data de sua apresentação.</w:t>
      </w:r>
    </w:p>
    <w:p w14:paraId="1D555B95" w14:textId="41582FC0" w:rsidR="004F010A" w:rsidRPr="004D4D38" w:rsidRDefault="004F010A" w:rsidP="004D4D38">
      <w:pPr>
        <w:pStyle w:val="PargrafodaLista"/>
        <w:numPr>
          <w:ilvl w:val="1"/>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4D4D38" w:rsidRDefault="005160E8" w:rsidP="004D4D38">
      <w:pPr>
        <w:pStyle w:val="PargrafodaLista"/>
        <w:numPr>
          <w:ilvl w:val="2"/>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sz w:val="24"/>
        </w:rPr>
        <w:t>contiver vícios insanáveis</w:t>
      </w:r>
      <w:r w:rsidR="004F010A" w:rsidRPr="004D4D38">
        <w:rPr>
          <w:rFonts w:ascii="Times New Roman" w:hAnsi="Times New Roman" w:cs="Times New Roman"/>
          <w:iCs/>
          <w:color w:val="000000" w:themeColor="text1"/>
          <w:sz w:val="24"/>
        </w:rPr>
        <w:t>;</w:t>
      </w:r>
    </w:p>
    <w:p w14:paraId="1BA23AE8" w14:textId="40EAF365" w:rsidR="004F010A" w:rsidRPr="004D4D38" w:rsidRDefault="005160E8" w:rsidP="004D4D38">
      <w:pPr>
        <w:pStyle w:val="PargrafodaLista"/>
        <w:numPr>
          <w:ilvl w:val="2"/>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sz w:val="24"/>
        </w:rPr>
        <w:t>não obedecer às especificações técnicas pormenorizadas neste aviso ou em seus anexos</w:t>
      </w:r>
      <w:r w:rsidR="004F010A" w:rsidRPr="004D4D38">
        <w:rPr>
          <w:rFonts w:ascii="Times New Roman" w:hAnsi="Times New Roman" w:cs="Times New Roman"/>
          <w:iCs/>
          <w:color w:val="000000" w:themeColor="text1"/>
          <w:sz w:val="24"/>
        </w:rPr>
        <w:t>;</w:t>
      </w:r>
    </w:p>
    <w:p w14:paraId="5590D5B7" w14:textId="43BB74C0" w:rsidR="005160E8" w:rsidRPr="004D4D38" w:rsidRDefault="005160E8" w:rsidP="004D4D38">
      <w:pPr>
        <w:pStyle w:val="PargrafodaLista"/>
        <w:numPr>
          <w:ilvl w:val="2"/>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4D4D38" w:rsidRDefault="005160E8" w:rsidP="004D4D38">
      <w:pPr>
        <w:pStyle w:val="PargrafodaLista"/>
        <w:numPr>
          <w:ilvl w:val="2"/>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sz w:val="24"/>
        </w:rPr>
        <w:t>não tiverem sua exequibilidade demonstrada, quando exigido pela Administração</w:t>
      </w:r>
      <w:r w:rsidR="004F010A" w:rsidRPr="004D4D38">
        <w:rPr>
          <w:rFonts w:ascii="Times New Roman" w:hAnsi="Times New Roman" w:cs="Times New Roman"/>
          <w:iCs/>
          <w:color w:val="000000" w:themeColor="text1"/>
          <w:sz w:val="24"/>
        </w:rPr>
        <w:t>;</w:t>
      </w:r>
    </w:p>
    <w:p w14:paraId="250E2DB0" w14:textId="6AFEFBBF" w:rsidR="004F010A" w:rsidRPr="004D4D38" w:rsidRDefault="005160E8" w:rsidP="004D4D38">
      <w:pPr>
        <w:pStyle w:val="PargrafodaLista"/>
        <w:numPr>
          <w:ilvl w:val="2"/>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4D4D38" w:rsidRDefault="004F010A" w:rsidP="004D4D38">
      <w:pPr>
        <w:pStyle w:val="PargrafodaLista"/>
        <w:numPr>
          <w:ilvl w:val="1"/>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color w:val="000000" w:themeColor="text1"/>
          <w:sz w:val="24"/>
          <w:lang w:eastAsia="en-US"/>
        </w:rPr>
        <w:t>Quando</w:t>
      </w:r>
      <w:r w:rsidRPr="004D4D38">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4D4D38" w:rsidRDefault="004F010A" w:rsidP="004D4D38">
      <w:pPr>
        <w:pStyle w:val="PargrafodaLista"/>
        <w:numPr>
          <w:ilvl w:val="2"/>
          <w:numId w:val="1"/>
        </w:numPr>
        <w:spacing w:before="120" w:after="120" w:line="276" w:lineRule="auto"/>
        <w:ind w:left="0" w:firstLine="0"/>
        <w:jc w:val="both"/>
        <w:rPr>
          <w:rFonts w:ascii="Times New Roman" w:hAnsi="Times New Roman" w:cs="Times New Roman"/>
          <w:i/>
          <w:color w:val="000000" w:themeColor="text1"/>
          <w:sz w:val="24"/>
        </w:rPr>
      </w:pPr>
      <w:r w:rsidRPr="004D4D38">
        <w:rPr>
          <w:rFonts w:ascii="Times New Roman" w:hAnsi="Times New Roman" w:cs="Times New Roman"/>
          <w:sz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4D4D38">
        <w:rPr>
          <w:rFonts w:ascii="Times New Roman" w:hAnsi="Times New Roman" w:cs="Times New Roman"/>
          <w:sz w:val="24"/>
          <w:bdr w:val="none" w:sz="0" w:space="0" w:color="auto" w:frame="1"/>
        </w:rPr>
        <w:t>dispensa</w:t>
      </w:r>
      <w:r w:rsidRPr="004D4D38">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4D4D38">
        <w:rPr>
          <w:rFonts w:ascii="Times New Roman" w:hAnsi="Times New Roman" w:cs="Times New Roman"/>
          <w:sz w:val="24"/>
          <w:bdr w:val="none" w:sz="0" w:space="0" w:color="auto" w:frame="1"/>
        </w:rPr>
        <w:t>fornecedor</w:t>
      </w:r>
      <w:r w:rsidRPr="004D4D38">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4D4D38" w:rsidRDefault="004F010A"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4D4D38" w:rsidRDefault="004F010A" w:rsidP="004D4D38">
      <w:pPr>
        <w:pStyle w:val="PargrafodaLista"/>
        <w:numPr>
          <w:ilvl w:val="1"/>
          <w:numId w:val="1"/>
        </w:numPr>
        <w:spacing w:before="120" w:after="120" w:line="276" w:lineRule="auto"/>
        <w:ind w:left="0" w:right="-15"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4D4D38">
        <w:rPr>
          <w:rFonts w:ascii="Times New Roman" w:hAnsi="Times New Roman" w:cs="Times New Roman"/>
          <w:sz w:val="24"/>
          <w:bdr w:val="none" w:sz="0" w:space="0" w:color="auto" w:frame="1"/>
        </w:rPr>
        <w:t>complementares</w:t>
      </w:r>
      <w:r w:rsidRPr="004D4D38">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4D4D38" w:rsidRDefault="004F010A"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Erros no preenchimento da planilha </w:t>
      </w:r>
      <w:r w:rsidR="00F91AE7" w:rsidRPr="004D4D38">
        <w:rPr>
          <w:rFonts w:ascii="Times New Roman" w:hAnsi="Times New Roman" w:cs="Times New Roman"/>
          <w:color w:val="000000" w:themeColor="text1"/>
          <w:sz w:val="24"/>
          <w:lang w:eastAsia="en-US"/>
        </w:rPr>
        <w:t>não</w:t>
      </w:r>
      <w:r w:rsidRPr="004D4D38">
        <w:rPr>
          <w:rFonts w:ascii="Times New Roman" w:hAnsi="Times New Roman" w:cs="Times New Roman"/>
          <w:color w:val="000000" w:themeColor="text1"/>
          <w:sz w:val="24"/>
          <w:lang w:eastAsia="en-US"/>
        </w:rPr>
        <w:t xml:space="preserve"> constituem motivo para a </w:t>
      </w:r>
      <w:r w:rsidR="00F91AE7" w:rsidRPr="004D4D38">
        <w:rPr>
          <w:rFonts w:ascii="Times New Roman" w:hAnsi="Times New Roman" w:cs="Times New Roman"/>
          <w:color w:val="000000" w:themeColor="text1"/>
          <w:sz w:val="24"/>
          <w:lang w:eastAsia="en-US"/>
        </w:rPr>
        <w:t>desclassificação</w:t>
      </w:r>
      <w:r w:rsidRPr="004D4D38">
        <w:rPr>
          <w:rFonts w:ascii="Times New Roman" w:hAnsi="Times New Roman" w:cs="Times New Roman"/>
          <w:color w:val="000000" w:themeColor="text1"/>
          <w:sz w:val="24"/>
          <w:lang w:eastAsia="en-US"/>
        </w:rPr>
        <w:t xml:space="preserve"> da proposta. A planilha </w:t>
      </w:r>
      <w:r w:rsidR="00F91AE7" w:rsidRPr="004D4D38">
        <w:rPr>
          <w:rFonts w:ascii="Times New Roman" w:hAnsi="Times New Roman" w:cs="Times New Roman"/>
          <w:sz w:val="24"/>
          <w:bdr w:val="none" w:sz="0" w:space="0" w:color="auto" w:frame="1"/>
        </w:rPr>
        <w:t>poderá</w:t>
      </w:r>
      <w:r w:rsidRPr="004D4D38">
        <w:rPr>
          <w:rFonts w:ascii="Times New Roman" w:hAnsi="Times New Roman" w:cs="Times New Roman"/>
          <w:sz w:val="24"/>
          <w:bdr w:val="none" w:sz="0" w:space="0" w:color="auto" w:frame="1"/>
        </w:rPr>
        <w:t>́</w:t>
      </w:r>
      <w:r w:rsidRPr="004D4D38">
        <w:rPr>
          <w:rFonts w:ascii="Times New Roman" w:hAnsi="Times New Roman" w:cs="Times New Roman"/>
          <w:color w:val="000000" w:themeColor="text1"/>
          <w:sz w:val="24"/>
          <w:lang w:eastAsia="en-US"/>
        </w:rPr>
        <w:t xml:space="preserve"> ser ajustada pelo </w:t>
      </w:r>
      <w:r w:rsidR="00BD51CE" w:rsidRPr="004D4D38">
        <w:rPr>
          <w:rFonts w:ascii="Times New Roman" w:hAnsi="Times New Roman" w:cs="Times New Roman"/>
          <w:color w:val="000000" w:themeColor="text1"/>
          <w:sz w:val="24"/>
          <w:lang w:eastAsia="en-US"/>
        </w:rPr>
        <w:t>fornecedor</w:t>
      </w:r>
      <w:r w:rsidRPr="004D4D38">
        <w:rPr>
          <w:rFonts w:ascii="Times New Roman" w:hAnsi="Times New Roman" w:cs="Times New Roman"/>
          <w:color w:val="000000" w:themeColor="text1"/>
          <w:sz w:val="24"/>
          <w:lang w:eastAsia="en-US"/>
        </w:rPr>
        <w:t>, no prazo indicado</w:t>
      </w:r>
      <w:r w:rsidR="002F6E56" w:rsidRPr="004D4D38">
        <w:rPr>
          <w:rFonts w:ascii="Times New Roman" w:hAnsi="Times New Roman" w:cs="Times New Roman"/>
          <w:color w:val="000000" w:themeColor="text1"/>
          <w:sz w:val="24"/>
          <w:lang w:eastAsia="en-US"/>
        </w:rPr>
        <w:t xml:space="preserve"> pelo sistema</w:t>
      </w:r>
      <w:r w:rsidRPr="004D4D38">
        <w:rPr>
          <w:rFonts w:ascii="Times New Roman" w:hAnsi="Times New Roman" w:cs="Times New Roman"/>
          <w:color w:val="000000" w:themeColor="text1"/>
          <w:sz w:val="24"/>
          <w:lang w:eastAsia="en-US"/>
        </w:rPr>
        <w:t>, desde que não haja majoração do preço.</w:t>
      </w:r>
    </w:p>
    <w:p w14:paraId="260CC30A" w14:textId="77777777" w:rsidR="004F010A" w:rsidRPr="004D4D38" w:rsidRDefault="004F010A"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lastRenderedPageBreak/>
        <w:t>O ajuste de que trata este dispositivo se limita a sanar erros ou falhas que não alterem a substância das propostas;</w:t>
      </w:r>
    </w:p>
    <w:p w14:paraId="52A31246" w14:textId="2AD63F7E" w:rsidR="004F010A" w:rsidRPr="004D4D38" w:rsidRDefault="004F010A"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Considera-se erro no preenchimento da planilha passível de correção a </w:t>
      </w:r>
      <w:r w:rsidR="00F91AE7" w:rsidRPr="004D4D38">
        <w:rPr>
          <w:rFonts w:ascii="Times New Roman" w:hAnsi="Times New Roman" w:cs="Times New Roman"/>
          <w:color w:val="000000" w:themeColor="text1"/>
          <w:sz w:val="24"/>
          <w:lang w:eastAsia="en-US"/>
        </w:rPr>
        <w:t>indicação</w:t>
      </w:r>
      <w:r w:rsidRPr="004D4D38">
        <w:rPr>
          <w:rFonts w:ascii="Times New Roman" w:hAnsi="Times New Roman" w:cs="Times New Roman"/>
          <w:color w:val="000000" w:themeColor="text1"/>
          <w:sz w:val="24"/>
          <w:lang w:eastAsia="en-US"/>
        </w:rPr>
        <w:t xml:space="preserve"> de recolhimento de impostos e </w:t>
      </w:r>
      <w:r w:rsidR="00F91AE7" w:rsidRPr="004D4D38">
        <w:rPr>
          <w:rFonts w:ascii="Times New Roman" w:hAnsi="Times New Roman" w:cs="Times New Roman"/>
          <w:color w:val="000000" w:themeColor="text1"/>
          <w:sz w:val="24"/>
          <w:lang w:eastAsia="en-US"/>
        </w:rPr>
        <w:t>contribuições</w:t>
      </w:r>
      <w:r w:rsidRPr="004D4D38">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4D4D38" w:rsidRDefault="004F010A"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4D4D38" w:rsidRDefault="004F010A"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Se a proposta ou lance vencedor f</w:t>
      </w:r>
      <w:r w:rsidR="00731D60" w:rsidRPr="004D4D38">
        <w:rPr>
          <w:rFonts w:ascii="Times New Roman" w:hAnsi="Times New Roman" w:cs="Times New Roman"/>
          <w:color w:val="000000" w:themeColor="text1"/>
          <w:sz w:val="24"/>
          <w:lang w:eastAsia="en-US"/>
        </w:rPr>
        <w:t xml:space="preserve">or desclassificado, será </w:t>
      </w:r>
      <w:r w:rsidRPr="004D4D38">
        <w:rPr>
          <w:rFonts w:ascii="Times New Roman" w:hAnsi="Times New Roman" w:cs="Times New Roman"/>
          <w:color w:val="000000" w:themeColor="text1"/>
          <w:sz w:val="24"/>
          <w:lang w:eastAsia="en-US"/>
        </w:rPr>
        <w:t>examina</w:t>
      </w:r>
      <w:r w:rsidR="00731D60" w:rsidRPr="004D4D38">
        <w:rPr>
          <w:rFonts w:ascii="Times New Roman" w:hAnsi="Times New Roman" w:cs="Times New Roman"/>
          <w:color w:val="000000" w:themeColor="text1"/>
          <w:sz w:val="24"/>
          <w:lang w:eastAsia="en-US"/>
        </w:rPr>
        <w:t>da</w:t>
      </w:r>
      <w:r w:rsidRPr="004D4D38">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4D4D38" w:rsidRDefault="004F010A"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Havendo necessidade, </w:t>
      </w:r>
      <w:r w:rsidR="00BD51CE" w:rsidRPr="004D4D38">
        <w:rPr>
          <w:rFonts w:ascii="Times New Roman" w:hAnsi="Times New Roman" w:cs="Times New Roman"/>
          <w:color w:val="000000" w:themeColor="text1"/>
          <w:sz w:val="24"/>
          <w:lang w:eastAsia="en-US"/>
        </w:rPr>
        <w:t>a sessão será suspensa</w:t>
      </w:r>
      <w:r w:rsidRPr="004D4D38">
        <w:rPr>
          <w:rFonts w:ascii="Times New Roman" w:hAnsi="Times New Roman" w:cs="Times New Roman"/>
          <w:color w:val="000000" w:themeColor="text1"/>
          <w:sz w:val="24"/>
          <w:lang w:eastAsia="en-US"/>
        </w:rPr>
        <w:t>, informando</w:t>
      </w:r>
      <w:r w:rsidR="00BD51CE" w:rsidRPr="004D4D38">
        <w:rPr>
          <w:rFonts w:ascii="Times New Roman" w:hAnsi="Times New Roman" w:cs="Times New Roman"/>
          <w:color w:val="000000" w:themeColor="text1"/>
          <w:sz w:val="24"/>
          <w:lang w:eastAsia="en-US"/>
        </w:rPr>
        <w:t>-se</w:t>
      </w:r>
      <w:r w:rsidRPr="004D4D38">
        <w:rPr>
          <w:rFonts w:ascii="Times New Roman" w:hAnsi="Times New Roman" w:cs="Times New Roman"/>
          <w:color w:val="000000" w:themeColor="text1"/>
          <w:sz w:val="24"/>
          <w:lang w:eastAsia="en-US"/>
        </w:rPr>
        <w:t xml:space="preserve"> no “chat” a nova data e horário para a </w:t>
      </w:r>
      <w:r w:rsidR="00BD51CE" w:rsidRPr="004D4D38">
        <w:rPr>
          <w:rFonts w:ascii="Times New Roman" w:hAnsi="Times New Roman" w:cs="Times New Roman"/>
          <w:color w:val="000000" w:themeColor="text1"/>
          <w:sz w:val="24"/>
          <w:lang w:eastAsia="en-US"/>
        </w:rPr>
        <w:t xml:space="preserve">sua </w:t>
      </w:r>
      <w:r w:rsidRPr="004D4D38">
        <w:rPr>
          <w:rFonts w:ascii="Times New Roman" w:hAnsi="Times New Roman" w:cs="Times New Roman"/>
          <w:color w:val="000000" w:themeColor="text1"/>
          <w:sz w:val="24"/>
          <w:lang w:eastAsia="en-US"/>
        </w:rPr>
        <w:t>continuidade.</w:t>
      </w:r>
    </w:p>
    <w:p w14:paraId="02CB5E92" w14:textId="313509FF" w:rsidR="00804F40" w:rsidRPr="00DB5FF0" w:rsidRDefault="004F010A"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lang w:eastAsia="en-US"/>
        </w:rPr>
      </w:pPr>
      <w:r w:rsidRPr="004D4D38">
        <w:rPr>
          <w:rFonts w:ascii="Times New Roman" w:hAnsi="Times New Roman" w:cs="Times New Roman"/>
          <w:color w:val="000000" w:themeColor="text1"/>
          <w:sz w:val="24"/>
          <w:lang w:eastAsia="en-US"/>
        </w:rPr>
        <w:t xml:space="preserve">Encerrada a análise quanto à aceitação da proposta, </w:t>
      </w:r>
      <w:r w:rsidR="00BD51CE" w:rsidRPr="004D4D38">
        <w:rPr>
          <w:rFonts w:ascii="Times New Roman" w:hAnsi="Times New Roman" w:cs="Times New Roman"/>
          <w:color w:val="000000" w:themeColor="text1"/>
          <w:sz w:val="24"/>
          <w:lang w:eastAsia="en-US"/>
        </w:rPr>
        <w:t>se iniciará a fase de habilitação</w:t>
      </w:r>
      <w:r w:rsidRPr="004D4D38">
        <w:rPr>
          <w:rFonts w:ascii="Times New Roman" w:hAnsi="Times New Roman" w:cs="Times New Roman"/>
          <w:color w:val="000000" w:themeColor="text1"/>
          <w:sz w:val="24"/>
          <w:lang w:eastAsia="en-US"/>
        </w:rPr>
        <w:t xml:space="preserve">, observado o disposto neste </w:t>
      </w:r>
      <w:r w:rsidR="007C27EE" w:rsidRPr="004D4D38">
        <w:rPr>
          <w:rFonts w:ascii="Times New Roman" w:hAnsi="Times New Roman" w:cs="Times New Roman"/>
          <w:color w:val="000000" w:themeColor="text1"/>
          <w:sz w:val="24"/>
          <w:lang w:eastAsia="en-US"/>
        </w:rPr>
        <w:t>Aviso de Contratação Direta</w:t>
      </w:r>
      <w:r w:rsidRPr="004D4D38">
        <w:rPr>
          <w:rFonts w:ascii="Times New Roman" w:hAnsi="Times New Roman" w:cs="Times New Roman"/>
          <w:color w:val="000000" w:themeColor="text1"/>
          <w:sz w:val="24"/>
          <w:lang w:eastAsia="en-US"/>
        </w:rPr>
        <w:t>. </w:t>
      </w:r>
    </w:p>
    <w:p w14:paraId="1308087A" w14:textId="494B2CD0" w:rsidR="00CA123B" w:rsidRPr="004D4D38" w:rsidRDefault="00B862E4" w:rsidP="004D4D38">
      <w:pPr>
        <w:pStyle w:val="Ttulo1"/>
        <w:numPr>
          <w:ilvl w:val="0"/>
          <w:numId w:val="1"/>
        </w:numPr>
        <w:ind w:left="0" w:firstLine="0"/>
        <w:jc w:val="both"/>
        <w:rPr>
          <w:rFonts w:ascii="Times New Roman" w:hAnsi="Times New Roman" w:cs="Times New Roman"/>
          <w:color w:val="auto"/>
          <w:sz w:val="24"/>
          <w:szCs w:val="24"/>
        </w:rPr>
      </w:pPr>
      <w:bookmarkStart w:id="6" w:name="_Toc104906823"/>
      <w:r w:rsidRPr="004D4D38">
        <w:rPr>
          <w:rFonts w:ascii="Times New Roman" w:hAnsi="Times New Roman" w:cs="Times New Roman"/>
          <w:color w:val="auto"/>
          <w:sz w:val="24"/>
          <w:szCs w:val="24"/>
        </w:rPr>
        <w:t>HABILITAÇÃO</w:t>
      </w:r>
      <w:bookmarkEnd w:id="6"/>
    </w:p>
    <w:p w14:paraId="591A85EC" w14:textId="4943C336" w:rsidR="009F14B6" w:rsidRPr="004D4D38" w:rsidRDefault="00C525CC" w:rsidP="004D4D38">
      <w:pPr>
        <w:pStyle w:val="PargrafodaLista"/>
        <w:numPr>
          <w:ilvl w:val="1"/>
          <w:numId w:val="1"/>
        </w:numPr>
        <w:spacing w:before="120" w:after="120" w:line="276" w:lineRule="auto"/>
        <w:ind w:left="0" w:firstLine="0"/>
        <w:jc w:val="both"/>
        <w:rPr>
          <w:rFonts w:ascii="Times New Roman" w:hAnsi="Times New Roman" w:cs="Times New Roman"/>
          <w:b/>
          <w:sz w:val="24"/>
          <w:lang w:eastAsia="ar-SA"/>
        </w:rPr>
      </w:pPr>
      <w:r w:rsidRPr="004D4D38">
        <w:rPr>
          <w:rFonts w:ascii="Times New Roman" w:hAnsi="Times New Roman" w:cs="Times New Roman"/>
          <w:sz w:val="24"/>
          <w:lang w:eastAsia="ar-SA"/>
        </w:rPr>
        <w:t xml:space="preserve">Os </w:t>
      </w:r>
      <w:r w:rsidRPr="004D4D38">
        <w:rPr>
          <w:rFonts w:ascii="Times New Roman" w:hAnsi="Times New Roman" w:cs="Times New Roman"/>
          <w:color w:val="000000"/>
          <w:sz w:val="24"/>
        </w:rPr>
        <w:t>documentos</w:t>
      </w:r>
      <w:r w:rsidRPr="004D4D38">
        <w:rPr>
          <w:rFonts w:ascii="Times New Roman" w:hAnsi="Times New Roman" w:cs="Times New Roman"/>
          <w:sz w:val="24"/>
          <w:lang w:eastAsia="ar-SA"/>
        </w:rPr>
        <w:t xml:space="preserve"> a serem exigidos para fins de habilitação constam do </w:t>
      </w:r>
      <w:r w:rsidRPr="004D4D38">
        <w:rPr>
          <w:rFonts w:ascii="Times New Roman" w:hAnsi="Times New Roman" w:cs="Times New Roman"/>
          <w:b/>
          <w:sz w:val="24"/>
          <w:lang w:eastAsia="ar-SA"/>
        </w:rPr>
        <w:t>ANEXO I – DOCUMENTAÇÃO EXIGIDA PARA HABILITAÇÃO</w:t>
      </w:r>
      <w:r w:rsidR="00DE4EBF" w:rsidRPr="004D4D38">
        <w:rPr>
          <w:rFonts w:ascii="Times New Roman" w:hAnsi="Times New Roman" w:cs="Times New Roman"/>
          <w:b/>
          <w:sz w:val="24"/>
          <w:lang w:eastAsia="ar-SA"/>
        </w:rPr>
        <w:t xml:space="preserve"> </w:t>
      </w:r>
      <w:r w:rsidR="00DE4EBF" w:rsidRPr="004D4D38">
        <w:rPr>
          <w:rFonts w:ascii="Times New Roman" w:hAnsi="Times New Roman" w:cs="Times New Roman"/>
          <w:sz w:val="24"/>
          <w:lang w:eastAsia="ar-SA"/>
        </w:rPr>
        <w:t>deste aviso</w:t>
      </w:r>
      <w:r w:rsidR="00B1545F" w:rsidRPr="004D4D38">
        <w:rPr>
          <w:rFonts w:ascii="Times New Roman" w:hAnsi="Times New Roman" w:cs="Times New Roman"/>
          <w:sz w:val="24"/>
          <w:lang w:eastAsia="ar-SA"/>
        </w:rPr>
        <w:t xml:space="preserve"> e serão solicitados d</w:t>
      </w:r>
      <w:r w:rsidR="00F86B85" w:rsidRPr="004D4D38">
        <w:rPr>
          <w:rFonts w:ascii="Times New Roman" w:hAnsi="Times New Roman" w:cs="Times New Roman"/>
          <w:sz w:val="24"/>
          <w:lang w:eastAsia="ar-SA"/>
        </w:rPr>
        <w:t xml:space="preserve">o fornecedor </w:t>
      </w:r>
      <w:r w:rsidR="007C27EE" w:rsidRPr="004D4D38">
        <w:rPr>
          <w:rFonts w:ascii="Times New Roman" w:hAnsi="Times New Roman" w:cs="Times New Roman"/>
          <w:sz w:val="24"/>
          <w:lang w:eastAsia="ar-SA"/>
        </w:rPr>
        <w:t>mais bem classificado</w:t>
      </w:r>
      <w:r w:rsidR="00AA20AA" w:rsidRPr="004D4D38">
        <w:rPr>
          <w:rFonts w:ascii="Times New Roman" w:hAnsi="Times New Roman" w:cs="Times New Roman"/>
          <w:sz w:val="24"/>
          <w:lang w:eastAsia="ar-SA"/>
        </w:rPr>
        <w:t xml:space="preserve"> da fase de lances</w:t>
      </w:r>
      <w:r w:rsidR="00DE4EBF" w:rsidRPr="004D4D38">
        <w:rPr>
          <w:rFonts w:ascii="Times New Roman" w:hAnsi="Times New Roman" w:cs="Times New Roman"/>
          <w:sz w:val="24"/>
          <w:lang w:eastAsia="ar-SA"/>
        </w:rPr>
        <w:t>.</w:t>
      </w:r>
    </w:p>
    <w:p w14:paraId="5C36824F" w14:textId="573C5D99" w:rsidR="002F5EFF" w:rsidRPr="00270D85" w:rsidRDefault="002F5EFF" w:rsidP="004D4D38">
      <w:pPr>
        <w:pStyle w:val="PargrafodaLista"/>
        <w:numPr>
          <w:ilvl w:val="1"/>
          <w:numId w:val="1"/>
        </w:numPr>
        <w:spacing w:before="120" w:after="120" w:line="276" w:lineRule="auto"/>
        <w:ind w:left="0" w:firstLine="0"/>
        <w:jc w:val="both"/>
        <w:rPr>
          <w:rFonts w:ascii="Times New Roman" w:hAnsi="Times New Roman" w:cs="Times New Roman"/>
          <w:b/>
          <w:sz w:val="24"/>
          <w:lang w:eastAsia="ar-SA"/>
        </w:rPr>
      </w:pPr>
      <w:r w:rsidRPr="004D4D38">
        <w:rPr>
          <w:rFonts w:ascii="Times New Roman" w:hAnsi="Times New Roman" w:cs="Times New Roman"/>
          <w:sz w:val="24"/>
          <w:lang w:eastAsia="ar-SA"/>
        </w:rPr>
        <w:t xml:space="preserve">Como </w:t>
      </w:r>
      <w:r w:rsidRPr="004D4D38">
        <w:rPr>
          <w:rFonts w:ascii="Times New Roman" w:hAnsi="Times New Roman" w:cs="Times New Roman"/>
          <w:color w:val="000000"/>
          <w:sz w:val="24"/>
        </w:rPr>
        <w:t>condição</w:t>
      </w:r>
      <w:r w:rsidRPr="004D4D38">
        <w:rPr>
          <w:rFonts w:ascii="Times New Roman" w:hAnsi="Times New Roman" w:cs="Times New Roman"/>
          <w:sz w:val="24"/>
          <w:lang w:eastAsia="ar-SA"/>
        </w:rPr>
        <w:t xml:space="preserve"> prévia ao exame da documentação de habilitação do </w:t>
      </w:r>
      <w:r w:rsidR="00731D60" w:rsidRPr="004D4D38">
        <w:rPr>
          <w:rFonts w:ascii="Times New Roman" w:hAnsi="Times New Roman" w:cs="Times New Roman"/>
          <w:sz w:val="24"/>
          <w:lang w:eastAsia="ar-SA"/>
        </w:rPr>
        <w:t>fornecedor</w:t>
      </w:r>
      <w:r w:rsidRPr="004D4D38">
        <w:rPr>
          <w:rFonts w:ascii="Times New Roman" w:hAnsi="Times New Roman" w:cs="Times New Roman"/>
          <w:sz w:val="24"/>
          <w:lang w:eastAsia="ar-SA"/>
        </w:rPr>
        <w:t xml:space="preserve"> detentor da proposta cl</w:t>
      </w:r>
      <w:r w:rsidR="00731D60" w:rsidRPr="004D4D38">
        <w:rPr>
          <w:rFonts w:ascii="Times New Roman" w:hAnsi="Times New Roman" w:cs="Times New Roman"/>
          <w:sz w:val="24"/>
          <w:lang w:eastAsia="ar-SA"/>
        </w:rPr>
        <w:t xml:space="preserve">assificada em primeiro lugar, será </w:t>
      </w:r>
      <w:r w:rsidRPr="004D4D38">
        <w:rPr>
          <w:rFonts w:ascii="Times New Roman" w:hAnsi="Times New Roman" w:cs="Times New Roman"/>
          <w:sz w:val="24"/>
          <w:lang w:eastAsia="ar-SA"/>
        </w:rPr>
        <w:t>verifica</w:t>
      </w:r>
      <w:r w:rsidR="00731D60" w:rsidRPr="004D4D38">
        <w:rPr>
          <w:rFonts w:ascii="Times New Roman" w:hAnsi="Times New Roman" w:cs="Times New Roman"/>
          <w:sz w:val="24"/>
          <w:lang w:eastAsia="ar-SA"/>
        </w:rPr>
        <w:t>do</w:t>
      </w:r>
      <w:r w:rsidRPr="004D4D38">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32320716" w14:textId="37B75C4A" w:rsidR="002F5EFF" w:rsidRPr="004D4D38" w:rsidRDefault="00270D85" w:rsidP="004D4D38">
      <w:pPr>
        <w:pStyle w:val="PargrafodaLista"/>
        <w:spacing w:before="120" w:after="120" w:line="276" w:lineRule="auto"/>
        <w:ind w:left="0"/>
        <w:jc w:val="both"/>
        <w:rPr>
          <w:rFonts w:ascii="Times New Roman" w:hAnsi="Times New Roman" w:cs="Times New Roman"/>
          <w:sz w:val="24"/>
          <w:lang w:eastAsia="ar-SA"/>
        </w:rPr>
      </w:pPr>
      <w:r>
        <w:rPr>
          <w:rFonts w:ascii="Times New Roman" w:hAnsi="Times New Roman" w:cs="Times New Roman"/>
          <w:sz w:val="24"/>
          <w:lang w:eastAsia="ar-SA"/>
        </w:rPr>
        <w:t>a</w:t>
      </w:r>
      <w:r w:rsidR="002F5EFF" w:rsidRPr="004D4D38">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4D4D38">
          <w:rPr>
            <w:rStyle w:val="Hyperlink"/>
            <w:rFonts w:ascii="Times New Roman" w:eastAsia="Calibri" w:hAnsi="Times New Roman" w:cs="Times New Roman"/>
            <w:sz w:val="24"/>
            <w:lang w:eastAsia="ar-SA"/>
          </w:rPr>
          <w:t>www.portaldatransparencia.gov.br/ceis</w:t>
        </w:r>
      </w:hyperlink>
      <w:r w:rsidR="002F5EFF" w:rsidRPr="004D4D38">
        <w:rPr>
          <w:rFonts w:ascii="Times New Roman" w:hAnsi="Times New Roman" w:cs="Times New Roman"/>
          <w:sz w:val="24"/>
          <w:lang w:eastAsia="ar-SA"/>
        </w:rPr>
        <w:t xml:space="preserve">);  </w:t>
      </w:r>
    </w:p>
    <w:p w14:paraId="4446B088" w14:textId="3F27DBDE" w:rsidR="002F5EFF" w:rsidRPr="004D4D38" w:rsidRDefault="00270D85" w:rsidP="004D4D38">
      <w:pPr>
        <w:pStyle w:val="PargrafodaLista"/>
        <w:spacing w:before="120" w:after="120" w:line="276" w:lineRule="auto"/>
        <w:ind w:left="0"/>
        <w:jc w:val="both"/>
        <w:rPr>
          <w:rFonts w:ascii="Times New Roman" w:hAnsi="Times New Roman" w:cs="Times New Roman"/>
          <w:sz w:val="24"/>
          <w:lang w:eastAsia="ar-SA"/>
        </w:rPr>
      </w:pPr>
      <w:r>
        <w:rPr>
          <w:rFonts w:ascii="Times New Roman" w:hAnsi="Times New Roman" w:cs="Times New Roman"/>
          <w:sz w:val="24"/>
          <w:lang w:eastAsia="ar-SA"/>
        </w:rPr>
        <w:t>b</w:t>
      </w:r>
      <w:r w:rsidR="002F5EFF" w:rsidRPr="004D4D38">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4D4D38">
          <w:rPr>
            <w:rStyle w:val="Hyperlink"/>
            <w:rFonts w:ascii="Times New Roman" w:eastAsia="Calibri" w:hAnsi="Times New Roman" w:cs="Times New Roman"/>
            <w:sz w:val="24"/>
            <w:lang w:eastAsia="ar-SA"/>
          </w:rPr>
          <w:t>www.cnj.jus.br/improbidade_adm/consultar_requerido.php</w:t>
        </w:r>
      </w:hyperlink>
      <w:r w:rsidR="002F5EFF" w:rsidRPr="004D4D38">
        <w:rPr>
          <w:rFonts w:ascii="Times New Roman" w:hAnsi="Times New Roman" w:cs="Times New Roman"/>
          <w:sz w:val="24"/>
          <w:lang w:eastAsia="ar-SA"/>
        </w:rPr>
        <w:t xml:space="preserve">).  </w:t>
      </w:r>
    </w:p>
    <w:p w14:paraId="66EF2D91" w14:textId="39A4F939" w:rsidR="002F5EFF" w:rsidRPr="004D4D38" w:rsidRDefault="00270D85" w:rsidP="004D4D38">
      <w:pPr>
        <w:pStyle w:val="PargrafodaLista"/>
        <w:spacing w:before="120" w:after="120" w:line="276" w:lineRule="auto"/>
        <w:ind w:left="0"/>
        <w:jc w:val="both"/>
        <w:rPr>
          <w:rFonts w:ascii="Times New Roman" w:hAnsi="Times New Roman" w:cs="Times New Roman"/>
          <w:sz w:val="24"/>
          <w:lang w:eastAsia="ar-SA"/>
        </w:rPr>
      </w:pPr>
      <w:r>
        <w:rPr>
          <w:rFonts w:ascii="Times New Roman" w:hAnsi="Times New Roman" w:cs="Times New Roman"/>
          <w:sz w:val="24"/>
          <w:lang w:eastAsia="ar-SA"/>
        </w:rPr>
        <w:t>c</w:t>
      </w:r>
      <w:r w:rsidR="002F5EFF" w:rsidRPr="004D4D38">
        <w:rPr>
          <w:rFonts w:ascii="Times New Roman" w:hAnsi="Times New Roman" w:cs="Times New Roman"/>
          <w:sz w:val="24"/>
          <w:lang w:eastAsia="ar-SA"/>
        </w:rPr>
        <w:t>) Lista de Inidôneos mantid</w:t>
      </w:r>
      <w:r w:rsidR="00D003F8" w:rsidRPr="004D4D38">
        <w:rPr>
          <w:rFonts w:ascii="Times New Roman" w:hAnsi="Times New Roman" w:cs="Times New Roman"/>
          <w:sz w:val="24"/>
          <w:lang w:eastAsia="ar-SA"/>
        </w:rPr>
        <w:t>a</w:t>
      </w:r>
      <w:r w:rsidR="002F5EFF" w:rsidRPr="004D4D38">
        <w:rPr>
          <w:rFonts w:ascii="Times New Roman" w:hAnsi="Times New Roman" w:cs="Times New Roman"/>
          <w:sz w:val="24"/>
          <w:lang w:eastAsia="ar-SA"/>
        </w:rPr>
        <w:t xml:space="preserve"> pelo Tribunal de Contas da União - TCU; </w:t>
      </w:r>
    </w:p>
    <w:p w14:paraId="00B3FD8E" w14:textId="297CF2BF" w:rsidR="002F5EFF" w:rsidRPr="004D4D38" w:rsidRDefault="002F5EFF" w:rsidP="004D4D38">
      <w:pPr>
        <w:pStyle w:val="PargrafodaLista"/>
        <w:numPr>
          <w:ilvl w:val="2"/>
          <w:numId w:val="1"/>
        </w:numPr>
        <w:spacing w:before="120" w:after="120" w:line="276" w:lineRule="auto"/>
        <w:ind w:left="0" w:firstLine="0"/>
        <w:jc w:val="both"/>
        <w:rPr>
          <w:rFonts w:ascii="Times New Roman" w:hAnsi="Times New Roman" w:cs="Times New Roman"/>
          <w:b/>
          <w:sz w:val="24"/>
        </w:rPr>
      </w:pPr>
      <w:r w:rsidRPr="004D4D38">
        <w:rPr>
          <w:rFonts w:ascii="Times New Roman" w:hAnsi="Times New Roman" w:cs="Times New Roman"/>
          <w:sz w:val="24"/>
          <w:lang w:eastAsia="ar-SA"/>
        </w:rPr>
        <w:t xml:space="preserve">Para a consulta de </w:t>
      </w:r>
      <w:r w:rsidR="009E584F" w:rsidRPr="004D4D38">
        <w:rPr>
          <w:rFonts w:ascii="Times New Roman" w:hAnsi="Times New Roman" w:cs="Times New Roman"/>
          <w:color w:val="000000" w:themeColor="text1"/>
          <w:sz w:val="24"/>
        </w:rPr>
        <w:t>fornecedores</w:t>
      </w:r>
      <w:r w:rsidRPr="004D4D38">
        <w:rPr>
          <w:rFonts w:ascii="Times New Roman" w:hAnsi="Times New Roman" w:cs="Times New Roman"/>
          <w:sz w:val="24"/>
          <w:lang w:eastAsia="ar-SA"/>
        </w:rPr>
        <w:t xml:space="preserve"> pessoa jurídica poderá haver a substituição das consultas das alíneas “</w:t>
      </w:r>
      <w:r w:rsidR="00270D85">
        <w:rPr>
          <w:rFonts w:ascii="Times New Roman" w:hAnsi="Times New Roman" w:cs="Times New Roman"/>
          <w:sz w:val="24"/>
          <w:lang w:eastAsia="ar-SA"/>
        </w:rPr>
        <w:t>a</w:t>
      </w:r>
      <w:r w:rsidRPr="004D4D38">
        <w:rPr>
          <w:rFonts w:ascii="Times New Roman" w:hAnsi="Times New Roman" w:cs="Times New Roman"/>
          <w:sz w:val="24"/>
          <w:lang w:eastAsia="ar-SA"/>
        </w:rPr>
        <w:t>”, “</w:t>
      </w:r>
      <w:r w:rsidR="00270D85">
        <w:rPr>
          <w:rFonts w:ascii="Times New Roman" w:hAnsi="Times New Roman" w:cs="Times New Roman"/>
          <w:sz w:val="24"/>
          <w:lang w:eastAsia="ar-SA"/>
        </w:rPr>
        <w:t>b</w:t>
      </w:r>
      <w:r w:rsidRPr="004D4D38">
        <w:rPr>
          <w:rFonts w:ascii="Times New Roman" w:hAnsi="Times New Roman" w:cs="Times New Roman"/>
          <w:sz w:val="24"/>
          <w:lang w:eastAsia="ar-SA"/>
        </w:rPr>
        <w:t>” e “</w:t>
      </w:r>
      <w:r w:rsidR="00270D85">
        <w:rPr>
          <w:rFonts w:ascii="Times New Roman" w:hAnsi="Times New Roman" w:cs="Times New Roman"/>
          <w:sz w:val="24"/>
          <w:lang w:eastAsia="ar-SA"/>
        </w:rPr>
        <w:t>c</w:t>
      </w:r>
      <w:r w:rsidRPr="004D4D38">
        <w:rPr>
          <w:rFonts w:ascii="Times New Roman" w:hAnsi="Times New Roman" w:cs="Times New Roman"/>
          <w:sz w:val="24"/>
          <w:lang w:eastAsia="ar-SA"/>
        </w:rPr>
        <w:t>” acima pela Consulta Consolidada de Pessoa Jurídica do TCU (https://certidoesapf.apps.tcu.gov.br/)</w:t>
      </w:r>
    </w:p>
    <w:p w14:paraId="76769893" w14:textId="491DC0A3" w:rsidR="002F5EFF" w:rsidRPr="004D4D38" w:rsidRDefault="002F5EFF" w:rsidP="004D4D38">
      <w:pPr>
        <w:pStyle w:val="PargrafodaLista"/>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rPr>
        <w:t xml:space="preserve">A consulta aos </w:t>
      </w:r>
      <w:r w:rsidRPr="004D4D38">
        <w:rPr>
          <w:rFonts w:ascii="Times New Roman" w:hAnsi="Times New Roman" w:cs="Times New Roman"/>
          <w:sz w:val="24"/>
          <w:lang w:eastAsia="ar-SA"/>
        </w:rPr>
        <w:t>cadastros</w:t>
      </w:r>
      <w:r w:rsidRPr="004D4D38">
        <w:rPr>
          <w:rFonts w:ascii="Times New Roman" w:hAnsi="Times New Roman" w:cs="Times New Roman"/>
          <w:color w:val="000000" w:themeColor="text1"/>
          <w:sz w:val="24"/>
        </w:rPr>
        <w:t xml:space="preserve"> será realizada em nome da empresa </w:t>
      </w:r>
      <w:r w:rsidR="009D10E8" w:rsidRPr="004D4D38">
        <w:rPr>
          <w:rFonts w:ascii="Times New Roman" w:hAnsi="Times New Roman" w:cs="Times New Roman"/>
          <w:color w:val="000000" w:themeColor="text1"/>
          <w:sz w:val="24"/>
        </w:rPr>
        <w:t>fornecedora</w:t>
      </w:r>
      <w:r w:rsidRPr="004D4D38">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4D4D38" w:rsidRDefault="002F5EFF" w:rsidP="004D4D38">
      <w:pPr>
        <w:pStyle w:val="PargrafodaLista"/>
        <w:numPr>
          <w:ilvl w:val="3"/>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4D4D38" w:rsidRDefault="002F5EFF" w:rsidP="004D4D38">
      <w:pPr>
        <w:pStyle w:val="PargrafodaLista"/>
        <w:numPr>
          <w:ilvl w:val="4"/>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lastRenderedPageBreak/>
        <w:t>A tentativa de burla será verificada por meio dos vínculos societários, linhas de fornecimento similares, dentre outros.</w:t>
      </w:r>
    </w:p>
    <w:p w14:paraId="0D8B85DC" w14:textId="764E6BD4" w:rsidR="002F5EFF" w:rsidRPr="004D4D38" w:rsidRDefault="002F5EFF" w:rsidP="004D4D38">
      <w:pPr>
        <w:pStyle w:val="PargrafodaLista"/>
        <w:numPr>
          <w:ilvl w:val="4"/>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rPr>
        <w:t xml:space="preserve">O </w:t>
      </w:r>
      <w:r w:rsidR="009D10E8" w:rsidRPr="004D4D38">
        <w:rPr>
          <w:rFonts w:ascii="Times New Roman" w:hAnsi="Times New Roman" w:cs="Times New Roman"/>
          <w:color w:val="000000" w:themeColor="text1"/>
          <w:sz w:val="24"/>
        </w:rPr>
        <w:t xml:space="preserve">fornecedor </w:t>
      </w:r>
      <w:r w:rsidRPr="004D4D38">
        <w:rPr>
          <w:rFonts w:ascii="Times New Roman" w:hAnsi="Times New Roman" w:cs="Times New Roman"/>
          <w:color w:val="000000" w:themeColor="text1"/>
          <w:sz w:val="24"/>
        </w:rPr>
        <w:t>será convocado para manifestação previamente à sua desclassificação</w:t>
      </w:r>
    </w:p>
    <w:p w14:paraId="1EFFFBAE" w14:textId="77FCDE1C" w:rsidR="002F5EFF" w:rsidRPr="004D4D38" w:rsidRDefault="002F5EFF" w:rsidP="004D4D38">
      <w:pPr>
        <w:pStyle w:val="PargrafodaLista"/>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rPr>
        <w:t xml:space="preserve">Constatada a existência de sanção, o </w:t>
      </w:r>
      <w:r w:rsidR="009D10E8" w:rsidRPr="004D4D38">
        <w:rPr>
          <w:rFonts w:ascii="Times New Roman" w:hAnsi="Times New Roman" w:cs="Times New Roman"/>
          <w:color w:val="000000" w:themeColor="text1"/>
          <w:sz w:val="24"/>
        </w:rPr>
        <w:t>fornecedor</w:t>
      </w:r>
      <w:r w:rsidRPr="004D4D38">
        <w:rPr>
          <w:rFonts w:ascii="Times New Roman" w:hAnsi="Times New Roman" w:cs="Times New Roman"/>
          <w:color w:val="000000" w:themeColor="text1"/>
          <w:sz w:val="24"/>
        </w:rPr>
        <w:t xml:space="preserve"> </w:t>
      </w:r>
      <w:r w:rsidR="009D10E8" w:rsidRPr="004D4D38">
        <w:rPr>
          <w:rFonts w:ascii="Times New Roman" w:hAnsi="Times New Roman" w:cs="Times New Roman"/>
          <w:color w:val="000000" w:themeColor="text1"/>
          <w:sz w:val="24"/>
        </w:rPr>
        <w:t xml:space="preserve">será reputado </w:t>
      </w:r>
      <w:r w:rsidRPr="004D4D38">
        <w:rPr>
          <w:rFonts w:ascii="Times New Roman" w:hAnsi="Times New Roman" w:cs="Times New Roman"/>
          <w:color w:val="000000" w:themeColor="text1"/>
          <w:sz w:val="24"/>
        </w:rPr>
        <w:t>inabilitado, por falta de condição de participação.</w:t>
      </w:r>
    </w:p>
    <w:p w14:paraId="09E4F530" w14:textId="44A6EDC6" w:rsidR="002F5EFF" w:rsidRPr="004D4D38" w:rsidRDefault="002F5EFF" w:rsidP="004D4D38">
      <w:pPr>
        <w:pStyle w:val="PargrafodaLista"/>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themeColor="text1"/>
          <w:sz w:val="24"/>
        </w:rPr>
        <w:t xml:space="preserve">Caso atendidas as condições de participação, </w:t>
      </w:r>
      <w:r w:rsidRPr="004D4D38">
        <w:rPr>
          <w:rFonts w:ascii="Times New Roman" w:hAnsi="Times New Roman" w:cs="Times New Roman"/>
          <w:sz w:val="24"/>
        </w:rPr>
        <w:t xml:space="preserve">a habilitação dos </w:t>
      </w:r>
      <w:r w:rsidR="009E584F" w:rsidRPr="004D4D38">
        <w:rPr>
          <w:rFonts w:ascii="Times New Roman" w:hAnsi="Times New Roman" w:cs="Times New Roman"/>
          <w:sz w:val="24"/>
        </w:rPr>
        <w:t>fornecedores</w:t>
      </w:r>
      <w:r w:rsidRPr="004D4D38">
        <w:rPr>
          <w:rFonts w:ascii="Times New Roman" w:hAnsi="Times New Roman" w:cs="Times New Roman"/>
          <w:sz w:val="24"/>
        </w:rPr>
        <w:t xml:space="preserve"> será verificada por meio do SICAF, nos documentos por ele abrangidos</w:t>
      </w:r>
      <w:r w:rsidRPr="004D4D38">
        <w:rPr>
          <w:rFonts w:ascii="Times New Roman" w:hAnsi="Times New Roman" w:cs="Times New Roman"/>
          <w:color w:val="000000" w:themeColor="text1"/>
          <w:sz w:val="24"/>
        </w:rPr>
        <w:t>.</w:t>
      </w:r>
    </w:p>
    <w:p w14:paraId="7F290531" w14:textId="2ED8F64B" w:rsidR="002F5EFF" w:rsidRPr="004D4D38" w:rsidRDefault="002F5EFF"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É dever do </w:t>
      </w:r>
      <w:r w:rsidR="009E584F" w:rsidRPr="004D4D38">
        <w:rPr>
          <w:rFonts w:ascii="Times New Roman" w:hAnsi="Times New Roman" w:cs="Times New Roman"/>
          <w:color w:val="000000" w:themeColor="text1"/>
          <w:sz w:val="24"/>
        </w:rPr>
        <w:t>fornecedor</w:t>
      </w:r>
      <w:r w:rsidRPr="004D4D38">
        <w:rPr>
          <w:rFonts w:ascii="Times New Roman" w:hAnsi="Times New Roman" w:cs="Times New Roman"/>
          <w:color w:val="000000" w:themeColor="text1"/>
          <w:sz w:val="24"/>
        </w:rPr>
        <w:t xml:space="preserve"> atualizar previamente as comprovações constantes do SICAF para que estejam vigentes na data da abertura da sessão pública, ou encaminhar,</w:t>
      </w:r>
      <w:r w:rsidR="009D10E8" w:rsidRPr="004D4D38">
        <w:rPr>
          <w:rFonts w:ascii="Times New Roman" w:hAnsi="Times New Roman" w:cs="Times New Roman"/>
          <w:color w:val="000000" w:themeColor="text1"/>
          <w:sz w:val="24"/>
        </w:rPr>
        <w:t xml:space="preserve"> quando solicitado</w:t>
      </w:r>
      <w:r w:rsidRPr="004D4D38">
        <w:rPr>
          <w:rFonts w:ascii="Times New Roman" w:hAnsi="Times New Roman" w:cs="Times New Roman"/>
          <w:color w:val="000000" w:themeColor="text1"/>
          <w:sz w:val="24"/>
        </w:rPr>
        <w:t>, a respectiva documentação atualizada.</w:t>
      </w:r>
    </w:p>
    <w:p w14:paraId="63B9275A" w14:textId="3B9B5703" w:rsidR="002F5EFF" w:rsidRPr="004D4D38" w:rsidRDefault="002F5EFF" w:rsidP="004D4D38">
      <w:pPr>
        <w:pStyle w:val="PargrafodaLista"/>
        <w:numPr>
          <w:ilvl w:val="2"/>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O descumprimento do subitem acima implicará a inabilitação do </w:t>
      </w:r>
      <w:r w:rsidR="009E584F" w:rsidRPr="004D4D38">
        <w:rPr>
          <w:rFonts w:ascii="Times New Roman" w:hAnsi="Times New Roman" w:cs="Times New Roman"/>
          <w:color w:val="000000" w:themeColor="text1"/>
          <w:sz w:val="24"/>
        </w:rPr>
        <w:t>fornecedor</w:t>
      </w:r>
      <w:r w:rsidRPr="004D4D38">
        <w:rPr>
          <w:rFonts w:ascii="Times New Roman" w:hAnsi="Times New Roman" w:cs="Times New Roman"/>
          <w:color w:val="000000" w:themeColor="text1"/>
          <w:sz w:val="24"/>
        </w:rPr>
        <w:t>, exceto se a consulta aos sítios eletrônicos oficiais emissores de certidões lograr êxito em encontrar a(s) certidão(</w:t>
      </w:r>
      <w:proofErr w:type="spellStart"/>
      <w:r w:rsidRPr="004D4D38">
        <w:rPr>
          <w:rFonts w:ascii="Times New Roman" w:hAnsi="Times New Roman" w:cs="Times New Roman"/>
          <w:color w:val="000000" w:themeColor="text1"/>
          <w:sz w:val="24"/>
        </w:rPr>
        <w:t>ões</w:t>
      </w:r>
      <w:proofErr w:type="spellEnd"/>
      <w:r w:rsidRPr="004D4D38">
        <w:rPr>
          <w:rFonts w:ascii="Times New Roman" w:hAnsi="Times New Roman" w:cs="Times New Roman"/>
          <w:color w:val="000000" w:themeColor="text1"/>
          <w:sz w:val="24"/>
        </w:rPr>
        <w:t>) válida(s)</w:t>
      </w:r>
      <w:r w:rsidR="00D003F8" w:rsidRPr="004D4D38">
        <w:rPr>
          <w:rFonts w:ascii="Times New Roman" w:hAnsi="Times New Roman" w:cs="Times New Roman"/>
          <w:color w:val="000000" w:themeColor="text1"/>
          <w:sz w:val="24"/>
        </w:rPr>
        <w:t>.</w:t>
      </w:r>
    </w:p>
    <w:p w14:paraId="51279FF4" w14:textId="263B5291" w:rsidR="002F5EFF" w:rsidRPr="004D4D38" w:rsidRDefault="002F5EFF"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Havendo a necessidade de envio de documentos de habilitação complementares, necessários à confirmação daqueles exigidos neste </w:t>
      </w:r>
      <w:r w:rsidR="00313FBD" w:rsidRPr="004D4D38">
        <w:rPr>
          <w:rFonts w:ascii="Times New Roman" w:hAnsi="Times New Roman" w:cs="Times New Roman"/>
          <w:color w:val="000000" w:themeColor="text1"/>
          <w:sz w:val="24"/>
        </w:rPr>
        <w:t>Aviso</w:t>
      </w:r>
      <w:r w:rsidR="007C27EE" w:rsidRPr="004D4D38">
        <w:rPr>
          <w:rFonts w:ascii="Times New Roman" w:hAnsi="Times New Roman" w:cs="Times New Roman"/>
          <w:color w:val="000000" w:themeColor="text1"/>
          <w:sz w:val="24"/>
        </w:rPr>
        <w:t xml:space="preserve"> de Contratação Direta</w:t>
      </w:r>
      <w:r w:rsidRPr="004D4D38">
        <w:rPr>
          <w:rFonts w:ascii="Times New Roman" w:hAnsi="Times New Roman" w:cs="Times New Roman"/>
          <w:color w:val="000000" w:themeColor="text1"/>
          <w:sz w:val="24"/>
        </w:rPr>
        <w:t xml:space="preserve"> e já apresentados, o </w:t>
      </w:r>
      <w:r w:rsidR="009D10E8" w:rsidRPr="004D4D38">
        <w:rPr>
          <w:rFonts w:ascii="Times New Roman" w:hAnsi="Times New Roman" w:cs="Times New Roman"/>
          <w:color w:val="000000" w:themeColor="text1"/>
          <w:sz w:val="24"/>
        </w:rPr>
        <w:t xml:space="preserve">fornecedor </w:t>
      </w:r>
      <w:r w:rsidRPr="004D4D38">
        <w:rPr>
          <w:rFonts w:ascii="Times New Roman" w:hAnsi="Times New Roman" w:cs="Times New Roman"/>
          <w:color w:val="000000" w:themeColor="text1"/>
          <w:sz w:val="24"/>
        </w:rPr>
        <w:t>será convocado a encaminhá-los, em formato digital</w:t>
      </w:r>
      <w:r w:rsidR="00D003F8" w:rsidRPr="004D4D38">
        <w:rPr>
          <w:rFonts w:ascii="Times New Roman" w:hAnsi="Times New Roman" w:cs="Times New Roman"/>
          <w:color w:val="000000" w:themeColor="text1"/>
          <w:sz w:val="24"/>
        </w:rPr>
        <w:t>, após solicitação da Administração</w:t>
      </w:r>
      <w:r w:rsidRPr="004D4D38">
        <w:rPr>
          <w:rFonts w:ascii="Times New Roman" w:hAnsi="Times New Roman" w:cs="Times New Roman"/>
          <w:color w:val="000000" w:themeColor="text1"/>
          <w:sz w:val="24"/>
        </w:rPr>
        <w:t>, sob pena de inabilitação.</w:t>
      </w:r>
    </w:p>
    <w:p w14:paraId="176B9E4E" w14:textId="77777777" w:rsidR="002F5EFF" w:rsidRPr="004D4D38" w:rsidRDefault="002F5EFF" w:rsidP="004D4D38">
      <w:pPr>
        <w:pStyle w:val="PargrafodaLista"/>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4D4D38" w:rsidRDefault="00570C4C" w:rsidP="004D4D38">
      <w:pPr>
        <w:pStyle w:val="PargrafodaLista"/>
        <w:numPr>
          <w:ilvl w:val="1"/>
          <w:numId w:val="1"/>
        </w:numPr>
        <w:spacing w:before="120" w:after="120" w:line="276" w:lineRule="auto"/>
        <w:ind w:left="0" w:firstLine="0"/>
        <w:jc w:val="both"/>
        <w:rPr>
          <w:rFonts w:ascii="Times New Roman" w:hAnsi="Times New Roman" w:cs="Times New Roman"/>
          <w:b/>
          <w:bCs/>
          <w:sz w:val="24"/>
        </w:rPr>
      </w:pPr>
      <w:r w:rsidRPr="004D4D38">
        <w:rPr>
          <w:rFonts w:ascii="Times New Roman" w:hAnsi="Times New Roman" w:cs="Times New Roman"/>
          <w:bCs/>
          <w:sz w:val="24"/>
        </w:rPr>
        <w:t xml:space="preserve">O </w:t>
      </w:r>
      <w:r w:rsidR="009D10E8" w:rsidRPr="004D4D38">
        <w:rPr>
          <w:rFonts w:ascii="Times New Roman" w:hAnsi="Times New Roman" w:cs="Times New Roman"/>
          <w:bCs/>
          <w:sz w:val="24"/>
        </w:rPr>
        <w:t>fornecedor</w:t>
      </w:r>
      <w:r w:rsidRPr="004D4D38">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4D4D38" w:rsidRDefault="00B70673" w:rsidP="004D4D38">
      <w:pPr>
        <w:pStyle w:val="PargrafodaLista"/>
        <w:numPr>
          <w:ilvl w:val="1"/>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 xml:space="preserve">Havendo </w:t>
      </w:r>
      <w:r w:rsidRPr="004D4D38">
        <w:rPr>
          <w:rFonts w:ascii="Times New Roman" w:hAnsi="Times New Roman" w:cs="Times New Roman"/>
          <w:iCs/>
          <w:sz w:val="24"/>
          <w:lang w:eastAsia="en-US"/>
        </w:rPr>
        <w:t>necessidade</w:t>
      </w:r>
      <w:r w:rsidRPr="004D4D38">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77777777" w:rsidR="00B70673" w:rsidRPr="004D4D38" w:rsidRDefault="00B70673" w:rsidP="004D4D38">
      <w:pPr>
        <w:pStyle w:val="PargrafodaLista"/>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Será inabilitado o fornecedor que não comprovar sua habilitação, seja por não apresentar </w:t>
      </w:r>
      <w:r w:rsidRPr="004D4D38">
        <w:rPr>
          <w:rFonts w:ascii="Times New Roman" w:hAnsi="Times New Roman" w:cs="Times New Roman"/>
          <w:iCs/>
          <w:sz w:val="24"/>
          <w:lang w:eastAsia="en-US"/>
        </w:rPr>
        <w:t>quaisquer</w:t>
      </w:r>
      <w:r w:rsidRPr="004D4D38">
        <w:rPr>
          <w:rFonts w:ascii="Times New Roman" w:hAnsi="Times New Roman" w:cs="Times New Roman"/>
          <w:color w:val="000000"/>
          <w:sz w:val="24"/>
        </w:rPr>
        <w:t xml:space="preserve"> dos </w:t>
      </w:r>
      <w:r w:rsidRPr="004D4D38">
        <w:rPr>
          <w:rFonts w:ascii="Times New Roman" w:hAnsi="Times New Roman" w:cs="Times New Roman"/>
          <w:bCs/>
          <w:sz w:val="24"/>
        </w:rPr>
        <w:t>documentos</w:t>
      </w:r>
      <w:r w:rsidRPr="004D4D38">
        <w:rPr>
          <w:rFonts w:ascii="Times New Roman" w:hAnsi="Times New Roman" w:cs="Times New Roman"/>
          <w:color w:val="000000"/>
          <w:sz w:val="24"/>
        </w:rPr>
        <w:t xml:space="preserve"> exigidos, ou apresentá-los em desacordo com o estabelecido neste Aviso de Contratação Direta.</w:t>
      </w:r>
    </w:p>
    <w:p w14:paraId="498E95D1" w14:textId="77777777" w:rsidR="00B70673" w:rsidRPr="004D4D38" w:rsidRDefault="00B70673" w:rsidP="004D4D38">
      <w:pPr>
        <w:pStyle w:val="PargrafodaLista"/>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38BFFF6" w14:textId="111AC913" w:rsidR="000A1E1F" w:rsidRPr="005A7FBE" w:rsidRDefault="007C27EE" w:rsidP="004D4D38">
      <w:pPr>
        <w:pStyle w:val="PargrafodaLista"/>
        <w:numPr>
          <w:ilvl w:val="1"/>
          <w:numId w:val="1"/>
        </w:numPr>
        <w:spacing w:before="120" w:after="120" w:line="276" w:lineRule="auto"/>
        <w:ind w:left="0" w:firstLine="0"/>
        <w:jc w:val="both"/>
        <w:rPr>
          <w:rFonts w:ascii="Times New Roman" w:hAnsi="Times New Roman" w:cs="Times New Roman"/>
          <w:iCs/>
          <w:sz w:val="24"/>
          <w:lang w:eastAsia="en-US"/>
        </w:rPr>
      </w:pPr>
      <w:r w:rsidRPr="004D4D38">
        <w:rPr>
          <w:rFonts w:ascii="Times New Roman" w:hAnsi="Times New Roman" w:cs="Times New Roman"/>
          <w:iCs/>
          <w:sz w:val="24"/>
          <w:lang w:eastAsia="en-US"/>
        </w:rPr>
        <w:t>Constatado o atendimento às exigências de habilitação, o fornecedor será habilitado</w:t>
      </w:r>
    </w:p>
    <w:p w14:paraId="33A7E06D" w14:textId="4620293D" w:rsidR="00B862E4" w:rsidRPr="004D4D38" w:rsidRDefault="00B862E4" w:rsidP="004D4D38">
      <w:pPr>
        <w:pStyle w:val="Ttulo1"/>
        <w:numPr>
          <w:ilvl w:val="0"/>
          <w:numId w:val="1"/>
        </w:numPr>
        <w:ind w:left="0" w:firstLine="0"/>
        <w:jc w:val="both"/>
        <w:rPr>
          <w:rFonts w:ascii="Times New Roman" w:hAnsi="Times New Roman" w:cs="Times New Roman"/>
          <w:color w:val="auto"/>
          <w:sz w:val="24"/>
          <w:szCs w:val="24"/>
        </w:rPr>
      </w:pPr>
      <w:bookmarkStart w:id="7" w:name="_Toc104906824"/>
      <w:r w:rsidRPr="004D4D38">
        <w:rPr>
          <w:rFonts w:ascii="Times New Roman" w:hAnsi="Times New Roman" w:cs="Times New Roman"/>
          <w:color w:val="auto"/>
          <w:sz w:val="24"/>
          <w:szCs w:val="24"/>
        </w:rPr>
        <w:t>CONTRATAÇÃO</w:t>
      </w:r>
      <w:bookmarkEnd w:id="7"/>
    </w:p>
    <w:p w14:paraId="456A0F52" w14:textId="17FA5A2B" w:rsidR="00B6213C" w:rsidRPr="004D4D38" w:rsidRDefault="00B6213C" w:rsidP="004D4D38">
      <w:pPr>
        <w:numPr>
          <w:ilvl w:val="1"/>
          <w:numId w:val="1"/>
        </w:numPr>
        <w:spacing w:before="120" w:after="120" w:line="276" w:lineRule="auto"/>
        <w:ind w:left="0" w:firstLine="0"/>
        <w:jc w:val="both"/>
        <w:rPr>
          <w:rFonts w:ascii="Times New Roman" w:eastAsia="Arial" w:hAnsi="Times New Roman" w:cs="Times New Roman"/>
          <w:color w:val="000000"/>
          <w:sz w:val="24"/>
        </w:rPr>
      </w:pPr>
      <w:r w:rsidRPr="004D4D38">
        <w:rPr>
          <w:rFonts w:ascii="Times New Roman" w:eastAsia="Arial" w:hAnsi="Times New Roman" w:cs="Times New Roman"/>
          <w:color w:val="000000"/>
          <w:sz w:val="24"/>
        </w:rPr>
        <w:t xml:space="preserve">Após a homologação </w:t>
      </w:r>
      <w:r w:rsidR="008C74E1" w:rsidRPr="004D4D38">
        <w:rPr>
          <w:rFonts w:ascii="Times New Roman" w:eastAsia="Arial" w:hAnsi="Times New Roman" w:cs="Times New Roman"/>
          <w:color w:val="000000"/>
          <w:sz w:val="24"/>
        </w:rPr>
        <w:t>e adjudicação</w:t>
      </w:r>
      <w:r w:rsidRPr="004D4D38">
        <w:rPr>
          <w:rFonts w:ascii="Times New Roman" w:eastAsia="Arial" w:hAnsi="Times New Roman" w:cs="Times New Roman"/>
          <w:color w:val="000000"/>
          <w:sz w:val="24"/>
        </w:rPr>
        <w:t xml:space="preserve">, </w:t>
      </w:r>
      <w:r w:rsidR="007C27EE" w:rsidRPr="004D4D38">
        <w:rPr>
          <w:rFonts w:ascii="Times New Roman" w:eastAsia="Arial" w:hAnsi="Times New Roman" w:cs="Times New Roman"/>
          <w:color w:val="000000"/>
          <w:sz w:val="24"/>
        </w:rPr>
        <w:t>caso se conclua pela</w:t>
      </w:r>
      <w:r w:rsidRPr="004D4D38">
        <w:rPr>
          <w:rFonts w:ascii="Times New Roman" w:eastAsia="Arial" w:hAnsi="Times New Roman" w:cs="Times New Roman"/>
          <w:color w:val="000000"/>
          <w:sz w:val="24"/>
        </w:rPr>
        <w:t xml:space="preserve"> contratação, será firmado Termo de Contrato ou emitido instrumento equivalente.</w:t>
      </w:r>
    </w:p>
    <w:p w14:paraId="686C6F7E" w14:textId="07CB6396" w:rsidR="00B6213C" w:rsidRPr="004D4D38" w:rsidRDefault="00B6213C" w:rsidP="004D4D38">
      <w:pPr>
        <w:numPr>
          <w:ilvl w:val="1"/>
          <w:numId w:val="1"/>
        </w:numPr>
        <w:spacing w:before="120" w:after="120" w:line="276" w:lineRule="auto"/>
        <w:ind w:left="0" w:firstLine="0"/>
        <w:jc w:val="both"/>
        <w:rPr>
          <w:rFonts w:ascii="Times New Roman" w:eastAsia="Arial" w:hAnsi="Times New Roman" w:cs="Times New Roman"/>
          <w:color w:val="000000"/>
          <w:sz w:val="24"/>
        </w:rPr>
      </w:pPr>
      <w:r w:rsidRPr="004D4D38">
        <w:rPr>
          <w:rFonts w:ascii="Times New Roman" w:eastAsia="Arial" w:hAnsi="Times New Roman" w:cs="Times New Roman"/>
          <w:color w:val="000000"/>
          <w:sz w:val="24"/>
        </w:rPr>
        <w:lastRenderedPageBreak/>
        <w:t xml:space="preserve">O adjudicatário terá o </w:t>
      </w:r>
      <w:r w:rsidRPr="005D78E1">
        <w:rPr>
          <w:rFonts w:ascii="Times New Roman" w:eastAsia="Arial" w:hAnsi="Times New Roman" w:cs="Times New Roman"/>
          <w:sz w:val="24"/>
        </w:rPr>
        <w:t xml:space="preserve">prazo de </w:t>
      </w:r>
      <w:r w:rsidR="005D78E1" w:rsidRPr="005D78E1">
        <w:rPr>
          <w:rFonts w:ascii="Times New Roman" w:eastAsia="Arial" w:hAnsi="Times New Roman" w:cs="Times New Roman"/>
          <w:sz w:val="24"/>
        </w:rPr>
        <w:t xml:space="preserve">03 </w:t>
      </w:r>
      <w:r w:rsidRPr="005D78E1">
        <w:rPr>
          <w:rFonts w:ascii="Times New Roman" w:eastAsia="Arial" w:hAnsi="Times New Roman" w:cs="Times New Roman"/>
          <w:sz w:val="24"/>
        </w:rPr>
        <w:t>(</w:t>
      </w:r>
      <w:r w:rsidR="005D78E1" w:rsidRPr="005D78E1">
        <w:rPr>
          <w:rFonts w:ascii="Times New Roman" w:eastAsia="Arial" w:hAnsi="Times New Roman" w:cs="Times New Roman"/>
          <w:sz w:val="24"/>
        </w:rPr>
        <w:t>três</w:t>
      </w:r>
      <w:r w:rsidRPr="005D78E1">
        <w:rPr>
          <w:rFonts w:ascii="Times New Roman" w:eastAsia="Arial" w:hAnsi="Times New Roman" w:cs="Times New Roman"/>
          <w:sz w:val="24"/>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w:t>
      </w:r>
      <w:r w:rsidR="00313FBD" w:rsidRPr="005D78E1">
        <w:rPr>
          <w:rFonts w:ascii="Times New Roman" w:eastAsia="Arial" w:hAnsi="Times New Roman" w:cs="Times New Roman"/>
          <w:sz w:val="24"/>
        </w:rPr>
        <w:t>Aviso</w:t>
      </w:r>
      <w:r w:rsidR="007C27EE" w:rsidRPr="005D78E1">
        <w:rPr>
          <w:rFonts w:ascii="Times New Roman" w:eastAsia="Arial" w:hAnsi="Times New Roman" w:cs="Times New Roman"/>
          <w:sz w:val="24"/>
        </w:rPr>
        <w:t xml:space="preserve"> de Contratação Direta</w:t>
      </w:r>
      <w:r w:rsidRPr="005D78E1">
        <w:rPr>
          <w:rFonts w:ascii="Times New Roman" w:eastAsia="Arial" w:hAnsi="Times New Roman" w:cs="Times New Roman"/>
          <w:sz w:val="24"/>
        </w:rPr>
        <w:t xml:space="preserve">. </w:t>
      </w:r>
    </w:p>
    <w:p w14:paraId="6F0570E5" w14:textId="2CDC6037" w:rsidR="00B1545F" w:rsidRPr="005D78E1" w:rsidRDefault="00B6213C" w:rsidP="004D4D38">
      <w:pPr>
        <w:numPr>
          <w:ilvl w:val="2"/>
          <w:numId w:val="1"/>
        </w:numPr>
        <w:spacing w:before="120" w:after="120" w:line="276" w:lineRule="auto"/>
        <w:ind w:left="0" w:firstLine="0"/>
        <w:jc w:val="both"/>
        <w:rPr>
          <w:rFonts w:ascii="Times New Roman" w:eastAsia="Arial" w:hAnsi="Times New Roman" w:cs="Times New Roman"/>
          <w:iCs/>
          <w:sz w:val="24"/>
        </w:rPr>
      </w:pPr>
      <w:r w:rsidRPr="005D78E1">
        <w:rPr>
          <w:rFonts w:ascii="Times New Roman" w:eastAsia="Arial" w:hAnsi="Times New Roman" w:cs="Times New Roman"/>
          <w:iCs/>
          <w:sz w:val="24"/>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5D78E1" w:rsidRPr="005D78E1">
        <w:rPr>
          <w:rFonts w:ascii="Times New Roman" w:eastAsia="Arial" w:hAnsi="Times New Roman" w:cs="Times New Roman"/>
          <w:iCs/>
          <w:sz w:val="24"/>
        </w:rPr>
        <w:t>03</w:t>
      </w:r>
      <w:r w:rsidRPr="005D78E1">
        <w:rPr>
          <w:rFonts w:ascii="Times New Roman" w:eastAsia="Arial" w:hAnsi="Times New Roman" w:cs="Times New Roman"/>
          <w:iCs/>
          <w:sz w:val="24"/>
        </w:rPr>
        <w:t xml:space="preserve"> (</w:t>
      </w:r>
      <w:r w:rsidR="005D78E1" w:rsidRPr="005D78E1">
        <w:rPr>
          <w:rFonts w:ascii="Times New Roman" w:eastAsia="Arial" w:hAnsi="Times New Roman" w:cs="Times New Roman"/>
          <w:iCs/>
          <w:sz w:val="24"/>
        </w:rPr>
        <w:t>três</w:t>
      </w:r>
      <w:r w:rsidRPr="005D78E1">
        <w:rPr>
          <w:rFonts w:ascii="Times New Roman" w:eastAsia="Arial" w:hAnsi="Times New Roman" w:cs="Times New Roman"/>
          <w:iCs/>
          <w:sz w:val="24"/>
        </w:rPr>
        <w:t xml:space="preserve">.) dias, a contar da data de seu recebimento. </w:t>
      </w:r>
    </w:p>
    <w:p w14:paraId="0C20D98F" w14:textId="5D5CF766" w:rsidR="00B6213C" w:rsidRPr="004D4D38" w:rsidRDefault="00B6213C" w:rsidP="004D4D38">
      <w:pPr>
        <w:numPr>
          <w:ilvl w:val="2"/>
          <w:numId w:val="1"/>
        </w:numPr>
        <w:spacing w:before="120" w:after="120" w:line="276" w:lineRule="auto"/>
        <w:ind w:left="0" w:firstLine="0"/>
        <w:jc w:val="both"/>
        <w:rPr>
          <w:rFonts w:ascii="Times New Roman" w:eastAsia="Arial" w:hAnsi="Times New Roman" w:cs="Times New Roman"/>
          <w:color w:val="000000"/>
          <w:sz w:val="24"/>
        </w:rPr>
      </w:pPr>
      <w:r w:rsidRPr="004D4D38">
        <w:rPr>
          <w:rFonts w:ascii="Times New Roman" w:eastAsia="Arial" w:hAnsi="Times New Roman" w:cs="Times New Roman"/>
          <w:color w:val="000000"/>
          <w:sz w:val="24"/>
        </w:rPr>
        <w:t xml:space="preserve">O prazo previsto </w:t>
      </w:r>
      <w:r w:rsidR="00DE4EBF" w:rsidRPr="004D4D38">
        <w:rPr>
          <w:rFonts w:ascii="Times New Roman" w:eastAsia="Arial" w:hAnsi="Times New Roman" w:cs="Times New Roman"/>
          <w:color w:val="000000"/>
          <w:sz w:val="24"/>
        </w:rPr>
        <w:t xml:space="preserve">para assinatura do contrato ou aceitação da nota de empenho ou instrumento equivalente </w:t>
      </w:r>
      <w:r w:rsidRPr="004D4D38">
        <w:rPr>
          <w:rFonts w:ascii="Times New Roman" w:eastAsia="Arial" w:hAnsi="Times New Roman" w:cs="Times New Roman"/>
          <w:color w:val="000000"/>
          <w:sz w:val="24"/>
        </w:rPr>
        <w:t>poderá ser prorrogado</w:t>
      </w:r>
      <w:r w:rsidR="00B11A58" w:rsidRPr="004D4D38">
        <w:rPr>
          <w:rFonts w:ascii="Times New Roman" w:eastAsia="Arial" w:hAnsi="Times New Roman" w:cs="Times New Roman"/>
          <w:color w:val="000000"/>
          <w:sz w:val="24"/>
        </w:rPr>
        <w:t xml:space="preserve"> </w:t>
      </w:r>
      <w:r w:rsidR="00B11A58" w:rsidRPr="004D4D38">
        <w:rPr>
          <w:rFonts w:ascii="Times New Roman" w:hAnsi="Times New Roman" w:cs="Times New Roman"/>
          <w:bCs/>
          <w:sz w:val="24"/>
        </w:rPr>
        <w:t>1 (uma) vez</w:t>
      </w:r>
      <w:r w:rsidRPr="004D4D38">
        <w:rPr>
          <w:rFonts w:ascii="Times New Roman" w:eastAsia="Arial" w:hAnsi="Times New Roman" w:cs="Times New Roman"/>
          <w:sz w:val="24"/>
        </w:rPr>
        <w:t xml:space="preserve">, </w:t>
      </w:r>
      <w:r w:rsidRPr="004D4D38">
        <w:rPr>
          <w:rFonts w:ascii="Times New Roman" w:eastAsia="Arial" w:hAnsi="Times New Roman" w:cs="Times New Roman"/>
          <w:color w:val="000000"/>
          <w:sz w:val="24"/>
        </w:rPr>
        <w:t>por igual período, por solicitação justificada do adjudicatário e aceita pela Administração.</w:t>
      </w:r>
    </w:p>
    <w:p w14:paraId="3379F001" w14:textId="77777777" w:rsidR="00B6213C" w:rsidRPr="005D78E1" w:rsidRDefault="00B6213C" w:rsidP="004D4D38">
      <w:pPr>
        <w:numPr>
          <w:ilvl w:val="1"/>
          <w:numId w:val="1"/>
        </w:numPr>
        <w:spacing w:before="120" w:after="120" w:line="276" w:lineRule="auto"/>
        <w:ind w:left="0" w:firstLine="0"/>
        <w:jc w:val="both"/>
        <w:rPr>
          <w:rFonts w:ascii="Times New Roman" w:eastAsia="Arial" w:hAnsi="Times New Roman" w:cs="Times New Roman"/>
          <w:iCs/>
          <w:sz w:val="24"/>
        </w:rPr>
      </w:pPr>
      <w:r w:rsidRPr="005D78E1">
        <w:rPr>
          <w:rFonts w:ascii="Times New Roman" w:eastAsia="Arial" w:hAnsi="Times New Roman" w:cs="Times New Roman"/>
          <w:iCs/>
          <w:sz w:val="24"/>
        </w:rPr>
        <w:t>O Aceite da Nota de Empenho ou do instrumento equivalente, emitida à empresa adjudicada, implica no reconhecimento de que:</w:t>
      </w:r>
    </w:p>
    <w:p w14:paraId="67F92C87" w14:textId="4DC3B184" w:rsidR="00B6213C" w:rsidRPr="005D78E1" w:rsidRDefault="00B6213C" w:rsidP="004D4D38">
      <w:pPr>
        <w:numPr>
          <w:ilvl w:val="2"/>
          <w:numId w:val="1"/>
        </w:numPr>
        <w:spacing w:before="120" w:after="120" w:line="276" w:lineRule="auto"/>
        <w:ind w:left="0" w:firstLine="0"/>
        <w:jc w:val="both"/>
        <w:rPr>
          <w:rFonts w:ascii="Times New Roman" w:eastAsia="Arial" w:hAnsi="Times New Roman" w:cs="Times New Roman"/>
          <w:iCs/>
          <w:sz w:val="24"/>
        </w:rPr>
      </w:pPr>
      <w:r w:rsidRPr="005D78E1">
        <w:rPr>
          <w:rFonts w:ascii="Times New Roman" w:eastAsia="Arial" w:hAnsi="Times New Roman" w:cs="Times New Roman"/>
          <w:iCs/>
          <w:sz w:val="24"/>
        </w:rPr>
        <w:t xml:space="preserve">referida Nota está substituindo o contrato, aplicando-se à relação de negócios ali estabelecida as disposições da Lei nº </w:t>
      </w:r>
      <w:r w:rsidR="00F86716" w:rsidRPr="005D78E1">
        <w:rPr>
          <w:rFonts w:ascii="Times New Roman" w:eastAsia="Arial" w:hAnsi="Times New Roman" w:cs="Times New Roman"/>
          <w:iCs/>
          <w:sz w:val="24"/>
        </w:rPr>
        <w:t>14.133, de 2021</w:t>
      </w:r>
      <w:r w:rsidRPr="005D78E1">
        <w:rPr>
          <w:rFonts w:ascii="Times New Roman" w:eastAsia="Arial" w:hAnsi="Times New Roman" w:cs="Times New Roman"/>
          <w:iCs/>
          <w:sz w:val="24"/>
        </w:rPr>
        <w:t>;</w:t>
      </w:r>
    </w:p>
    <w:p w14:paraId="5D2E32E6" w14:textId="1A8A87DB" w:rsidR="00B6213C" w:rsidRPr="005D78E1" w:rsidRDefault="00B6213C" w:rsidP="004D4D38">
      <w:pPr>
        <w:numPr>
          <w:ilvl w:val="2"/>
          <w:numId w:val="1"/>
        </w:numPr>
        <w:spacing w:before="120" w:after="120" w:line="276" w:lineRule="auto"/>
        <w:ind w:left="0" w:firstLine="0"/>
        <w:jc w:val="both"/>
        <w:rPr>
          <w:rFonts w:ascii="Times New Roman" w:eastAsia="Arial" w:hAnsi="Times New Roman" w:cs="Times New Roman"/>
          <w:iCs/>
          <w:sz w:val="24"/>
        </w:rPr>
      </w:pPr>
      <w:r w:rsidRPr="005D78E1">
        <w:rPr>
          <w:rFonts w:ascii="Times New Roman" w:eastAsia="Arial" w:hAnsi="Times New Roman" w:cs="Times New Roman"/>
          <w:iCs/>
          <w:sz w:val="24"/>
        </w:rPr>
        <w:t xml:space="preserve">a contratada se vincula à sua proposta e às previsões contidas no </w:t>
      </w:r>
      <w:r w:rsidR="00313FBD" w:rsidRPr="005D78E1">
        <w:rPr>
          <w:rFonts w:ascii="Times New Roman" w:eastAsia="Arial" w:hAnsi="Times New Roman" w:cs="Times New Roman"/>
          <w:iCs/>
          <w:sz w:val="24"/>
        </w:rPr>
        <w:t>Aviso</w:t>
      </w:r>
      <w:r w:rsidR="00AC5DDF" w:rsidRPr="005D78E1">
        <w:rPr>
          <w:rFonts w:ascii="Times New Roman" w:eastAsia="Arial" w:hAnsi="Times New Roman" w:cs="Times New Roman"/>
          <w:iCs/>
          <w:sz w:val="24"/>
        </w:rPr>
        <w:t xml:space="preserve"> de Contratação Direta</w:t>
      </w:r>
      <w:r w:rsidRPr="005D78E1">
        <w:rPr>
          <w:rFonts w:ascii="Times New Roman" w:eastAsia="Arial" w:hAnsi="Times New Roman" w:cs="Times New Roman"/>
          <w:iCs/>
          <w:sz w:val="24"/>
        </w:rPr>
        <w:t xml:space="preserve"> e seus anexos;</w:t>
      </w:r>
    </w:p>
    <w:p w14:paraId="5063850F" w14:textId="1DA90802" w:rsidR="00B6213C" w:rsidRPr="005D78E1" w:rsidRDefault="00B6213C" w:rsidP="004D4D38">
      <w:pPr>
        <w:numPr>
          <w:ilvl w:val="2"/>
          <w:numId w:val="1"/>
        </w:numPr>
        <w:spacing w:before="120" w:after="120" w:line="276" w:lineRule="auto"/>
        <w:ind w:left="0" w:firstLine="0"/>
        <w:jc w:val="both"/>
        <w:rPr>
          <w:rFonts w:ascii="Times New Roman" w:eastAsia="Arial" w:hAnsi="Times New Roman" w:cs="Times New Roman"/>
          <w:iCs/>
          <w:sz w:val="24"/>
        </w:rPr>
      </w:pPr>
      <w:r w:rsidRPr="005D78E1">
        <w:rPr>
          <w:rFonts w:ascii="Times New Roman" w:eastAsia="Arial" w:hAnsi="Times New Roman" w:cs="Times New Roman"/>
          <w:iCs/>
          <w:sz w:val="24"/>
        </w:rPr>
        <w:t xml:space="preserve">a contratada reconhece que as hipóteses de rescisão são aquelas previstas nos artigos </w:t>
      </w:r>
      <w:r w:rsidR="00B40D4A" w:rsidRPr="005D78E1">
        <w:rPr>
          <w:rFonts w:ascii="Times New Roman" w:eastAsia="Arial" w:hAnsi="Times New Roman" w:cs="Times New Roman"/>
          <w:iCs/>
          <w:sz w:val="24"/>
        </w:rPr>
        <w:t>137</w:t>
      </w:r>
      <w:r w:rsidRPr="005D78E1">
        <w:rPr>
          <w:rFonts w:ascii="Times New Roman" w:eastAsia="Arial" w:hAnsi="Times New Roman" w:cs="Times New Roman"/>
          <w:iCs/>
          <w:sz w:val="24"/>
        </w:rPr>
        <w:t xml:space="preserve"> e </w:t>
      </w:r>
      <w:r w:rsidR="00B40D4A" w:rsidRPr="005D78E1">
        <w:rPr>
          <w:rFonts w:ascii="Times New Roman" w:eastAsia="Arial" w:hAnsi="Times New Roman" w:cs="Times New Roman"/>
          <w:iCs/>
          <w:sz w:val="24"/>
        </w:rPr>
        <w:t>13</w:t>
      </w:r>
      <w:r w:rsidRPr="005D78E1">
        <w:rPr>
          <w:rFonts w:ascii="Times New Roman" w:eastAsia="Arial" w:hAnsi="Times New Roman" w:cs="Times New Roman"/>
          <w:iCs/>
          <w:sz w:val="24"/>
        </w:rPr>
        <w:t xml:space="preserve">8 da Lei nº </w:t>
      </w:r>
      <w:r w:rsidR="00B40D4A" w:rsidRPr="005D78E1">
        <w:rPr>
          <w:rFonts w:ascii="Times New Roman" w:eastAsia="Arial" w:hAnsi="Times New Roman" w:cs="Times New Roman"/>
          <w:iCs/>
          <w:sz w:val="24"/>
        </w:rPr>
        <w:t xml:space="preserve">14.133/21 </w:t>
      </w:r>
      <w:r w:rsidRPr="005D78E1">
        <w:rPr>
          <w:rFonts w:ascii="Times New Roman" w:eastAsia="Arial" w:hAnsi="Times New Roman" w:cs="Times New Roman"/>
          <w:iCs/>
          <w:sz w:val="24"/>
        </w:rPr>
        <w:t xml:space="preserve">e reconhece os direitos da Administração previstos nos artigos </w:t>
      </w:r>
      <w:r w:rsidR="00B40D4A" w:rsidRPr="005D78E1">
        <w:rPr>
          <w:rFonts w:ascii="Times New Roman" w:eastAsia="Arial" w:hAnsi="Times New Roman" w:cs="Times New Roman"/>
          <w:iCs/>
          <w:sz w:val="24"/>
        </w:rPr>
        <w:t xml:space="preserve">137 </w:t>
      </w:r>
      <w:r w:rsidR="000E19AC" w:rsidRPr="005D78E1">
        <w:rPr>
          <w:rFonts w:ascii="Times New Roman" w:eastAsia="Arial" w:hAnsi="Times New Roman" w:cs="Times New Roman"/>
          <w:iCs/>
          <w:sz w:val="24"/>
        </w:rPr>
        <w:t>a</w:t>
      </w:r>
      <w:r w:rsidR="00B40D4A" w:rsidRPr="005D78E1">
        <w:rPr>
          <w:rFonts w:ascii="Times New Roman" w:eastAsia="Arial" w:hAnsi="Times New Roman" w:cs="Times New Roman"/>
          <w:iCs/>
          <w:sz w:val="24"/>
        </w:rPr>
        <w:t xml:space="preserve"> 139 </w:t>
      </w:r>
      <w:r w:rsidRPr="005D78E1">
        <w:rPr>
          <w:rFonts w:ascii="Times New Roman" w:eastAsia="Arial" w:hAnsi="Times New Roman" w:cs="Times New Roman"/>
          <w:iCs/>
          <w:sz w:val="24"/>
        </w:rPr>
        <w:t>da mesma Lei.</w:t>
      </w:r>
    </w:p>
    <w:p w14:paraId="14F472AF" w14:textId="3A2E4011" w:rsidR="00B6213C" w:rsidRPr="004D4D38" w:rsidRDefault="00B6213C" w:rsidP="004D4D38">
      <w:pPr>
        <w:numPr>
          <w:ilvl w:val="1"/>
          <w:numId w:val="1"/>
        </w:numPr>
        <w:spacing w:before="120" w:after="120" w:line="276" w:lineRule="auto"/>
        <w:ind w:left="0" w:firstLine="0"/>
        <w:jc w:val="both"/>
        <w:rPr>
          <w:rFonts w:ascii="Times New Roman" w:eastAsia="Arial" w:hAnsi="Times New Roman" w:cs="Times New Roman"/>
          <w:color w:val="000000"/>
          <w:sz w:val="24"/>
        </w:rPr>
      </w:pPr>
      <w:r w:rsidRPr="004D4D38">
        <w:rPr>
          <w:rFonts w:ascii="Times New Roman" w:eastAsia="Arial" w:hAnsi="Times New Roman" w:cs="Times New Roman"/>
          <w:color w:val="000000"/>
          <w:sz w:val="24"/>
        </w:rPr>
        <w:t xml:space="preserve">O prazo de vigência da contratação </w:t>
      </w:r>
      <w:r w:rsidRPr="00BE08E1">
        <w:rPr>
          <w:rFonts w:ascii="Times New Roman" w:eastAsia="Arial" w:hAnsi="Times New Roman" w:cs="Times New Roman"/>
          <w:sz w:val="24"/>
        </w:rPr>
        <w:t xml:space="preserve">é de </w:t>
      </w:r>
      <w:r w:rsidR="00BE08E1" w:rsidRPr="00BE08E1">
        <w:rPr>
          <w:rFonts w:ascii="Times New Roman" w:eastAsia="Arial" w:hAnsi="Times New Roman" w:cs="Times New Roman"/>
          <w:sz w:val="24"/>
        </w:rPr>
        <w:t xml:space="preserve">12 (doze) meses </w:t>
      </w:r>
      <w:r w:rsidRPr="00BE08E1">
        <w:rPr>
          <w:rFonts w:ascii="Times New Roman" w:eastAsia="Arial" w:hAnsi="Times New Roman" w:cs="Times New Roman"/>
          <w:sz w:val="24"/>
        </w:rPr>
        <w:t xml:space="preserve">prorrogável </w:t>
      </w:r>
      <w:r w:rsidRPr="004D4D38">
        <w:rPr>
          <w:rFonts w:ascii="Times New Roman" w:eastAsia="Arial" w:hAnsi="Times New Roman" w:cs="Times New Roman"/>
          <w:color w:val="000000"/>
          <w:sz w:val="24"/>
        </w:rPr>
        <w:t>conforme previsão</w:t>
      </w:r>
      <w:r w:rsidR="00A22FA7" w:rsidRPr="004D4D38">
        <w:rPr>
          <w:rFonts w:ascii="Times New Roman" w:eastAsia="Arial" w:hAnsi="Times New Roman" w:cs="Times New Roman"/>
          <w:color w:val="000000"/>
          <w:sz w:val="24"/>
        </w:rPr>
        <w:t xml:space="preserve"> nos anexos a este </w:t>
      </w:r>
      <w:r w:rsidR="00313FBD" w:rsidRPr="004D4D38">
        <w:rPr>
          <w:rFonts w:ascii="Times New Roman" w:eastAsia="Arial" w:hAnsi="Times New Roman" w:cs="Times New Roman"/>
          <w:color w:val="000000"/>
          <w:sz w:val="24"/>
        </w:rPr>
        <w:t>Aviso</w:t>
      </w:r>
      <w:r w:rsidR="00AC5DDF" w:rsidRPr="004D4D38">
        <w:rPr>
          <w:rFonts w:ascii="Times New Roman" w:eastAsia="Arial" w:hAnsi="Times New Roman" w:cs="Times New Roman"/>
          <w:color w:val="000000"/>
          <w:sz w:val="24"/>
        </w:rPr>
        <w:t xml:space="preserve"> de Contratação Direta</w:t>
      </w:r>
      <w:r w:rsidR="00A22FA7" w:rsidRPr="004D4D38">
        <w:rPr>
          <w:rFonts w:ascii="Times New Roman" w:eastAsia="Arial" w:hAnsi="Times New Roman" w:cs="Times New Roman"/>
          <w:color w:val="000000"/>
          <w:sz w:val="24"/>
        </w:rPr>
        <w:t>.</w:t>
      </w:r>
      <w:r w:rsidRPr="004D4D38">
        <w:rPr>
          <w:rFonts w:ascii="Times New Roman" w:eastAsia="Arial" w:hAnsi="Times New Roman" w:cs="Times New Roman"/>
          <w:color w:val="000000"/>
          <w:sz w:val="24"/>
        </w:rPr>
        <w:t xml:space="preserve"> </w:t>
      </w:r>
    </w:p>
    <w:p w14:paraId="454E2237" w14:textId="1DB95D76" w:rsidR="00FD58F5" w:rsidRPr="00DB5FF0" w:rsidRDefault="00B6213C" w:rsidP="004D4D38">
      <w:pPr>
        <w:numPr>
          <w:ilvl w:val="1"/>
          <w:numId w:val="1"/>
        </w:numPr>
        <w:spacing w:before="120" w:after="120" w:line="276" w:lineRule="auto"/>
        <w:ind w:left="0" w:firstLine="0"/>
        <w:jc w:val="both"/>
        <w:rPr>
          <w:rFonts w:ascii="Times New Roman" w:eastAsia="Arial" w:hAnsi="Times New Roman" w:cs="Times New Roman"/>
          <w:color w:val="000000"/>
          <w:sz w:val="24"/>
        </w:rPr>
      </w:pPr>
      <w:r w:rsidRPr="004D4D38">
        <w:rPr>
          <w:rFonts w:ascii="Times New Roman" w:hAnsi="Times New Roman" w:cs="Times New Roman"/>
          <w:color w:val="000000"/>
          <w:sz w:val="24"/>
        </w:rPr>
        <w:t xml:space="preserve">Na assinatura do contrato </w:t>
      </w:r>
      <w:r w:rsidR="00FA4D46" w:rsidRPr="004D4D38">
        <w:rPr>
          <w:rFonts w:ascii="Times New Roman" w:hAnsi="Times New Roman" w:cs="Times New Roman"/>
          <w:color w:val="000000"/>
          <w:sz w:val="24"/>
        </w:rPr>
        <w:t xml:space="preserve">ou do instrumento equivalente </w:t>
      </w:r>
      <w:r w:rsidRPr="004D4D38">
        <w:rPr>
          <w:rFonts w:ascii="Times New Roman" w:hAnsi="Times New Roman" w:cs="Times New Roman"/>
          <w:color w:val="000000"/>
          <w:sz w:val="24"/>
        </w:rPr>
        <w:t xml:space="preserve">será exigida a comprovação das condições de habilitação </w:t>
      </w:r>
      <w:r w:rsidR="00FA4D46" w:rsidRPr="004D4D38">
        <w:rPr>
          <w:rFonts w:ascii="Times New Roman" w:hAnsi="Times New Roman" w:cs="Times New Roman"/>
          <w:color w:val="000000"/>
          <w:sz w:val="24"/>
        </w:rPr>
        <w:t xml:space="preserve">e contratação </w:t>
      </w:r>
      <w:r w:rsidRPr="004D4D38">
        <w:rPr>
          <w:rFonts w:ascii="Times New Roman" w:hAnsi="Times New Roman" w:cs="Times New Roman"/>
          <w:color w:val="000000"/>
          <w:sz w:val="24"/>
        </w:rPr>
        <w:t>consignadas n</w:t>
      </w:r>
      <w:r w:rsidR="00FA4D46" w:rsidRPr="004D4D38">
        <w:rPr>
          <w:rFonts w:ascii="Times New Roman" w:hAnsi="Times New Roman" w:cs="Times New Roman"/>
          <w:color w:val="000000"/>
          <w:sz w:val="24"/>
        </w:rPr>
        <w:t>este</w:t>
      </w:r>
      <w:r w:rsidRPr="004D4D38">
        <w:rPr>
          <w:rFonts w:ascii="Times New Roman" w:hAnsi="Times New Roman" w:cs="Times New Roman"/>
          <w:color w:val="000000"/>
          <w:sz w:val="24"/>
        </w:rPr>
        <w:t xml:space="preserve"> </w:t>
      </w:r>
      <w:r w:rsidR="00FA4D46" w:rsidRPr="004D4D38">
        <w:rPr>
          <w:rFonts w:ascii="Times New Roman" w:hAnsi="Times New Roman" w:cs="Times New Roman"/>
          <w:color w:val="000000"/>
          <w:sz w:val="24"/>
        </w:rPr>
        <w:t>aviso</w:t>
      </w:r>
      <w:r w:rsidRPr="004D4D38">
        <w:rPr>
          <w:rFonts w:ascii="Times New Roman" w:hAnsi="Times New Roman" w:cs="Times New Roman"/>
          <w:color w:val="000000"/>
          <w:sz w:val="24"/>
        </w:rPr>
        <w:t xml:space="preserve">, que deverão ser mantidas pelo </w:t>
      </w:r>
      <w:r w:rsidR="00A22FA7" w:rsidRPr="004D4D38">
        <w:rPr>
          <w:rFonts w:ascii="Times New Roman" w:hAnsi="Times New Roman" w:cs="Times New Roman"/>
          <w:color w:val="000000"/>
          <w:sz w:val="24"/>
        </w:rPr>
        <w:t>fornecedor</w:t>
      </w:r>
      <w:r w:rsidRPr="004D4D38">
        <w:rPr>
          <w:rFonts w:ascii="Times New Roman" w:hAnsi="Times New Roman" w:cs="Times New Roman"/>
          <w:color w:val="000000"/>
          <w:sz w:val="24"/>
        </w:rPr>
        <w:t xml:space="preserve"> durante a vigência do contrato.</w:t>
      </w:r>
    </w:p>
    <w:p w14:paraId="35418690" w14:textId="04052C3A" w:rsidR="009A3E0F" w:rsidRPr="004D4D38" w:rsidRDefault="009A3E0F" w:rsidP="004D4D38">
      <w:pPr>
        <w:pStyle w:val="Ttulo1"/>
        <w:numPr>
          <w:ilvl w:val="0"/>
          <w:numId w:val="1"/>
        </w:numPr>
        <w:ind w:left="0" w:firstLine="0"/>
        <w:jc w:val="both"/>
        <w:rPr>
          <w:rFonts w:ascii="Times New Roman" w:hAnsi="Times New Roman" w:cs="Times New Roman"/>
          <w:color w:val="auto"/>
          <w:sz w:val="24"/>
          <w:szCs w:val="24"/>
        </w:rPr>
      </w:pPr>
      <w:bookmarkStart w:id="8" w:name="_Toc104906825"/>
      <w:r w:rsidRPr="004D4D38">
        <w:rPr>
          <w:rFonts w:ascii="Times New Roman" w:hAnsi="Times New Roman" w:cs="Times New Roman"/>
          <w:color w:val="auto"/>
          <w:sz w:val="24"/>
          <w:szCs w:val="24"/>
        </w:rPr>
        <w:t>SANÇÕES</w:t>
      </w:r>
      <w:bookmarkEnd w:id="8"/>
    </w:p>
    <w:p w14:paraId="1A54EBB1" w14:textId="7F5CC49B"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b/>
          <w:sz w:val="24"/>
        </w:rPr>
      </w:pPr>
      <w:r w:rsidRPr="004D4D38">
        <w:rPr>
          <w:rFonts w:ascii="Times New Roman" w:hAnsi="Times New Roman" w:cs="Times New Roman"/>
          <w:sz w:val="24"/>
        </w:rPr>
        <w:t xml:space="preserve">Comete infração administrativa o </w:t>
      </w:r>
      <w:r w:rsidR="00D173A9" w:rsidRPr="004D4D38">
        <w:rPr>
          <w:rFonts w:ascii="Times New Roman" w:hAnsi="Times New Roman" w:cs="Times New Roman"/>
          <w:sz w:val="24"/>
        </w:rPr>
        <w:t xml:space="preserve">fornecedor </w:t>
      </w:r>
      <w:r w:rsidRPr="004D4D38">
        <w:rPr>
          <w:rFonts w:ascii="Times New Roman" w:hAnsi="Times New Roman" w:cs="Times New Roman"/>
          <w:sz w:val="24"/>
        </w:rPr>
        <w:t>que</w:t>
      </w:r>
      <w:r w:rsidR="005D4A74" w:rsidRPr="004D4D38">
        <w:rPr>
          <w:rFonts w:ascii="Times New Roman" w:hAnsi="Times New Roman" w:cs="Times New Roman"/>
          <w:sz w:val="24"/>
        </w:rPr>
        <w:t xml:space="preserve"> cometer quaisquer das infrações previstas no art. 155 da Lei nº 14.133, de 2021</w:t>
      </w:r>
      <w:r w:rsidR="00B70673" w:rsidRPr="004D4D38">
        <w:rPr>
          <w:rFonts w:ascii="Times New Roman" w:hAnsi="Times New Roman" w:cs="Times New Roman"/>
          <w:sz w:val="24"/>
        </w:rPr>
        <w:t>, quais sejam</w:t>
      </w:r>
      <w:r w:rsidRPr="004D4D38">
        <w:rPr>
          <w:rFonts w:ascii="Times New Roman" w:hAnsi="Times New Roman" w:cs="Times New Roman"/>
          <w:sz w:val="24"/>
        </w:rPr>
        <w:t xml:space="preserve">: </w:t>
      </w:r>
    </w:p>
    <w:p w14:paraId="16BAB34B" w14:textId="1ABB8093" w:rsidR="00B70673" w:rsidRPr="004D4D38" w:rsidRDefault="00B70673"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dar causa à inexecução parcial do contrato</w:t>
      </w:r>
      <w:r w:rsidRPr="004D4D38">
        <w:rPr>
          <w:rFonts w:ascii="Times New Roman" w:hAnsi="Times New Roman" w:cs="Times New Roman"/>
          <w:sz w:val="24"/>
        </w:rPr>
        <w:t>;</w:t>
      </w:r>
    </w:p>
    <w:p w14:paraId="2640540E" w14:textId="58580C47" w:rsidR="00B70673" w:rsidRPr="004D4D38" w:rsidRDefault="00B70673"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4D4D38" w:rsidRDefault="00B70673"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dar causa à inexecução total do contrato;</w:t>
      </w:r>
    </w:p>
    <w:p w14:paraId="2C1F9F51" w14:textId="5C627D1D" w:rsidR="00196F9E" w:rsidRPr="004D4D38" w:rsidRDefault="00FB7039"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lastRenderedPageBreak/>
        <w:t>deixar de entregar a documentação exigida para o certame;</w:t>
      </w:r>
    </w:p>
    <w:p w14:paraId="59864DFF" w14:textId="74227AA3" w:rsidR="00FB7039" w:rsidRPr="004D4D38" w:rsidRDefault="00FB7039"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não manter a proposta, salvo em decorrência de fato superveniente devidamente justificado;</w:t>
      </w:r>
    </w:p>
    <w:p w14:paraId="69C7C137" w14:textId="1B467719" w:rsidR="00FB7039" w:rsidRPr="004D4D38" w:rsidRDefault="007636F6"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4D4D38" w:rsidRDefault="00F710B7"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4D4D38" w:rsidRDefault="007636F6"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 xml:space="preserve">apresentar declaração ou documentação falsa exigida para o certame ou prestar declaração falsa durante a </w:t>
      </w:r>
      <w:r w:rsidR="000C7F26" w:rsidRPr="004D4D38">
        <w:rPr>
          <w:rFonts w:ascii="Times New Roman" w:hAnsi="Times New Roman" w:cs="Times New Roman"/>
          <w:color w:val="000000"/>
          <w:sz w:val="24"/>
        </w:rPr>
        <w:t>dispensa eletrônica</w:t>
      </w:r>
      <w:r w:rsidR="00F710B7" w:rsidRPr="004D4D38">
        <w:rPr>
          <w:rFonts w:ascii="Times New Roman" w:hAnsi="Times New Roman" w:cs="Times New Roman"/>
          <w:color w:val="000000"/>
          <w:sz w:val="24"/>
        </w:rPr>
        <w:t xml:space="preserve"> ou a execução do contrato</w:t>
      </w:r>
      <w:r w:rsidRPr="004D4D38">
        <w:rPr>
          <w:rFonts w:ascii="Times New Roman" w:hAnsi="Times New Roman" w:cs="Times New Roman"/>
          <w:color w:val="000000"/>
          <w:sz w:val="24"/>
        </w:rPr>
        <w:t>;</w:t>
      </w:r>
    </w:p>
    <w:p w14:paraId="5CC50E3D" w14:textId="5A5716FC" w:rsidR="00B70673" w:rsidRPr="004D4D38" w:rsidRDefault="00F710B7"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 xml:space="preserve">fraudar a dispensa eletrônica ou </w:t>
      </w:r>
      <w:r w:rsidR="00B70673" w:rsidRPr="004D4D38">
        <w:rPr>
          <w:rFonts w:ascii="Times New Roman" w:hAnsi="Times New Roman" w:cs="Times New Roman"/>
          <w:color w:val="000000"/>
          <w:sz w:val="24"/>
        </w:rPr>
        <w:t>praticar ato fraudulento na execução do contrato</w:t>
      </w:r>
      <w:r w:rsidRPr="004D4D38">
        <w:rPr>
          <w:rFonts w:ascii="Times New Roman" w:hAnsi="Times New Roman" w:cs="Times New Roman"/>
          <w:color w:val="000000"/>
          <w:sz w:val="24"/>
        </w:rPr>
        <w:t>;</w:t>
      </w:r>
    </w:p>
    <w:p w14:paraId="5A7ABB13" w14:textId="5C1A5723" w:rsidR="007636F6" w:rsidRPr="004D4D38" w:rsidRDefault="00D71239"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 comportar-se de modo inidôneo ou cometer fraude de qualquer natureza</w:t>
      </w:r>
      <w:r w:rsidR="000C7F26" w:rsidRPr="004D4D38">
        <w:rPr>
          <w:rFonts w:ascii="Times New Roman" w:hAnsi="Times New Roman" w:cs="Times New Roman"/>
          <w:color w:val="000000"/>
          <w:sz w:val="24"/>
        </w:rPr>
        <w:t>;</w:t>
      </w:r>
    </w:p>
    <w:p w14:paraId="798DB43A" w14:textId="296EA0B9" w:rsidR="00254C6B" w:rsidRPr="004D4D38" w:rsidRDefault="00254C6B" w:rsidP="004D4D38">
      <w:pPr>
        <w:pStyle w:val="PargrafodaLista"/>
        <w:numPr>
          <w:ilvl w:val="3"/>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Considera-se comportamento inidôneo, entre outros, a declaração falsa quanto às condições de participação, quanto ao enquadramento como ME/EPP ou o conluio entre os </w:t>
      </w:r>
      <w:r w:rsidR="009E584F" w:rsidRPr="004D4D38">
        <w:rPr>
          <w:rFonts w:ascii="Times New Roman" w:hAnsi="Times New Roman" w:cs="Times New Roman"/>
          <w:sz w:val="24"/>
        </w:rPr>
        <w:t>fornecedores</w:t>
      </w:r>
      <w:r w:rsidRPr="004D4D38">
        <w:rPr>
          <w:rFonts w:ascii="Times New Roman" w:hAnsi="Times New Roman" w:cs="Times New Roman"/>
          <w:sz w:val="24"/>
        </w:rPr>
        <w:t xml:space="preserve">, em qualquer momento da </w:t>
      </w:r>
      <w:r w:rsidR="009E584F" w:rsidRPr="004D4D38">
        <w:rPr>
          <w:rFonts w:ascii="Times New Roman" w:hAnsi="Times New Roman" w:cs="Times New Roman"/>
          <w:sz w:val="24"/>
        </w:rPr>
        <w:t>dispensa</w:t>
      </w:r>
      <w:r w:rsidRPr="004D4D38">
        <w:rPr>
          <w:rFonts w:ascii="Times New Roman" w:hAnsi="Times New Roman" w:cs="Times New Roman"/>
          <w:sz w:val="24"/>
        </w:rPr>
        <w:t>, mesmo após o encerramento da fase de lances.</w:t>
      </w:r>
    </w:p>
    <w:p w14:paraId="7220CCC8" w14:textId="26FD4B3D" w:rsidR="000C7F26" w:rsidRPr="004D4D38" w:rsidRDefault="00D71239" w:rsidP="004D4D38">
      <w:pPr>
        <w:numPr>
          <w:ilvl w:val="2"/>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 praticar atos ilícitos com vistas a frustrar os objetivos deste certame.</w:t>
      </w:r>
    </w:p>
    <w:p w14:paraId="5E3C1A02" w14:textId="7B6A751C" w:rsidR="00B70673" w:rsidRPr="004D4D38" w:rsidRDefault="00B70673" w:rsidP="004D4D38">
      <w:pPr>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praticar ato lesivo previsto no </w:t>
      </w:r>
      <w:hyperlink r:id="rId16" w:anchor="art5" w:history="1">
        <w:r w:rsidRPr="004D4D38">
          <w:rPr>
            <w:rFonts w:ascii="Times New Roman" w:hAnsi="Times New Roman" w:cs="Times New Roman"/>
            <w:color w:val="000000"/>
            <w:sz w:val="24"/>
          </w:rPr>
          <w:t>art. 5º da Lei nº 12.846, de 1º de agosto de 2013.</w:t>
        </w:r>
      </w:hyperlink>
    </w:p>
    <w:p w14:paraId="155CFE0F" w14:textId="543E69D4"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b/>
          <w:sz w:val="24"/>
        </w:rPr>
      </w:pPr>
      <w:r w:rsidRPr="004D4D38">
        <w:rPr>
          <w:rFonts w:ascii="Times New Roman" w:hAnsi="Times New Roman" w:cs="Times New Roman"/>
          <w:sz w:val="24"/>
        </w:rPr>
        <w:t xml:space="preserve">O </w:t>
      </w:r>
      <w:r w:rsidR="004C5205" w:rsidRPr="004D4D38">
        <w:rPr>
          <w:rFonts w:ascii="Times New Roman" w:hAnsi="Times New Roman" w:cs="Times New Roman"/>
          <w:sz w:val="24"/>
        </w:rPr>
        <w:t>fornecedor</w:t>
      </w:r>
      <w:r w:rsidRPr="004D4D38">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4D4D38" w:rsidRDefault="00196F9E" w:rsidP="004D4D38">
      <w:pPr>
        <w:numPr>
          <w:ilvl w:val="2"/>
          <w:numId w:val="24"/>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Advertência </w:t>
      </w:r>
      <w:r w:rsidR="00F710B7" w:rsidRPr="004D4D38">
        <w:rPr>
          <w:rFonts w:ascii="Times New Roman" w:hAnsi="Times New Roman" w:cs="Times New Roman"/>
          <w:sz w:val="24"/>
        </w:rPr>
        <w:t>pela falta do subitem 8.1.1 deste Aviso de Contratação Direta, quando não se justificar a imposição de penalidade mais grave</w:t>
      </w:r>
      <w:r w:rsidRPr="004D4D38">
        <w:rPr>
          <w:rFonts w:ascii="Times New Roman" w:hAnsi="Times New Roman" w:cs="Times New Roman"/>
          <w:sz w:val="24"/>
        </w:rPr>
        <w:t>;</w:t>
      </w:r>
    </w:p>
    <w:p w14:paraId="1B15DF9A" w14:textId="6D5BC826" w:rsidR="00196F9E" w:rsidRPr="004D4D38" w:rsidRDefault="00196F9E" w:rsidP="004D4D38">
      <w:pPr>
        <w:numPr>
          <w:ilvl w:val="2"/>
          <w:numId w:val="24"/>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Multa </w:t>
      </w:r>
      <w:r w:rsidRPr="0013467D">
        <w:rPr>
          <w:rFonts w:ascii="Times New Roman" w:hAnsi="Times New Roman" w:cs="Times New Roman"/>
          <w:sz w:val="24"/>
        </w:rPr>
        <w:t>de</w:t>
      </w:r>
      <w:r w:rsidR="0013467D" w:rsidRPr="0013467D">
        <w:rPr>
          <w:rFonts w:ascii="Times New Roman" w:hAnsi="Times New Roman" w:cs="Times New Roman"/>
          <w:sz w:val="24"/>
        </w:rPr>
        <w:t xml:space="preserve"> 30</w:t>
      </w:r>
      <w:r w:rsidRPr="0013467D">
        <w:rPr>
          <w:rFonts w:ascii="Times New Roman" w:hAnsi="Times New Roman" w:cs="Times New Roman"/>
          <w:sz w:val="24"/>
        </w:rPr>
        <w:t>% (</w:t>
      </w:r>
      <w:r w:rsidR="0013467D" w:rsidRPr="0013467D">
        <w:rPr>
          <w:rFonts w:ascii="Times New Roman" w:hAnsi="Times New Roman" w:cs="Times New Roman"/>
          <w:sz w:val="24"/>
        </w:rPr>
        <w:t>trinta</w:t>
      </w:r>
      <w:r w:rsidRPr="0013467D">
        <w:rPr>
          <w:rFonts w:ascii="Times New Roman" w:hAnsi="Times New Roman" w:cs="Times New Roman"/>
          <w:sz w:val="24"/>
        </w:rPr>
        <w:t xml:space="preserve"> por cento) sobre </w:t>
      </w:r>
      <w:r w:rsidRPr="004D4D38">
        <w:rPr>
          <w:rFonts w:ascii="Times New Roman" w:hAnsi="Times New Roman" w:cs="Times New Roman"/>
          <w:sz w:val="24"/>
        </w:rPr>
        <w:t xml:space="preserve">o valor estimado do(s) item(s) prejudicado(s) pela conduta do </w:t>
      </w:r>
      <w:r w:rsidR="009E584F" w:rsidRPr="004D4D38">
        <w:rPr>
          <w:rFonts w:ascii="Times New Roman" w:hAnsi="Times New Roman" w:cs="Times New Roman"/>
          <w:sz w:val="24"/>
        </w:rPr>
        <w:t>fornecedor</w:t>
      </w:r>
      <w:r w:rsidR="00F710B7" w:rsidRPr="004D4D38">
        <w:rPr>
          <w:rFonts w:ascii="Times New Roman" w:hAnsi="Times New Roman" w:cs="Times New Roman"/>
          <w:sz w:val="24"/>
        </w:rPr>
        <w:t>, por qualquer das infrações dos subitens 8.1.1 a 8.1.12</w:t>
      </w:r>
      <w:r w:rsidRPr="004D4D38">
        <w:rPr>
          <w:rFonts w:ascii="Times New Roman" w:hAnsi="Times New Roman" w:cs="Times New Roman"/>
          <w:sz w:val="24"/>
        </w:rPr>
        <w:t>;</w:t>
      </w:r>
    </w:p>
    <w:p w14:paraId="312FE2ED" w14:textId="42AD2251" w:rsidR="00196F9E" w:rsidRPr="004D4D38" w:rsidRDefault="002848E2" w:rsidP="004D4D38">
      <w:pPr>
        <w:numPr>
          <w:ilvl w:val="2"/>
          <w:numId w:val="24"/>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Impedimento de licitar e contratar</w:t>
      </w:r>
      <w:r w:rsidR="00196F9E" w:rsidRPr="004D4D38">
        <w:rPr>
          <w:rFonts w:ascii="Times New Roman" w:hAnsi="Times New Roman" w:cs="Times New Roman"/>
          <w:sz w:val="24"/>
        </w:rPr>
        <w:t xml:space="preserve"> </w:t>
      </w:r>
      <w:r w:rsidR="001A5846" w:rsidRPr="004D4D38">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4D4D38">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4D4D38">
        <w:rPr>
          <w:rFonts w:ascii="Times New Roman" w:hAnsi="Times New Roman" w:cs="Times New Roman"/>
          <w:sz w:val="24"/>
        </w:rPr>
        <w:t>;</w:t>
      </w:r>
    </w:p>
    <w:p w14:paraId="3B5179EB" w14:textId="6E12073A" w:rsidR="00196F9E" w:rsidRPr="004D4D38" w:rsidRDefault="007672DF" w:rsidP="004D4D38">
      <w:pPr>
        <w:numPr>
          <w:ilvl w:val="2"/>
          <w:numId w:val="24"/>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Declaração de inidoneidade para licitar ou contratar</w:t>
      </w:r>
      <w:r w:rsidR="00A23106" w:rsidRPr="004D4D38">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4D4D38">
        <w:rPr>
          <w:rFonts w:ascii="Times New Roman" w:hAnsi="Times New Roman" w:cs="Times New Roman"/>
          <w:color w:val="000000"/>
          <w:sz w:val="24"/>
        </w:rPr>
        <w:t>, nos casos dos subitens 8.1.8 a 8.1.12, bem como nos demais casos que justifiquem a imposição da penalidade mais grave</w:t>
      </w:r>
      <w:r w:rsidR="00196F9E" w:rsidRPr="004D4D38">
        <w:rPr>
          <w:rFonts w:ascii="Times New Roman" w:hAnsi="Times New Roman" w:cs="Times New Roman"/>
          <w:sz w:val="24"/>
        </w:rPr>
        <w:t>;</w:t>
      </w:r>
    </w:p>
    <w:p w14:paraId="186AC778" w14:textId="3BBFEA0F" w:rsidR="00790510" w:rsidRPr="004D4D38" w:rsidRDefault="00790510" w:rsidP="004D4D38">
      <w:pPr>
        <w:numPr>
          <w:ilvl w:val="1"/>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Na aplicação das sanções serão considerados:</w:t>
      </w:r>
    </w:p>
    <w:p w14:paraId="53731172" w14:textId="738283AE" w:rsidR="00790510" w:rsidRPr="004D4D38" w:rsidRDefault="00F710B7" w:rsidP="004D4D38">
      <w:pPr>
        <w:numPr>
          <w:ilvl w:val="2"/>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a</w:t>
      </w:r>
      <w:r w:rsidR="00790510" w:rsidRPr="004D4D38">
        <w:rPr>
          <w:rFonts w:ascii="Times New Roman" w:hAnsi="Times New Roman" w:cs="Times New Roman"/>
          <w:bCs/>
          <w:sz w:val="24"/>
        </w:rPr>
        <w:t xml:space="preserve"> natureza e a gravidade da infração cometida;</w:t>
      </w:r>
    </w:p>
    <w:p w14:paraId="00712DDE" w14:textId="0D245BCC" w:rsidR="00790510" w:rsidRPr="004D4D38" w:rsidRDefault="00790510" w:rsidP="004D4D38">
      <w:pPr>
        <w:numPr>
          <w:ilvl w:val="2"/>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lastRenderedPageBreak/>
        <w:t>as peculiaridades do caso concreto;</w:t>
      </w:r>
    </w:p>
    <w:p w14:paraId="10F93CE6" w14:textId="460B650F" w:rsidR="00790510" w:rsidRPr="004D4D38" w:rsidRDefault="00790510" w:rsidP="004D4D38">
      <w:pPr>
        <w:numPr>
          <w:ilvl w:val="2"/>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as circunstâncias agravantes ou atenuantes;</w:t>
      </w:r>
    </w:p>
    <w:p w14:paraId="44A1ED37" w14:textId="4BD2D883" w:rsidR="00790510" w:rsidRPr="004D4D38" w:rsidRDefault="00790510" w:rsidP="004D4D38">
      <w:pPr>
        <w:numPr>
          <w:ilvl w:val="2"/>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os danos que dela provierem para a Administração Pública;</w:t>
      </w:r>
    </w:p>
    <w:p w14:paraId="1DF13599" w14:textId="250E2367" w:rsidR="00790510" w:rsidRPr="004D4D38" w:rsidRDefault="00790510" w:rsidP="004D4D38">
      <w:pPr>
        <w:numPr>
          <w:ilvl w:val="2"/>
          <w:numId w:val="1"/>
        </w:numPr>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4D4D38" w:rsidRDefault="00D046F4" w:rsidP="004D4D38">
      <w:pPr>
        <w:numPr>
          <w:ilvl w:val="1"/>
          <w:numId w:val="1"/>
        </w:numPr>
        <w:spacing w:before="120" w:after="120" w:line="276" w:lineRule="auto"/>
        <w:ind w:left="0" w:firstLine="0"/>
        <w:jc w:val="both"/>
        <w:rPr>
          <w:rFonts w:ascii="Times New Roman" w:hAnsi="Times New Roman" w:cs="Times New Roman"/>
          <w:sz w:val="24"/>
        </w:rPr>
      </w:pPr>
      <w:bookmarkStart w:id="9" w:name="art156§6"/>
      <w:bookmarkStart w:id="10" w:name="art156§7"/>
      <w:bookmarkStart w:id="11" w:name="art156§8"/>
      <w:bookmarkEnd w:id="9"/>
      <w:bookmarkEnd w:id="10"/>
      <w:bookmarkEnd w:id="11"/>
      <w:r w:rsidRPr="004D4D38">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4D4D38" w:rsidRDefault="00D046F4" w:rsidP="004D4D38">
      <w:pPr>
        <w:numPr>
          <w:ilvl w:val="1"/>
          <w:numId w:val="1"/>
        </w:numPr>
        <w:spacing w:before="120" w:after="120" w:line="276" w:lineRule="auto"/>
        <w:ind w:left="0" w:firstLine="0"/>
        <w:jc w:val="both"/>
        <w:rPr>
          <w:rFonts w:ascii="Times New Roman" w:hAnsi="Times New Roman" w:cs="Times New Roman"/>
          <w:sz w:val="24"/>
        </w:rPr>
      </w:pPr>
      <w:bookmarkStart w:id="12" w:name="art156§9"/>
      <w:bookmarkEnd w:id="12"/>
      <w:r w:rsidRPr="004D4D38">
        <w:rPr>
          <w:rFonts w:ascii="Times New Roman" w:hAnsi="Times New Roman" w:cs="Times New Roman"/>
          <w:sz w:val="24"/>
        </w:rPr>
        <w:t xml:space="preserve">A aplicação das sanções previstas </w:t>
      </w:r>
      <w:r w:rsidR="00F710B7" w:rsidRPr="004D4D38">
        <w:rPr>
          <w:rFonts w:ascii="Times New Roman" w:hAnsi="Times New Roman" w:cs="Times New Roman"/>
          <w:sz w:val="24"/>
        </w:rPr>
        <w:t>neste Aviso de Contratação Direta</w:t>
      </w:r>
      <w:r w:rsidRPr="004D4D38">
        <w:rPr>
          <w:rFonts w:ascii="Times New Roman" w:hAnsi="Times New Roman" w:cs="Times New Roman"/>
          <w:sz w:val="24"/>
        </w:rPr>
        <w:t>, em hipótese alguma, a obrigação de reparação integral do dano causado à Administração Pública.</w:t>
      </w:r>
    </w:p>
    <w:p w14:paraId="3FBF0204" w14:textId="5EBD4447"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A penalidade de multa pode ser aplicada cumulativamente com as demais sanções.</w:t>
      </w:r>
    </w:p>
    <w:p w14:paraId="1DBD1E89" w14:textId="77777777"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77777777"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F92FF4D" w14:textId="77777777"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219BA3D" w14:textId="0B80A1E4" w:rsidR="00196F9E" w:rsidRPr="004D4D38" w:rsidRDefault="00196F9E"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4D4D38">
        <w:rPr>
          <w:rFonts w:ascii="Times New Roman" w:hAnsi="Times New Roman" w:cs="Times New Roman"/>
          <w:sz w:val="24"/>
        </w:rPr>
        <w:t>fornecedor</w:t>
      </w:r>
      <w:r w:rsidRPr="004D4D38">
        <w:rPr>
          <w:rFonts w:ascii="Times New Roman" w:hAnsi="Times New Roman" w:cs="Times New Roman"/>
          <w:sz w:val="24"/>
        </w:rPr>
        <w:t xml:space="preserve">/adjudicatário, observando-se o procedimento previsto na Lei nº </w:t>
      </w:r>
      <w:r w:rsidR="00D76727" w:rsidRPr="004D4D38">
        <w:rPr>
          <w:rFonts w:ascii="Times New Roman" w:hAnsi="Times New Roman" w:cs="Times New Roman"/>
          <w:sz w:val="24"/>
        </w:rPr>
        <w:t>14.133</w:t>
      </w:r>
      <w:r w:rsidRPr="004D4D38">
        <w:rPr>
          <w:rFonts w:ascii="Times New Roman" w:hAnsi="Times New Roman" w:cs="Times New Roman"/>
          <w:sz w:val="24"/>
        </w:rPr>
        <w:t xml:space="preserve">, de </w:t>
      </w:r>
      <w:r w:rsidR="00D76727" w:rsidRPr="004D4D38">
        <w:rPr>
          <w:rFonts w:ascii="Times New Roman" w:hAnsi="Times New Roman" w:cs="Times New Roman"/>
          <w:sz w:val="24"/>
        </w:rPr>
        <w:t>2021</w:t>
      </w:r>
      <w:r w:rsidRPr="004D4D38">
        <w:rPr>
          <w:rFonts w:ascii="Times New Roman" w:hAnsi="Times New Roman" w:cs="Times New Roman"/>
          <w:sz w:val="24"/>
        </w:rPr>
        <w:t>, e subsidiariamente na Lei nº 9.784, de 1999.</w:t>
      </w:r>
    </w:p>
    <w:p w14:paraId="67BE2A4A" w14:textId="02BA0505" w:rsidR="00B1545F" w:rsidRPr="005A7FBE" w:rsidRDefault="00196F9E" w:rsidP="004D4D38">
      <w:pPr>
        <w:numPr>
          <w:ilvl w:val="1"/>
          <w:numId w:val="1"/>
        </w:numPr>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As sanções por atos praticados no decorrer da contratação estão previstas </w:t>
      </w:r>
      <w:r w:rsidR="00D76727" w:rsidRPr="004D4D38">
        <w:rPr>
          <w:rFonts w:ascii="Times New Roman" w:hAnsi="Times New Roman" w:cs="Times New Roman"/>
          <w:sz w:val="24"/>
        </w:rPr>
        <w:t>nos anexos a este Aviso</w:t>
      </w:r>
      <w:r w:rsidRPr="004D4D38">
        <w:rPr>
          <w:rFonts w:ascii="Times New Roman" w:hAnsi="Times New Roman" w:cs="Times New Roman"/>
          <w:sz w:val="24"/>
        </w:rPr>
        <w:t>.</w:t>
      </w:r>
    </w:p>
    <w:p w14:paraId="55A8DB57" w14:textId="7B8B978A" w:rsidR="00147041" w:rsidRPr="004D4D38" w:rsidRDefault="00147041" w:rsidP="004D4D38">
      <w:pPr>
        <w:pStyle w:val="Ttulo1"/>
        <w:numPr>
          <w:ilvl w:val="0"/>
          <w:numId w:val="1"/>
        </w:numPr>
        <w:ind w:left="0" w:firstLine="0"/>
        <w:jc w:val="both"/>
        <w:rPr>
          <w:rFonts w:ascii="Times New Roman" w:hAnsi="Times New Roman" w:cs="Times New Roman"/>
          <w:color w:val="auto"/>
          <w:sz w:val="24"/>
          <w:szCs w:val="24"/>
        </w:rPr>
      </w:pPr>
      <w:bookmarkStart w:id="13" w:name="_Toc104906826"/>
      <w:r w:rsidRPr="004D4D38">
        <w:rPr>
          <w:rFonts w:ascii="Times New Roman" w:hAnsi="Times New Roman" w:cs="Times New Roman"/>
          <w:color w:val="auto"/>
          <w:sz w:val="24"/>
          <w:szCs w:val="24"/>
        </w:rPr>
        <w:t>DAS DISPOSIÇÕES GERAIS</w:t>
      </w:r>
      <w:bookmarkEnd w:id="13"/>
    </w:p>
    <w:p w14:paraId="4E149C22" w14:textId="67E7C2E5" w:rsidR="000C4B11" w:rsidRPr="004D4D38" w:rsidRDefault="000C4B11" w:rsidP="004D4D38">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 xml:space="preserve">O procedimento será divulgado no </w:t>
      </w:r>
      <w:r w:rsidR="00086D8B">
        <w:rPr>
          <w:rFonts w:ascii="Times New Roman" w:hAnsi="Times New Roman" w:cs="Times New Roman"/>
          <w:sz w:val="24"/>
        </w:rPr>
        <w:t>Sistema BNC,</w:t>
      </w:r>
      <w:r w:rsidRPr="004D4D38">
        <w:rPr>
          <w:rFonts w:ascii="Times New Roman" w:hAnsi="Times New Roman" w:cs="Times New Roman"/>
          <w:sz w:val="24"/>
        </w:rPr>
        <w:t xml:space="preserve"> no Portal Nacional de Contratações Públicas - PNCP, </w:t>
      </w:r>
      <w:r w:rsidR="00086D8B">
        <w:rPr>
          <w:rFonts w:ascii="Times New Roman" w:hAnsi="Times New Roman" w:cs="Times New Roman"/>
          <w:sz w:val="24"/>
        </w:rPr>
        <w:t xml:space="preserve">no portal da transparência, sítio eletrônico oficial e quadro de avisos da Câmara Municipal. </w:t>
      </w:r>
    </w:p>
    <w:p w14:paraId="3634F197" w14:textId="4ED1D2F4" w:rsidR="005B702E" w:rsidRPr="004D4D38" w:rsidRDefault="008E389E"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lastRenderedPageBreak/>
        <w:t xml:space="preserve">No caso </w:t>
      </w:r>
      <w:r w:rsidR="00FF6FA3" w:rsidRPr="004D4D38">
        <w:rPr>
          <w:rFonts w:ascii="Times New Roman" w:hAnsi="Times New Roman" w:cs="Times New Roman"/>
          <w:color w:val="000000"/>
          <w:sz w:val="24"/>
        </w:rPr>
        <w:t>de todos os fornecedores restarem desclassificados ou inabilitados</w:t>
      </w:r>
      <w:r w:rsidR="00B54EF3" w:rsidRPr="004D4D38">
        <w:rPr>
          <w:rFonts w:ascii="Times New Roman" w:hAnsi="Times New Roman" w:cs="Times New Roman"/>
          <w:color w:val="000000"/>
          <w:sz w:val="24"/>
        </w:rPr>
        <w:t xml:space="preserve"> (procedimento </w:t>
      </w:r>
      <w:r w:rsidR="0062472B" w:rsidRPr="004D4D38">
        <w:rPr>
          <w:rFonts w:ascii="Times New Roman" w:hAnsi="Times New Roman" w:cs="Times New Roman"/>
          <w:color w:val="000000"/>
          <w:sz w:val="24"/>
        </w:rPr>
        <w:t>fracassado</w:t>
      </w:r>
      <w:r w:rsidR="00B54EF3" w:rsidRPr="004D4D38">
        <w:rPr>
          <w:rFonts w:ascii="Times New Roman" w:hAnsi="Times New Roman" w:cs="Times New Roman"/>
          <w:color w:val="000000"/>
          <w:sz w:val="24"/>
        </w:rPr>
        <w:t>)</w:t>
      </w:r>
      <w:r w:rsidR="00FF6FA3" w:rsidRPr="004D4D38">
        <w:rPr>
          <w:rFonts w:ascii="Times New Roman" w:hAnsi="Times New Roman" w:cs="Times New Roman"/>
          <w:color w:val="000000"/>
          <w:sz w:val="24"/>
        </w:rPr>
        <w:t xml:space="preserve">, </w:t>
      </w:r>
      <w:r w:rsidR="00D149C0" w:rsidRPr="004D4D38">
        <w:rPr>
          <w:rFonts w:ascii="Times New Roman" w:hAnsi="Times New Roman" w:cs="Times New Roman"/>
          <w:color w:val="000000"/>
          <w:sz w:val="24"/>
        </w:rPr>
        <w:t>a Administração</w:t>
      </w:r>
      <w:r w:rsidR="00FF6FA3" w:rsidRPr="004D4D38">
        <w:rPr>
          <w:rFonts w:ascii="Times New Roman" w:hAnsi="Times New Roman" w:cs="Times New Roman"/>
          <w:color w:val="000000"/>
          <w:sz w:val="24"/>
        </w:rPr>
        <w:t xml:space="preserve"> poderá</w:t>
      </w:r>
      <w:r w:rsidR="005B702E" w:rsidRPr="004D4D38">
        <w:rPr>
          <w:rFonts w:ascii="Times New Roman" w:hAnsi="Times New Roman" w:cs="Times New Roman"/>
          <w:color w:val="000000"/>
          <w:sz w:val="24"/>
        </w:rPr>
        <w:t>:</w:t>
      </w:r>
    </w:p>
    <w:p w14:paraId="7362EA60" w14:textId="178D5AC4" w:rsidR="005B702E" w:rsidRPr="004D4D38" w:rsidRDefault="00C35475" w:rsidP="004D4D38">
      <w:pPr>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r</w:t>
      </w:r>
      <w:r w:rsidR="005B702E" w:rsidRPr="004D4D38">
        <w:rPr>
          <w:rFonts w:ascii="Times New Roman" w:hAnsi="Times New Roman" w:cs="Times New Roman"/>
          <w:color w:val="000000"/>
          <w:sz w:val="24"/>
        </w:rPr>
        <w:t xml:space="preserve">epublicar </w:t>
      </w:r>
      <w:r w:rsidRPr="004D4D38">
        <w:rPr>
          <w:rFonts w:ascii="Times New Roman" w:hAnsi="Times New Roman" w:cs="Times New Roman"/>
          <w:color w:val="000000"/>
          <w:sz w:val="24"/>
        </w:rPr>
        <w:t>o presente aviso com uma nova data</w:t>
      </w:r>
      <w:r w:rsidR="00461C6C" w:rsidRPr="004D4D38">
        <w:rPr>
          <w:rFonts w:ascii="Times New Roman" w:hAnsi="Times New Roman" w:cs="Times New Roman"/>
          <w:color w:val="000000"/>
          <w:sz w:val="24"/>
        </w:rPr>
        <w:t>;</w:t>
      </w:r>
    </w:p>
    <w:p w14:paraId="24DFC25C" w14:textId="04E7726B" w:rsidR="00461C6C" w:rsidRPr="004D4D38" w:rsidRDefault="00461C6C" w:rsidP="004D4D38">
      <w:pPr>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4D4D38" w:rsidRDefault="000D22F3" w:rsidP="004D4D38">
      <w:pPr>
        <w:numPr>
          <w:ilvl w:val="3"/>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No caso do subitem anterior, a contratação será operacionalizada fora deste </w:t>
      </w:r>
      <w:r w:rsidR="00F710B7" w:rsidRPr="004D4D38">
        <w:rPr>
          <w:rFonts w:ascii="Times New Roman" w:hAnsi="Times New Roman" w:cs="Times New Roman"/>
          <w:color w:val="000000"/>
          <w:sz w:val="24"/>
        </w:rPr>
        <w:t>procedimento</w:t>
      </w:r>
      <w:r w:rsidRPr="004D4D38">
        <w:rPr>
          <w:rFonts w:ascii="Times New Roman" w:hAnsi="Times New Roman" w:cs="Times New Roman"/>
          <w:color w:val="000000"/>
          <w:sz w:val="24"/>
        </w:rPr>
        <w:t>.</w:t>
      </w:r>
    </w:p>
    <w:p w14:paraId="6699BAF1" w14:textId="2EBF13AF" w:rsidR="00850838" w:rsidRPr="004D4D38" w:rsidRDefault="00D149C0" w:rsidP="004D4D38">
      <w:pPr>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fixar </w:t>
      </w:r>
      <w:r w:rsidR="0064175F" w:rsidRPr="004D4D38">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4D4D38" w:rsidRDefault="00B54EF3"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As providências d</w:t>
      </w:r>
      <w:r w:rsidR="00FF0582" w:rsidRPr="004D4D38">
        <w:rPr>
          <w:rFonts w:ascii="Times New Roman" w:hAnsi="Times New Roman" w:cs="Times New Roman"/>
          <w:color w:val="000000"/>
          <w:sz w:val="24"/>
        </w:rPr>
        <w:t>o</w:t>
      </w:r>
      <w:r w:rsidR="00DE4EBF" w:rsidRPr="004D4D38">
        <w:rPr>
          <w:rFonts w:ascii="Times New Roman" w:hAnsi="Times New Roman" w:cs="Times New Roman"/>
          <w:color w:val="000000"/>
          <w:sz w:val="24"/>
        </w:rPr>
        <w:t>s</w:t>
      </w:r>
      <w:r w:rsidRPr="004D4D38">
        <w:rPr>
          <w:rFonts w:ascii="Times New Roman" w:hAnsi="Times New Roman" w:cs="Times New Roman"/>
          <w:color w:val="000000"/>
          <w:sz w:val="24"/>
        </w:rPr>
        <w:t xml:space="preserve"> </w:t>
      </w:r>
      <w:r w:rsidR="00FF0582" w:rsidRPr="004D4D38">
        <w:rPr>
          <w:rFonts w:ascii="Times New Roman" w:hAnsi="Times New Roman" w:cs="Times New Roman"/>
          <w:color w:val="000000"/>
          <w:sz w:val="24"/>
        </w:rPr>
        <w:t>subitens 9.2.1 e 9.2.2</w:t>
      </w:r>
      <w:r w:rsidR="00DE4EBF" w:rsidRPr="004D4D38">
        <w:rPr>
          <w:rFonts w:ascii="Times New Roman" w:hAnsi="Times New Roman" w:cs="Times New Roman"/>
          <w:color w:val="000000"/>
          <w:sz w:val="24"/>
        </w:rPr>
        <w:t xml:space="preserve"> acima </w:t>
      </w:r>
      <w:r w:rsidRPr="004D4D38">
        <w:rPr>
          <w:rFonts w:ascii="Times New Roman" w:hAnsi="Times New Roman" w:cs="Times New Roman"/>
          <w:color w:val="000000"/>
          <w:sz w:val="24"/>
        </w:rPr>
        <w:t xml:space="preserve">poderão ser utilizadas se não houver </w:t>
      </w:r>
      <w:r w:rsidR="0062472B" w:rsidRPr="004D4D38">
        <w:rPr>
          <w:rFonts w:ascii="Times New Roman" w:hAnsi="Times New Roman" w:cs="Times New Roman"/>
          <w:color w:val="000000"/>
          <w:sz w:val="24"/>
        </w:rPr>
        <w:t>o comparecimento de quaisquer fornecedores interessados (procedimento deserto)</w:t>
      </w:r>
    </w:p>
    <w:p w14:paraId="321F1C51" w14:textId="1DFB9A14" w:rsidR="00BA7201" w:rsidRPr="004D4D38" w:rsidRDefault="00BA7201"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Havendo a necessidade de realização de ato de qualquer natureza</w:t>
      </w:r>
      <w:r w:rsidR="0055168F" w:rsidRPr="004D4D38">
        <w:rPr>
          <w:rFonts w:ascii="Times New Roman" w:hAnsi="Times New Roman" w:cs="Times New Roman"/>
          <w:color w:val="000000"/>
          <w:sz w:val="24"/>
        </w:rPr>
        <w:t xml:space="preserve"> pelos fornecedores, </w:t>
      </w:r>
      <w:r w:rsidR="0023612A" w:rsidRPr="004D4D38">
        <w:rPr>
          <w:rFonts w:ascii="Times New Roman" w:hAnsi="Times New Roman" w:cs="Times New Roman"/>
          <w:color w:val="000000"/>
          <w:sz w:val="24"/>
        </w:rPr>
        <w:t xml:space="preserve">cujo prazo não conste deste </w:t>
      </w:r>
      <w:r w:rsidR="00313FBD" w:rsidRPr="004D4D38">
        <w:rPr>
          <w:rFonts w:ascii="Times New Roman" w:hAnsi="Times New Roman" w:cs="Times New Roman"/>
          <w:color w:val="000000"/>
          <w:sz w:val="24"/>
        </w:rPr>
        <w:t>Aviso</w:t>
      </w:r>
      <w:r w:rsidR="00F710B7" w:rsidRPr="004D4D38">
        <w:rPr>
          <w:rFonts w:ascii="Times New Roman" w:hAnsi="Times New Roman" w:cs="Times New Roman"/>
          <w:color w:val="000000"/>
          <w:sz w:val="24"/>
        </w:rPr>
        <w:t xml:space="preserve"> de Contratação Direta</w:t>
      </w:r>
      <w:r w:rsidR="0023612A" w:rsidRPr="004D4D38">
        <w:rPr>
          <w:rFonts w:ascii="Times New Roman" w:hAnsi="Times New Roman" w:cs="Times New Roman"/>
          <w:color w:val="000000"/>
          <w:sz w:val="24"/>
        </w:rPr>
        <w:t xml:space="preserve">, </w:t>
      </w:r>
      <w:r w:rsidR="0055168F" w:rsidRPr="004D4D38">
        <w:rPr>
          <w:rFonts w:ascii="Times New Roman" w:hAnsi="Times New Roman" w:cs="Times New Roman"/>
          <w:color w:val="000000"/>
          <w:sz w:val="24"/>
        </w:rPr>
        <w:t>deverá ser atendido o prazo indicado pelo agente competente da Administração</w:t>
      </w:r>
      <w:r w:rsidR="00A22FA7" w:rsidRPr="004D4D38">
        <w:rPr>
          <w:rFonts w:ascii="Times New Roman" w:hAnsi="Times New Roman" w:cs="Times New Roman"/>
          <w:color w:val="000000"/>
          <w:sz w:val="24"/>
        </w:rPr>
        <w:t xml:space="preserve"> na respectiva notificação</w:t>
      </w:r>
      <w:r w:rsidR="0023612A" w:rsidRPr="004D4D38">
        <w:rPr>
          <w:rFonts w:ascii="Times New Roman" w:hAnsi="Times New Roman" w:cs="Times New Roman"/>
          <w:color w:val="000000"/>
          <w:sz w:val="24"/>
        </w:rPr>
        <w:t>.</w:t>
      </w:r>
    </w:p>
    <w:p w14:paraId="4B7FCF25" w14:textId="7DAE8A4F" w:rsidR="00251226" w:rsidRPr="004D4D38" w:rsidRDefault="00251226"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4D4D38">
        <w:rPr>
          <w:rFonts w:ascii="Times New Roman" w:hAnsi="Times New Roman" w:cs="Times New Roman"/>
          <w:color w:val="000000"/>
          <w:sz w:val="24"/>
        </w:rPr>
        <w:t>a Administração</w:t>
      </w:r>
      <w:r w:rsidRPr="004D4D38">
        <w:rPr>
          <w:rFonts w:ascii="Times New Roman" w:hAnsi="Times New Roman" w:cs="Times New Roman"/>
          <w:color w:val="000000"/>
          <w:sz w:val="24"/>
        </w:rPr>
        <w:t xml:space="preserve"> ou de sua desconexão.</w:t>
      </w:r>
    </w:p>
    <w:p w14:paraId="1D013F80" w14:textId="7C2C532D" w:rsidR="00147041" w:rsidRPr="004D4D38" w:rsidRDefault="00147041"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4D4D38" w:rsidRDefault="00540167"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4D4D38">
        <w:rPr>
          <w:rFonts w:ascii="Times New Roman" w:hAnsi="Times New Roman" w:cs="Times New Roman"/>
          <w:color w:val="000000"/>
          <w:sz w:val="24"/>
        </w:rPr>
        <w:t xml:space="preserve"> ao procedimento</w:t>
      </w:r>
      <w:r w:rsidR="00147041" w:rsidRPr="004D4D38">
        <w:rPr>
          <w:rFonts w:ascii="Times New Roman" w:hAnsi="Times New Roman" w:cs="Times New Roman"/>
          <w:color w:val="000000"/>
          <w:sz w:val="24"/>
        </w:rPr>
        <w:t>.</w:t>
      </w:r>
    </w:p>
    <w:p w14:paraId="65D82367" w14:textId="70B205D5" w:rsidR="00147041" w:rsidRPr="004D4D38" w:rsidRDefault="00147041" w:rsidP="004D4D38">
      <w:pPr>
        <w:numPr>
          <w:ilvl w:val="1"/>
          <w:numId w:val="1"/>
        </w:numPr>
        <w:spacing w:before="120" w:after="120" w:line="276" w:lineRule="auto"/>
        <w:ind w:left="0" w:firstLine="0"/>
        <w:jc w:val="both"/>
        <w:rPr>
          <w:rFonts w:ascii="Times New Roman" w:hAnsi="Times New Roman" w:cs="Times New Roman"/>
          <w:color w:val="000000" w:themeColor="text1"/>
          <w:sz w:val="24"/>
        </w:rPr>
      </w:pPr>
      <w:r w:rsidRPr="004D4D38">
        <w:rPr>
          <w:rFonts w:ascii="Times New Roman" w:hAnsi="Times New Roman" w:cs="Times New Roman"/>
          <w:color w:val="000000" w:themeColor="text1"/>
          <w:sz w:val="24"/>
        </w:rPr>
        <w:t xml:space="preserve">No julgamento das propostas e da habilitação, </w:t>
      </w:r>
      <w:r w:rsidR="00BD4EF1" w:rsidRPr="004D4D38">
        <w:rPr>
          <w:rFonts w:ascii="Times New Roman" w:hAnsi="Times New Roman" w:cs="Times New Roman"/>
          <w:color w:val="000000" w:themeColor="text1"/>
          <w:sz w:val="24"/>
        </w:rPr>
        <w:t>a Administração</w:t>
      </w:r>
      <w:r w:rsidRPr="004D4D38">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4D4D38" w:rsidRDefault="00147041"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As normas disciplinadoras </w:t>
      </w:r>
      <w:r w:rsidR="00C6579F" w:rsidRPr="004D4D38">
        <w:rPr>
          <w:rFonts w:ascii="Times New Roman" w:hAnsi="Times New Roman" w:cs="Times New Roman"/>
          <w:color w:val="000000"/>
          <w:sz w:val="24"/>
        </w:rPr>
        <w:t xml:space="preserve">deste </w:t>
      </w:r>
      <w:r w:rsidR="00313FBD" w:rsidRPr="004D4D38">
        <w:rPr>
          <w:rFonts w:ascii="Times New Roman" w:hAnsi="Times New Roman" w:cs="Times New Roman"/>
          <w:color w:val="000000"/>
          <w:sz w:val="24"/>
        </w:rPr>
        <w:t>Aviso</w:t>
      </w:r>
      <w:r w:rsidR="00F710B7" w:rsidRPr="004D4D38">
        <w:rPr>
          <w:rFonts w:ascii="Times New Roman" w:hAnsi="Times New Roman" w:cs="Times New Roman"/>
          <w:color w:val="000000"/>
          <w:sz w:val="24"/>
        </w:rPr>
        <w:t xml:space="preserve"> de Contratação Direta</w:t>
      </w:r>
      <w:r w:rsidR="00C6579F" w:rsidRPr="004D4D38">
        <w:rPr>
          <w:rFonts w:ascii="Times New Roman" w:hAnsi="Times New Roman" w:cs="Times New Roman"/>
          <w:color w:val="000000"/>
          <w:sz w:val="24"/>
        </w:rPr>
        <w:t xml:space="preserve"> </w:t>
      </w:r>
      <w:r w:rsidRPr="004D4D38">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4D4D38" w:rsidRDefault="00147041"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lastRenderedPageBreak/>
        <w:t xml:space="preserve">Os </w:t>
      </w:r>
      <w:r w:rsidR="0078721C" w:rsidRPr="004D4D38">
        <w:rPr>
          <w:rFonts w:ascii="Times New Roman" w:hAnsi="Times New Roman" w:cs="Times New Roman"/>
          <w:color w:val="000000"/>
          <w:sz w:val="24"/>
        </w:rPr>
        <w:t>fornecedores</w:t>
      </w:r>
      <w:r w:rsidRPr="004D4D38">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4D4D38">
        <w:rPr>
          <w:rFonts w:ascii="Times New Roman" w:hAnsi="Times New Roman" w:cs="Times New Roman"/>
          <w:color w:val="000000"/>
          <w:sz w:val="24"/>
        </w:rPr>
        <w:t>de contratação</w:t>
      </w:r>
      <w:r w:rsidRPr="004D4D38">
        <w:rPr>
          <w:rFonts w:ascii="Times New Roman" w:hAnsi="Times New Roman" w:cs="Times New Roman"/>
          <w:color w:val="000000"/>
          <w:sz w:val="24"/>
        </w:rPr>
        <w:t>.</w:t>
      </w:r>
    </w:p>
    <w:p w14:paraId="051B8700" w14:textId="74FB2AE1" w:rsidR="00147041" w:rsidRPr="004D4D38" w:rsidRDefault="00147041"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Em caso de divergência entre disposições deste </w:t>
      </w:r>
      <w:r w:rsidR="00313FBD" w:rsidRPr="004D4D38">
        <w:rPr>
          <w:rFonts w:ascii="Times New Roman" w:hAnsi="Times New Roman" w:cs="Times New Roman"/>
          <w:color w:val="000000"/>
          <w:sz w:val="24"/>
        </w:rPr>
        <w:t>Aviso</w:t>
      </w:r>
      <w:r w:rsidR="00F710B7" w:rsidRPr="004D4D38">
        <w:rPr>
          <w:rFonts w:ascii="Times New Roman" w:hAnsi="Times New Roman" w:cs="Times New Roman"/>
          <w:color w:val="000000"/>
          <w:sz w:val="24"/>
        </w:rPr>
        <w:t xml:space="preserve"> de Contratação Direta</w:t>
      </w:r>
      <w:r w:rsidRPr="004D4D38">
        <w:rPr>
          <w:rFonts w:ascii="Times New Roman" w:hAnsi="Times New Roman" w:cs="Times New Roman"/>
          <w:color w:val="000000"/>
          <w:sz w:val="24"/>
        </w:rPr>
        <w:t xml:space="preserve"> e de seus anexos ou demais peças que compõem o processo, prevalecerá as deste </w:t>
      </w:r>
      <w:r w:rsidR="00313FBD" w:rsidRPr="004D4D38">
        <w:rPr>
          <w:rFonts w:ascii="Times New Roman" w:hAnsi="Times New Roman" w:cs="Times New Roman"/>
          <w:color w:val="000000"/>
          <w:sz w:val="24"/>
        </w:rPr>
        <w:t>Aviso</w:t>
      </w:r>
      <w:r w:rsidRPr="004D4D38">
        <w:rPr>
          <w:rFonts w:ascii="Times New Roman" w:hAnsi="Times New Roman" w:cs="Times New Roman"/>
          <w:color w:val="000000"/>
          <w:sz w:val="24"/>
        </w:rPr>
        <w:t>.</w:t>
      </w:r>
    </w:p>
    <w:p w14:paraId="4CEDA7E4" w14:textId="77777777" w:rsidR="000655D5" w:rsidRPr="004D4D38" w:rsidRDefault="000655D5"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Da sessão pública será divulgada Ata no sistema eletrônico.</w:t>
      </w:r>
    </w:p>
    <w:p w14:paraId="5EFAE6F9" w14:textId="6D70E799" w:rsidR="00147041" w:rsidRPr="004D4D38" w:rsidRDefault="00147041" w:rsidP="004D4D38">
      <w:pPr>
        <w:numPr>
          <w:ilvl w:val="1"/>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Integram este </w:t>
      </w:r>
      <w:r w:rsidR="00313FBD" w:rsidRPr="004D4D38">
        <w:rPr>
          <w:rFonts w:ascii="Times New Roman" w:hAnsi="Times New Roman" w:cs="Times New Roman"/>
          <w:color w:val="000000"/>
          <w:sz w:val="24"/>
        </w:rPr>
        <w:t>Aviso</w:t>
      </w:r>
      <w:r w:rsidR="00F710B7" w:rsidRPr="004D4D38">
        <w:rPr>
          <w:rFonts w:ascii="Times New Roman" w:hAnsi="Times New Roman" w:cs="Times New Roman"/>
          <w:color w:val="000000"/>
          <w:sz w:val="24"/>
        </w:rPr>
        <w:t xml:space="preserve"> de Contratação Direta</w:t>
      </w:r>
      <w:r w:rsidRPr="004D4D38">
        <w:rPr>
          <w:rFonts w:ascii="Times New Roman" w:hAnsi="Times New Roman" w:cs="Times New Roman"/>
          <w:color w:val="000000"/>
          <w:sz w:val="24"/>
        </w:rPr>
        <w:t>, para todos os fins e efeitos, os seguintes anexos:</w:t>
      </w:r>
    </w:p>
    <w:p w14:paraId="13B93D83" w14:textId="558505DA" w:rsidR="00C4411B" w:rsidRPr="004D4D38" w:rsidRDefault="00C4411B" w:rsidP="004D4D38">
      <w:pPr>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ANEXO </w:t>
      </w:r>
      <w:r w:rsidR="00DE4EBF" w:rsidRPr="004D4D38">
        <w:rPr>
          <w:rFonts w:ascii="Times New Roman" w:hAnsi="Times New Roman" w:cs="Times New Roman"/>
          <w:color w:val="000000"/>
          <w:sz w:val="24"/>
        </w:rPr>
        <w:t>I</w:t>
      </w:r>
      <w:r w:rsidRPr="004D4D38">
        <w:rPr>
          <w:rFonts w:ascii="Times New Roman" w:hAnsi="Times New Roman" w:cs="Times New Roman"/>
          <w:color w:val="000000"/>
          <w:sz w:val="24"/>
        </w:rPr>
        <w:t xml:space="preserve"> – Documentação exigida para Habilitação</w:t>
      </w:r>
    </w:p>
    <w:p w14:paraId="5A7BD691" w14:textId="121D9529" w:rsidR="00147041" w:rsidRPr="004D4D38" w:rsidRDefault="00147041" w:rsidP="004D4D38">
      <w:pPr>
        <w:numPr>
          <w:ilvl w:val="2"/>
          <w:numId w:val="1"/>
        </w:numPr>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ANEXO </w:t>
      </w:r>
      <w:r w:rsidR="00DE4EBF" w:rsidRPr="004D4D38">
        <w:rPr>
          <w:rFonts w:ascii="Times New Roman" w:hAnsi="Times New Roman" w:cs="Times New Roman"/>
          <w:color w:val="000000"/>
          <w:sz w:val="24"/>
        </w:rPr>
        <w:t>II</w:t>
      </w:r>
      <w:r w:rsidRPr="004D4D38">
        <w:rPr>
          <w:rFonts w:ascii="Times New Roman" w:hAnsi="Times New Roman" w:cs="Times New Roman"/>
          <w:color w:val="000000"/>
          <w:sz w:val="24"/>
        </w:rPr>
        <w:t xml:space="preserve"> - Termo de Referência;</w:t>
      </w:r>
    </w:p>
    <w:p w14:paraId="2297AD8D" w14:textId="3CCD7441" w:rsidR="00FC3687" w:rsidRPr="005A7FBE" w:rsidRDefault="00FC3687" w:rsidP="004D4D38">
      <w:pPr>
        <w:numPr>
          <w:ilvl w:val="3"/>
          <w:numId w:val="1"/>
        </w:numPr>
        <w:spacing w:before="120" w:after="120" w:line="276" w:lineRule="auto"/>
        <w:ind w:left="0" w:firstLine="0"/>
        <w:jc w:val="both"/>
        <w:rPr>
          <w:rFonts w:ascii="Times New Roman" w:hAnsi="Times New Roman" w:cs="Times New Roman"/>
          <w:i/>
          <w:iCs/>
          <w:sz w:val="24"/>
        </w:rPr>
      </w:pPr>
      <w:r w:rsidRPr="005A7FBE">
        <w:rPr>
          <w:rFonts w:ascii="Times New Roman" w:hAnsi="Times New Roman" w:cs="Times New Roman"/>
          <w:i/>
          <w:iCs/>
          <w:sz w:val="24"/>
        </w:rPr>
        <w:t xml:space="preserve">ANEXO </w:t>
      </w:r>
      <w:r w:rsidR="00DE4EBF" w:rsidRPr="005A7FBE">
        <w:rPr>
          <w:rFonts w:ascii="Times New Roman" w:hAnsi="Times New Roman" w:cs="Times New Roman"/>
          <w:i/>
          <w:iCs/>
          <w:sz w:val="24"/>
        </w:rPr>
        <w:t>II.</w:t>
      </w:r>
      <w:r w:rsidRPr="005A7FBE">
        <w:rPr>
          <w:rFonts w:ascii="Times New Roman" w:hAnsi="Times New Roman" w:cs="Times New Roman"/>
          <w:i/>
          <w:iCs/>
          <w:sz w:val="24"/>
        </w:rPr>
        <w:t xml:space="preserve">1 – </w:t>
      </w:r>
      <w:r w:rsidRPr="00191D2D">
        <w:rPr>
          <w:rFonts w:ascii="Times New Roman" w:hAnsi="Times New Roman" w:cs="Times New Roman"/>
          <w:sz w:val="24"/>
        </w:rPr>
        <w:t>Estudo Técnico Preliminar</w:t>
      </w:r>
    </w:p>
    <w:p w14:paraId="3BDB7860" w14:textId="05A22C85" w:rsidR="00147041" w:rsidRPr="005A7FBE" w:rsidRDefault="00147041" w:rsidP="004D4D38">
      <w:pPr>
        <w:numPr>
          <w:ilvl w:val="2"/>
          <w:numId w:val="1"/>
        </w:numPr>
        <w:spacing w:before="120" w:after="120" w:line="276" w:lineRule="auto"/>
        <w:ind w:left="0" w:firstLine="0"/>
        <w:jc w:val="both"/>
        <w:rPr>
          <w:rFonts w:ascii="Times New Roman" w:hAnsi="Times New Roman" w:cs="Times New Roman"/>
          <w:i/>
          <w:iCs/>
          <w:sz w:val="24"/>
        </w:rPr>
      </w:pPr>
      <w:r w:rsidRPr="005A7FBE">
        <w:rPr>
          <w:rFonts w:ascii="Times New Roman" w:hAnsi="Times New Roman" w:cs="Times New Roman"/>
          <w:i/>
          <w:iCs/>
          <w:sz w:val="24"/>
        </w:rPr>
        <w:t xml:space="preserve">ANEXO </w:t>
      </w:r>
      <w:r w:rsidR="00DE4EBF" w:rsidRPr="00191D2D">
        <w:rPr>
          <w:rFonts w:ascii="Times New Roman" w:hAnsi="Times New Roman" w:cs="Times New Roman"/>
          <w:sz w:val="24"/>
        </w:rPr>
        <w:t>III</w:t>
      </w:r>
      <w:r w:rsidRPr="00191D2D">
        <w:rPr>
          <w:rFonts w:ascii="Times New Roman" w:hAnsi="Times New Roman" w:cs="Times New Roman"/>
          <w:sz w:val="24"/>
        </w:rPr>
        <w:t xml:space="preserve"> – Minuta de Termo de Contrato</w:t>
      </w:r>
      <w:r w:rsidRPr="005A7FBE">
        <w:rPr>
          <w:rFonts w:ascii="Times New Roman" w:hAnsi="Times New Roman" w:cs="Times New Roman"/>
          <w:i/>
          <w:iCs/>
          <w:sz w:val="24"/>
        </w:rPr>
        <w:t>;</w:t>
      </w:r>
    </w:p>
    <w:p w14:paraId="6DA5C700" w14:textId="3171FD5D" w:rsidR="00147041" w:rsidRPr="00191D2D" w:rsidRDefault="00147041" w:rsidP="004D4D38">
      <w:pPr>
        <w:numPr>
          <w:ilvl w:val="2"/>
          <w:numId w:val="1"/>
        </w:numPr>
        <w:spacing w:before="120" w:after="120" w:line="276" w:lineRule="auto"/>
        <w:ind w:left="0" w:firstLine="0"/>
        <w:jc w:val="both"/>
        <w:rPr>
          <w:rFonts w:ascii="Times New Roman" w:hAnsi="Times New Roman" w:cs="Times New Roman"/>
          <w:sz w:val="24"/>
        </w:rPr>
      </w:pPr>
      <w:r w:rsidRPr="00191D2D">
        <w:rPr>
          <w:rFonts w:ascii="Times New Roman" w:hAnsi="Times New Roman" w:cs="Times New Roman"/>
          <w:sz w:val="24"/>
        </w:rPr>
        <w:t xml:space="preserve">ANEXO </w:t>
      </w:r>
      <w:r w:rsidR="00DE4EBF" w:rsidRPr="00191D2D">
        <w:rPr>
          <w:rFonts w:ascii="Times New Roman" w:hAnsi="Times New Roman" w:cs="Times New Roman"/>
          <w:sz w:val="24"/>
        </w:rPr>
        <w:t>IV</w:t>
      </w:r>
      <w:r w:rsidRPr="00191D2D">
        <w:rPr>
          <w:rFonts w:ascii="Times New Roman" w:hAnsi="Times New Roman" w:cs="Times New Roman"/>
          <w:sz w:val="24"/>
        </w:rPr>
        <w:t xml:space="preserve"> - Planilha de </w:t>
      </w:r>
      <w:r w:rsidR="005A7FBE" w:rsidRPr="00191D2D">
        <w:rPr>
          <w:rFonts w:ascii="Times New Roman" w:hAnsi="Times New Roman" w:cs="Times New Roman"/>
          <w:sz w:val="24"/>
        </w:rPr>
        <w:t>orçamento</w:t>
      </w:r>
      <w:r w:rsidRPr="00191D2D">
        <w:rPr>
          <w:rFonts w:ascii="Times New Roman" w:hAnsi="Times New Roman" w:cs="Times New Roman"/>
          <w:sz w:val="24"/>
        </w:rPr>
        <w:t>;</w:t>
      </w:r>
    </w:p>
    <w:p w14:paraId="4E46F9A4" w14:textId="1F945418" w:rsidR="00147041" w:rsidRPr="00191D2D" w:rsidRDefault="00147041" w:rsidP="004D4D38">
      <w:pPr>
        <w:numPr>
          <w:ilvl w:val="2"/>
          <w:numId w:val="1"/>
        </w:numPr>
        <w:spacing w:before="120" w:after="120" w:line="276" w:lineRule="auto"/>
        <w:ind w:left="0" w:firstLine="0"/>
        <w:jc w:val="both"/>
        <w:rPr>
          <w:rFonts w:ascii="Times New Roman" w:hAnsi="Times New Roman" w:cs="Times New Roman"/>
          <w:sz w:val="24"/>
        </w:rPr>
      </w:pPr>
      <w:r w:rsidRPr="00191D2D">
        <w:rPr>
          <w:rFonts w:ascii="Times New Roman" w:hAnsi="Times New Roman" w:cs="Times New Roman"/>
          <w:sz w:val="24"/>
        </w:rPr>
        <w:t xml:space="preserve">ANEXO </w:t>
      </w:r>
      <w:r w:rsidR="00FF0582" w:rsidRPr="00191D2D">
        <w:rPr>
          <w:rFonts w:ascii="Times New Roman" w:hAnsi="Times New Roman" w:cs="Times New Roman"/>
          <w:sz w:val="24"/>
        </w:rPr>
        <w:t>V</w:t>
      </w:r>
      <w:r w:rsidRPr="00191D2D">
        <w:rPr>
          <w:rFonts w:ascii="Times New Roman" w:hAnsi="Times New Roman" w:cs="Times New Roman"/>
          <w:sz w:val="24"/>
        </w:rPr>
        <w:t xml:space="preserve"> – </w:t>
      </w:r>
      <w:r w:rsidR="00DB5FF0" w:rsidRPr="00191D2D">
        <w:rPr>
          <w:rFonts w:ascii="Times New Roman" w:hAnsi="Times New Roman" w:cs="Times New Roman"/>
          <w:sz w:val="24"/>
        </w:rPr>
        <w:t>Declaração de situação de regularidade;</w:t>
      </w:r>
    </w:p>
    <w:p w14:paraId="536067D6" w14:textId="186AD06C" w:rsidR="00DB5FF0" w:rsidRPr="00191D2D" w:rsidRDefault="00DB5FF0" w:rsidP="004D4D38">
      <w:pPr>
        <w:numPr>
          <w:ilvl w:val="2"/>
          <w:numId w:val="1"/>
        </w:numPr>
        <w:spacing w:before="120" w:after="120" w:line="276" w:lineRule="auto"/>
        <w:ind w:left="0" w:firstLine="0"/>
        <w:jc w:val="both"/>
        <w:rPr>
          <w:rFonts w:ascii="Times New Roman" w:hAnsi="Times New Roman" w:cs="Times New Roman"/>
          <w:sz w:val="24"/>
        </w:rPr>
      </w:pPr>
      <w:r w:rsidRPr="00191D2D">
        <w:rPr>
          <w:rFonts w:ascii="Times New Roman" w:hAnsi="Times New Roman" w:cs="Times New Roman"/>
          <w:sz w:val="24"/>
        </w:rPr>
        <w:t>ANEXO VI – Declaração de microempresa ou empresa de pequeno porte;</w:t>
      </w:r>
    </w:p>
    <w:p w14:paraId="3142CC68" w14:textId="3950D5FD" w:rsidR="00DB5FF0" w:rsidRPr="00191D2D" w:rsidRDefault="00DB5FF0" w:rsidP="004D4D38">
      <w:pPr>
        <w:numPr>
          <w:ilvl w:val="2"/>
          <w:numId w:val="1"/>
        </w:numPr>
        <w:spacing w:before="120" w:after="120" w:line="276" w:lineRule="auto"/>
        <w:ind w:left="0" w:firstLine="0"/>
        <w:jc w:val="both"/>
        <w:rPr>
          <w:rFonts w:ascii="Times New Roman" w:hAnsi="Times New Roman" w:cs="Times New Roman"/>
          <w:sz w:val="24"/>
        </w:rPr>
      </w:pPr>
      <w:r w:rsidRPr="00191D2D">
        <w:rPr>
          <w:rFonts w:ascii="Times New Roman" w:hAnsi="Times New Roman" w:cs="Times New Roman"/>
          <w:sz w:val="24"/>
        </w:rPr>
        <w:t>ANEXO VII – Declaração de dados atualizado para contato da empresa;</w:t>
      </w:r>
    </w:p>
    <w:p w14:paraId="5ECAA7CD" w14:textId="3B4C66AD" w:rsidR="00DB5FF0" w:rsidRPr="00191D2D" w:rsidRDefault="00DB5FF0" w:rsidP="004D4D38">
      <w:pPr>
        <w:numPr>
          <w:ilvl w:val="2"/>
          <w:numId w:val="1"/>
        </w:numPr>
        <w:spacing w:before="120" w:after="120" w:line="276" w:lineRule="auto"/>
        <w:ind w:left="0" w:firstLine="0"/>
        <w:jc w:val="both"/>
        <w:rPr>
          <w:rFonts w:ascii="Times New Roman" w:hAnsi="Times New Roman" w:cs="Times New Roman"/>
          <w:sz w:val="24"/>
        </w:rPr>
      </w:pPr>
      <w:r w:rsidRPr="00191D2D">
        <w:rPr>
          <w:rFonts w:ascii="Times New Roman" w:hAnsi="Times New Roman" w:cs="Times New Roman"/>
          <w:sz w:val="24"/>
        </w:rPr>
        <w:t>ANEXO V – Modelo de Procuração</w:t>
      </w:r>
    </w:p>
    <w:p w14:paraId="78703A15" w14:textId="77777777" w:rsidR="00B05B1D" w:rsidRPr="004D4D38" w:rsidRDefault="00B05B1D" w:rsidP="004D4D38">
      <w:pPr>
        <w:spacing w:after="120" w:line="276" w:lineRule="auto"/>
        <w:ind w:right="-15"/>
        <w:jc w:val="both"/>
        <w:rPr>
          <w:rFonts w:ascii="Times New Roman" w:hAnsi="Times New Roman" w:cs="Times New Roman"/>
          <w:color w:val="000000"/>
          <w:sz w:val="24"/>
        </w:rPr>
      </w:pPr>
    </w:p>
    <w:p w14:paraId="75ACC2BE" w14:textId="619D7923" w:rsidR="00147041" w:rsidRPr="004D4D38" w:rsidRDefault="00DB5FF0" w:rsidP="004D4D38">
      <w:pPr>
        <w:spacing w:after="120" w:line="276" w:lineRule="auto"/>
        <w:ind w:right="-15"/>
        <w:jc w:val="both"/>
        <w:rPr>
          <w:rFonts w:ascii="Times New Roman" w:hAnsi="Times New Roman" w:cs="Times New Roman"/>
          <w:color w:val="000000"/>
          <w:sz w:val="24"/>
        </w:rPr>
      </w:pPr>
      <w:r>
        <w:rPr>
          <w:rFonts w:ascii="Times New Roman" w:hAnsi="Times New Roman" w:cs="Times New Roman"/>
          <w:color w:val="000000"/>
          <w:sz w:val="24"/>
        </w:rPr>
        <w:t>Liam Duarte</w:t>
      </w:r>
      <w:r w:rsidR="00147041" w:rsidRPr="004D4D38">
        <w:rPr>
          <w:rFonts w:ascii="Times New Roman" w:hAnsi="Times New Roman" w:cs="Times New Roman"/>
          <w:color w:val="000000"/>
          <w:sz w:val="24"/>
        </w:rPr>
        <w:t xml:space="preserve">, </w:t>
      </w:r>
      <w:r>
        <w:rPr>
          <w:rFonts w:ascii="Times New Roman" w:hAnsi="Times New Roman" w:cs="Times New Roman"/>
          <w:color w:val="000000"/>
          <w:sz w:val="24"/>
        </w:rPr>
        <w:t>18</w:t>
      </w:r>
      <w:r w:rsidR="00147041" w:rsidRPr="004D4D38">
        <w:rPr>
          <w:rFonts w:ascii="Times New Roman" w:hAnsi="Times New Roman" w:cs="Times New Roman"/>
          <w:color w:val="000000"/>
          <w:sz w:val="24"/>
        </w:rPr>
        <w:t xml:space="preserve"> de </w:t>
      </w:r>
      <w:r>
        <w:rPr>
          <w:rFonts w:ascii="Times New Roman" w:hAnsi="Times New Roman" w:cs="Times New Roman"/>
          <w:color w:val="000000"/>
          <w:sz w:val="24"/>
        </w:rPr>
        <w:t>dezembro</w:t>
      </w:r>
      <w:r w:rsidR="00147041" w:rsidRPr="004D4D38">
        <w:rPr>
          <w:rFonts w:ascii="Times New Roman" w:hAnsi="Times New Roman" w:cs="Times New Roman"/>
          <w:color w:val="000000"/>
          <w:sz w:val="24"/>
        </w:rPr>
        <w:t xml:space="preserve"> de 20</w:t>
      </w:r>
      <w:r>
        <w:rPr>
          <w:rFonts w:ascii="Times New Roman" w:hAnsi="Times New Roman" w:cs="Times New Roman"/>
          <w:color w:val="000000"/>
          <w:sz w:val="24"/>
        </w:rPr>
        <w:t>23.</w:t>
      </w:r>
    </w:p>
    <w:p w14:paraId="4DF5E512" w14:textId="77777777" w:rsidR="00293923" w:rsidRPr="004D4D38" w:rsidRDefault="00293923" w:rsidP="004D4D38">
      <w:pPr>
        <w:spacing w:line="276" w:lineRule="auto"/>
        <w:jc w:val="both"/>
        <w:rPr>
          <w:rFonts w:ascii="Times New Roman" w:hAnsi="Times New Roman" w:cs="Times New Roman"/>
          <w:b/>
          <w:bCs/>
          <w:iCs/>
          <w:color w:val="000000"/>
          <w:sz w:val="24"/>
        </w:rPr>
      </w:pPr>
    </w:p>
    <w:p w14:paraId="5A8B39D2" w14:textId="77777777" w:rsidR="00293923" w:rsidRPr="004D4D38" w:rsidRDefault="00293923" w:rsidP="004D4D38">
      <w:pPr>
        <w:spacing w:line="276" w:lineRule="auto"/>
        <w:jc w:val="both"/>
        <w:rPr>
          <w:rFonts w:ascii="Times New Roman" w:hAnsi="Times New Roman" w:cs="Times New Roman"/>
          <w:b/>
          <w:bCs/>
          <w:iCs/>
          <w:color w:val="000000"/>
          <w:sz w:val="24"/>
        </w:rPr>
      </w:pPr>
    </w:p>
    <w:p w14:paraId="092B924B" w14:textId="576217D2" w:rsidR="00DB5FF0" w:rsidRDefault="00DB5FF0" w:rsidP="00DB5FF0">
      <w:pPr>
        <w:spacing w:line="276" w:lineRule="auto"/>
        <w:jc w:val="center"/>
        <w:rPr>
          <w:rFonts w:ascii="Times New Roman" w:hAnsi="Times New Roman" w:cs="Times New Roman"/>
          <w:b/>
          <w:bCs/>
          <w:iCs/>
          <w:color w:val="000000"/>
          <w:sz w:val="24"/>
        </w:rPr>
      </w:pPr>
      <w:r>
        <w:rPr>
          <w:rFonts w:ascii="Times New Roman" w:hAnsi="Times New Roman" w:cs="Times New Roman"/>
          <w:b/>
          <w:bCs/>
          <w:iCs/>
          <w:color w:val="000000"/>
          <w:sz w:val="24"/>
        </w:rPr>
        <w:t>Fernanda Cristina dos Santos</w:t>
      </w:r>
    </w:p>
    <w:p w14:paraId="460C6274" w14:textId="77777777" w:rsidR="00191D2D" w:rsidRDefault="00DB5FF0" w:rsidP="00191D2D">
      <w:pPr>
        <w:spacing w:line="276" w:lineRule="auto"/>
        <w:jc w:val="center"/>
        <w:rPr>
          <w:rFonts w:ascii="Times New Roman" w:hAnsi="Times New Roman" w:cs="Times New Roman"/>
          <w:b/>
          <w:bCs/>
          <w:iCs/>
          <w:color w:val="000000"/>
          <w:sz w:val="24"/>
        </w:rPr>
      </w:pPr>
      <w:r>
        <w:rPr>
          <w:rFonts w:ascii="Times New Roman" w:hAnsi="Times New Roman" w:cs="Times New Roman"/>
          <w:b/>
          <w:bCs/>
          <w:iCs/>
          <w:color w:val="000000"/>
          <w:sz w:val="24"/>
        </w:rPr>
        <w:t>Agente de Contratação</w:t>
      </w:r>
    </w:p>
    <w:p w14:paraId="3444ECE2" w14:textId="77777777" w:rsidR="00191D2D" w:rsidRDefault="00191D2D">
      <w:pPr>
        <w:spacing w:after="160" w:line="259" w:lineRule="auto"/>
        <w:rPr>
          <w:rFonts w:ascii="Times New Roman" w:hAnsi="Times New Roman" w:cs="Times New Roman"/>
          <w:b/>
          <w:bCs/>
          <w:iCs/>
          <w:color w:val="000000"/>
          <w:sz w:val="24"/>
        </w:rPr>
      </w:pPr>
      <w:r>
        <w:rPr>
          <w:rFonts w:ascii="Times New Roman" w:hAnsi="Times New Roman" w:cs="Times New Roman"/>
          <w:b/>
          <w:bCs/>
          <w:iCs/>
          <w:color w:val="000000"/>
          <w:sz w:val="24"/>
        </w:rPr>
        <w:br w:type="page"/>
      </w:r>
    </w:p>
    <w:p w14:paraId="7FA0B4B8" w14:textId="6429D7B3" w:rsidR="0048487D" w:rsidRPr="00191D2D" w:rsidRDefault="00C525CC" w:rsidP="00191D2D">
      <w:pPr>
        <w:spacing w:line="276" w:lineRule="auto"/>
        <w:jc w:val="center"/>
        <w:rPr>
          <w:rFonts w:ascii="Times New Roman" w:hAnsi="Times New Roman" w:cs="Times New Roman"/>
          <w:b/>
          <w:bCs/>
          <w:iCs/>
          <w:color w:val="000000"/>
          <w:sz w:val="24"/>
        </w:rPr>
      </w:pPr>
      <w:r w:rsidRPr="004D4D38">
        <w:rPr>
          <w:rFonts w:ascii="Times New Roman" w:hAnsi="Times New Roman" w:cs="Times New Roman"/>
          <w:sz w:val="24"/>
        </w:rPr>
        <w:lastRenderedPageBreak/>
        <w:t>ANEXO I</w:t>
      </w:r>
    </w:p>
    <w:p w14:paraId="4587858B" w14:textId="5ABC29E9" w:rsidR="00C4411B" w:rsidRPr="004D4D38" w:rsidRDefault="00E23CC8" w:rsidP="0048487D">
      <w:pPr>
        <w:pStyle w:val="Ttulo"/>
        <w:jc w:val="center"/>
        <w:rPr>
          <w:rFonts w:ascii="Times New Roman" w:hAnsi="Times New Roman" w:cs="Times New Roman"/>
          <w:sz w:val="24"/>
          <w:szCs w:val="24"/>
        </w:rPr>
      </w:pPr>
      <w:r w:rsidRPr="004D4D38">
        <w:rPr>
          <w:rFonts w:ascii="Times New Roman" w:hAnsi="Times New Roman" w:cs="Times New Roman"/>
          <w:sz w:val="24"/>
          <w:szCs w:val="24"/>
        </w:rPr>
        <w:t>DOCUMENTAÇÃO EXIGIDA PARA HABILITAÇÃO</w:t>
      </w:r>
    </w:p>
    <w:p w14:paraId="319A706F" w14:textId="77777777" w:rsidR="006D67F2" w:rsidRPr="004D4D38" w:rsidRDefault="006D67F2" w:rsidP="004D4D38">
      <w:pPr>
        <w:jc w:val="both"/>
        <w:rPr>
          <w:rFonts w:ascii="Times New Roman" w:hAnsi="Times New Roman" w:cs="Times New Roman"/>
          <w:sz w:val="24"/>
          <w:lang w:eastAsia="en-US"/>
        </w:rPr>
      </w:pPr>
    </w:p>
    <w:p w14:paraId="15F67DF1" w14:textId="2C4A329C" w:rsidR="00935BAB" w:rsidRPr="004D4D38" w:rsidRDefault="00935BAB" w:rsidP="004D4D38">
      <w:pPr>
        <w:jc w:val="both"/>
        <w:rPr>
          <w:rFonts w:ascii="Times New Roman" w:hAnsi="Times New Roman" w:cs="Times New Roman"/>
          <w:sz w:val="24"/>
          <w:lang w:eastAsia="en-US"/>
        </w:rPr>
      </w:pPr>
    </w:p>
    <w:p w14:paraId="2E34A558" w14:textId="77777777" w:rsidR="00E23CC8" w:rsidRPr="004D4D38" w:rsidRDefault="00E23CC8" w:rsidP="004D4D38">
      <w:pPr>
        <w:pStyle w:val="PADRO"/>
        <w:keepNext w:val="0"/>
        <w:widowControl/>
        <w:numPr>
          <w:ilvl w:val="0"/>
          <w:numId w:val="16"/>
        </w:numPr>
        <w:spacing w:before="120" w:after="120"/>
        <w:ind w:left="0" w:firstLine="0"/>
        <w:rPr>
          <w:rFonts w:ascii="Times New Roman" w:hAnsi="Times New Roman" w:cs="Times New Roman"/>
          <w:sz w:val="24"/>
        </w:rPr>
      </w:pPr>
      <w:r w:rsidRPr="004D4D38">
        <w:rPr>
          <w:rFonts w:ascii="Times New Roman" w:hAnsi="Times New Roman" w:cs="Times New Roman"/>
          <w:b/>
          <w:bCs/>
          <w:color w:val="000000"/>
          <w:sz w:val="24"/>
        </w:rPr>
        <w:t xml:space="preserve">Habilitação jurídica: </w:t>
      </w:r>
    </w:p>
    <w:p w14:paraId="34B7DABD"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4D4D38" w:rsidRDefault="00E23CC8" w:rsidP="004D4D38">
      <w:pPr>
        <w:pStyle w:val="PargrafodaLista"/>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7DAD23D1" w14:textId="56C30F1F" w:rsidR="00743AD2" w:rsidRPr="0048487D"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decreto de autorização, em se tratando de sociedade empresária estrangeira em funcionamento no País;</w:t>
      </w:r>
    </w:p>
    <w:p w14:paraId="6C1D1E64" w14:textId="77777777" w:rsidR="00E23CC8" w:rsidRPr="004D4D38" w:rsidRDefault="00E23CC8" w:rsidP="004D4D38">
      <w:pPr>
        <w:pStyle w:val="PargrafodaLista"/>
        <w:numPr>
          <w:ilvl w:val="1"/>
          <w:numId w:val="16"/>
        </w:numPr>
        <w:spacing w:before="120" w:after="120" w:line="276" w:lineRule="auto"/>
        <w:ind w:left="0" w:firstLine="0"/>
        <w:jc w:val="both"/>
        <w:rPr>
          <w:rFonts w:ascii="Times New Roman" w:hAnsi="Times New Roman" w:cs="Times New Roman"/>
          <w:bCs/>
          <w:color w:val="000000"/>
          <w:sz w:val="24"/>
        </w:rPr>
      </w:pPr>
      <w:r w:rsidRPr="004D4D38">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4D4D38" w:rsidRDefault="00E23CC8" w:rsidP="004D4D38">
      <w:pPr>
        <w:pStyle w:val="PargrafodaLista"/>
        <w:spacing w:before="120" w:after="120" w:line="276" w:lineRule="auto"/>
        <w:ind w:left="0"/>
        <w:jc w:val="both"/>
        <w:rPr>
          <w:rFonts w:ascii="Times New Roman" w:hAnsi="Times New Roman" w:cs="Times New Roman"/>
          <w:bCs/>
          <w:color w:val="000000"/>
          <w:sz w:val="24"/>
        </w:rPr>
      </w:pPr>
    </w:p>
    <w:p w14:paraId="5BD979A4" w14:textId="4245F83A" w:rsidR="00E23CC8" w:rsidRPr="004D4D38" w:rsidRDefault="00E23CC8" w:rsidP="004D4D38">
      <w:pPr>
        <w:pStyle w:val="PADRO"/>
        <w:keepNext w:val="0"/>
        <w:widowControl/>
        <w:numPr>
          <w:ilvl w:val="0"/>
          <w:numId w:val="16"/>
        </w:numPr>
        <w:spacing w:before="120" w:after="120"/>
        <w:ind w:left="0" w:firstLine="0"/>
        <w:rPr>
          <w:rFonts w:ascii="Times New Roman" w:hAnsi="Times New Roman" w:cs="Times New Roman"/>
          <w:sz w:val="24"/>
        </w:rPr>
      </w:pPr>
      <w:r w:rsidRPr="004D4D38">
        <w:rPr>
          <w:rFonts w:ascii="Times New Roman" w:hAnsi="Times New Roman" w:cs="Times New Roman"/>
          <w:b/>
          <w:bCs/>
          <w:color w:val="000000"/>
          <w:sz w:val="24"/>
        </w:rPr>
        <w:t xml:space="preserve"> Regularidade fiscal</w:t>
      </w:r>
      <w:r w:rsidR="00031257" w:rsidRPr="004D4D38">
        <w:rPr>
          <w:rFonts w:ascii="Times New Roman" w:hAnsi="Times New Roman" w:cs="Times New Roman"/>
          <w:b/>
          <w:bCs/>
          <w:color w:val="000000"/>
          <w:sz w:val="24"/>
        </w:rPr>
        <w:t>, social</w:t>
      </w:r>
      <w:r w:rsidRPr="004D4D38">
        <w:rPr>
          <w:rFonts w:ascii="Times New Roman" w:hAnsi="Times New Roman" w:cs="Times New Roman"/>
          <w:b/>
          <w:bCs/>
          <w:color w:val="000000"/>
          <w:sz w:val="24"/>
        </w:rPr>
        <w:t xml:space="preserve"> e trabalhista:</w:t>
      </w:r>
    </w:p>
    <w:p w14:paraId="411C6723"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lang w:eastAsia="en-US"/>
        </w:rPr>
        <w:t>prova de regularidade com o Fundo de Garantia do Tempo de Serviço (FGTS);</w:t>
      </w:r>
    </w:p>
    <w:p w14:paraId="3A977C77" w14:textId="77777777"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sz w:val="24"/>
        </w:rPr>
      </w:pPr>
      <w:r w:rsidRPr="004D4D38">
        <w:rPr>
          <w:rFonts w:ascii="Times New Roman" w:hAnsi="Times New Roman" w:cs="Times New Roman"/>
          <w:sz w:val="24"/>
          <w:lang w:eastAsia="en-US"/>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E654B58"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bCs/>
          <w:sz w:val="24"/>
        </w:rPr>
      </w:pPr>
      <w:r w:rsidRPr="004D4D38">
        <w:rPr>
          <w:rFonts w:ascii="Times New Roman" w:hAnsi="Times New Roman" w:cs="Times New Roman"/>
          <w:bCs/>
          <w:sz w:val="24"/>
        </w:rPr>
        <w:t xml:space="preserve">prova de </w:t>
      </w:r>
      <w:r w:rsidR="00440823" w:rsidRPr="004D4D38">
        <w:rPr>
          <w:rFonts w:ascii="Times New Roman" w:hAnsi="Times New Roman" w:cs="Times New Roman"/>
          <w:color w:val="000000"/>
          <w:sz w:val="24"/>
        </w:rPr>
        <w:t xml:space="preserve">inscrição no cadastro de contribuintes </w:t>
      </w:r>
      <w:r w:rsidR="00440823" w:rsidRPr="004D4D38">
        <w:rPr>
          <w:rFonts w:ascii="Times New Roman" w:hAnsi="Times New Roman" w:cs="Times New Roman"/>
          <w:i/>
          <w:iCs/>
          <w:color w:val="FF0000"/>
          <w:sz w:val="24"/>
        </w:rPr>
        <w:t>estadual e/ou municipal</w:t>
      </w:r>
      <w:r w:rsidR="00440823" w:rsidRPr="004D4D38">
        <w:rPr>
          <w:rFonts w:ascii="Times New Roman" w:hAnsi="Times New Roman" w:cs="Times New Roman"/>
          <w:color w:val="000000"/>
          <w:sz w:val="24"/>
        </w:rPr>
        <w:t xml:space="preserve">, relativo ao domicílio ou sede do </w:t>
      </w:r>
      <w:r w:rsidR="00E0639A" w:rsidRPr="004D4D38">
        <w:rPr>
          <w:rFonts w:ascii="Times New Roman" w:hAnsi="Times New Roman" w:cs="Times New Roman"/>
          <w:color w:val="000000"/>
          <w:sz w:val="24"/>
        </w:rPr>
        <w:t>fornecedor</w:t>
      </w:r>
      <w:r w:rsidR="00440823" w:rsidRPr="004D4D38">
        <w:rPr>
          <w:rFonts w:ascii="Times New Roman" w:hAnsi="Times New Roman" w:cs="Times New Roman"/>
          <w:color w:val="000000"/>
          <w:sz w:val="24"/>
        </w:rPr>
        <w:t>, pertinente ao seu ramo de atividade e compatível com o objeto contratual</w:t>
      </w:r>
      <w:r w:rsidRPr="004D4D38">
        <w:rPr>
          <w:rFonts w:ascii="Times New Roman" w:hAnsi="Times New Roman" w:cs="Times New Roman"/>
          <w:bCs/>
          <w:sz w:val="24"/>
        </w:rPr>
        <w:t xml:space="preserve">; </w:t>
      </w:r>
    </w:p>
    <w:p w14:paraId="5DCE1D2B" w14:textId="08AD53F4"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b/>
          <w:sz w:val="24"/>
        </w:rPr>
      </w:pPr>
      <w:r w:rsidRPr="004D4D38">
        <w:rPr>
          <w:rFonts w:ascii="Times New Roman" w:hAnsi="Times New Roman" w:cs="Times New Roman"/>
          <w:sz w:val="24"/>
        </w:rPr>
        <w:t xml:space="preserve">prova de regularidade com a Fazenda </w:t>
      </w:r>
      <w:r w:rsidR="008702C9" w:rsidRPr="004D4D38">
        <w:rPr>
          <w:rFonts w:ascii="Times New Roman" w:hAnsi="Times New Roman" w:cs="Times New Roman"/>
          <w:i/>
          <w:iCs/>
          <w:color w:val="FF0000"/>
          <w:sz w:val="24"/>
        </w:rPr>
        <w:t xml:space="preserve">Estadual e/ou </w:t>
      </w:r>
      <w:r w:rsidRPr="004D4D38">
        <w:rPr>
          <w:rFonts w:ascii="Times New Roman" w:hAnsi="Times New Roman" w:cs="Times New Roman"/>
          <w:i/>
          <w:iCs/>
          <w:color w:val="FF0000"/>
          <w:sz w:val="24"/>
        </w:rPr>
        <w:t>Municipal</w:t>
      </w:r>
      <w:r w:rsidRPr="004D4D38">
        <w:rPr>
          <w:rFonts w:ascii="Times New Roman" w:hAnsi="Times New Roman" w:cs="Times New Roman"/>
          <w:sz w:val="24"/>
        </w:rPr>
        <w:t xml:space="preserve"> do domicílio ou sede do </w:t>
      </w:r>
      <w:r w:rsidR="00294801" w:rsidRPr="004D4D38">
        <w:rPr>
          <w:rFonts w:ascii="Times New Roman" w:hAnsi="Times New Roman" w:cs="Times New Roman"/>
          <w:sz w:val="24"/>
        </w:rPr>
        <w:t>fornecedor</w:t>
      </w:r>
      <w:r w:rsidRPr="004D4D38">
        <w:rPr>
          <w:rFonts w:ascii="Times New Roman" w:hAnsi="Times New Roman" w:cs="Times New Roman"/>
          <w:sz w:val="24"/>
        </w:rPr>
        <w:t xml:space="preserve">, relativa à atividade em cujo exercício contrata ou concorre; </w:t>
      </w:r>
    </w:p>
    <w:p w14:paraId="44FED357" w14:textId="5B102CA6" w:rsidR="00E23CC8" w:rsidRPr="004D4D38" w:rsidRDefault="00E23CC8" w:rsidP="004D4D38">
      <w:pPr>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b/>
          <w:sz w:val="24"/>
        </w:rPr>
      </w:pPr>
      <w:r w:rsidRPr="004D4D38">
        <w:rPr>
          <w:rFonts w:ascii="Times New Roman" w:hAnsi="Times New Roman" w:cs="Times New Roman"/>
          <w:sz w:val="24"/>
        </w:rPr>
        <w:t xml:space="preserve">caso o </w:t>
      </w:r>
      <w:r w:rsidR="00A22FA7" w:rsidRPr="004D4D38">
        <w:rPr>
          <w:rFonts w:ascii="Times New Roman" w:hAnsi="Times New Roman" w:cs="Times New Roman"/>
          <w:sz w:val="24"/>
        </w:rPr>
        <w:t>fornecedor</w:t>
      </w:r>
      <w:r w:rsidRPr="004D4D38">
        <w:rPr>
          <w:rFonts w:ascii="Times New Roman" w:hAnsi="Times New Roman" w:cs="Times New Roman"/>
          <w:sz w:val="24"/>
        </w:rPr>
        <w:t xml:space="preserve"> seja considerado isento dos tributos </w:t>
      </w:r>
      <w:r w:rsidR="00294801" w:rsidRPr="004D4D38">
        <w:rPr>
          <w:rFonts w:ascii="Times New Roman" w:hAnsi="Times New Roman" w:cs="Times New Roman"/>
          <w:i/>
          <w:color w:val="FF0000"/>
          <w:sz w:val="24"/>
        </w:rPr>
        <w:t xml:space="preserve">estaduais </w:t>
      </w:r>
      <w:r w:rsidR="00294801" w:rsidRPr="004D4D38">
        <w:rPr>
          <w:rFonts w:ascii="Times New Roman" w:hAnsi="Times New Roman" w:cs="Times New Roman"/>
          <w:b/>
          <w:i/>
          <w:color w:val="FF0000"/>
          <w:sz w:val="24"/>
          <w:u w:val="single"/>
        </w:rPr>
        <w:t>ou</w:t>
      </w:r>
      <w:r w:rsidR="00294801" w:rsidRPr="004D4D38">
        <w:rPr>
          <w:rFonts w:ascii="Times New Roman" w:hAnsi="Times New Roman" w:cs="Times New Roman"/>
          <w:i/>
          <w:color w:val="FF0000"/>
          <w:sz w:val="24"/>
        </w:rPr>
        <w:t xml:space="preserve"> </w:t>
      </w:r>
      <w:r w:rsidRPr="004D4D38">
        <w:rPr>
          <w:rFonts w:ascii="Times New Roman" w:hAnsi="Times New Roman" w:cs="Times New Roman"/>
          <w:i/>
          <w:color w:val="FF0000"/>
          <w:sz w:val="24"/>
        </w:rPr>
        <w:t>municipais</w:t>
      </w:r>
      <w:r w:rsidRPr="004D4D38">
        <w:rPr>
          <w:rFonts w:ascii="Times New Roman" w:hAnsi="Times New Roman" w:cs="Times New Roman"/>
          <w:color w:val="FF0000"/>
          <w:sz w:val="24"/>
        </w:rPr>
        <w:t xml:space="preserve"> </w:t>
      </w:r>
      <w:r w:rsidRPr="004D4D38">
        <w:rPr>
          <w:rFonts w:ascii="Times New Roman" w:hAnsi="Times New Roman" w:cs="Times New Roman"/>
          <w:sz w:val="24"/>
        </w:rPr>
        <w:t xml:space="preserve">relacionados ao objeto </w:t>
      </w:r>
      <w:r w:rsidR="00294801" w:rsidRPr="004D4D38">
        <w:rPr>
          <w:rFonts w:ascii="Times New Roman" w:hAnsi="Times New Roman" w:cs="Times New Roman"/>
          <w:sz w:val="24"/>
        </w:rPr>
        <w:t>contratual</w:t>
      </w:r>
      <w:r w:rsidRPr="004D4D38">
        <w:rPr>
          <w:rFonts w:ascii="Times New Roman" w:hAnsi="Times New Roman" w:cs="Times New Roman"/>
          <w:sz w:val="24"/>
        </w:rPr>
        <w:t xml:space="preserve">, deverá comprovar tal condição mediante a apresentação de declaração da Fazenda </w:t>
      </w:r>
      <w:r w:rsidR="00294801" w:rsidRPr="004D4D38">
        <w:rPr>
          <w:rFonts w:ascii="Times New Roman" w:hAnsi="Times New Roman" w:cs="Times New Roman"/>
          <w:sz w:val="24"/>
        </w:rPr>
        <w:t>respectiva</w:t>
      </w:r>
      <w:r w:rsidRPr="004D4D38">
        <w:rPr>
          <w:rFonts w:ascii="Times New Roman" w:hAnsi="Times New Roman" w:cs="Times New Roman"/>
          <w:sz w:val="24"/>
        </w:rPr>
        <w:t xml:space="preserve"> do seu domicílio ou sede, ou outra equivalente, na forma da lei; </w:t>
      </w:r>
    </w:p>
    <w:p w14:paraId="28ABF0AD" w14:textId="1501CBF7" w:rsidR="00E23CC8" w:rsidRPr="004D4D38" w:rsidRDefault="00E23CC8" w:rsidP="004D4D38">
      <w:pPr>
        <w:pStyle w:val="PADRO"/>
        <w:keepNext w:val="0"/>
        <w:widowControl/>
        <w:numPr>
          <w:ilvl w:val="0"/>
          <w:numId w:val="16"/>
        </w:numPr>
        <w:spacing w:before="120" w:after="120"/>
        <w:ind w:left="0" w:firstLine="0"/>
        <w:rPr>
          <w:rFonts w:ascii="Times New Roman" w:hAnsi="Times New Roman" w:cs="Times New Roman"/>
          <w:sz w:val="24"/>
        </w:rPr>
      </w:pPr>
      <w:r w:rsidRPr="004D4D38">
        <w:rPr>
          <w:rFonts w:ascii="Times New Roman" w:hAnsi="Times New Roman" w:cs="Times New Roman"/>
          <w:b/>
          <w:color w:val="000000"/>
          <w:sz w:val="24"/>
        </w:rPr>
        <w:t>Qualificação Econômico-Financeira:</w:t>
      </w:r>
      <w:r w:rsidRPr="004D4D38">
        <w:rPr>
          <w:rFonts w:ascii="Times New Roman" w:hAnsi="Times New Roman" w:cs="Times New Roman"/>
          <w:b/>
          <w:bCs/>
          <w:iCs/>
          <w:color w:val="000000"/>
          <w:sz w:val="24"/>
        </w:rPr>
        <w:t xml:space="preserve"> </w:t>
      </w:r>
    </w:p>
    <w:p w14:paraId="527ECF26" w14:textId="304292D2" w:rsidR="00CF698F" w:rsidRPr="0048487D" w:rsidRDefault="00E23CC8" w:rsidP="004D4D38">
      <w:pPr>
        <w:pStyle w:val="PargrafodaLista"/>
        <w:numPr>
          <w:ilvl w:val="1"/>
          <w:numId w:val="16"/>
        </w:numPr>
        <w:tabs>
          <w:tab w:val="left" w:pos="1440"/>
        </w:tabs>
        <w:autoSpaceDE w:val="0"/>
        <w:snapToGrid w:val="0"/>
        <w:spacing w:before="120" w:after="120" w:line="276" w:lineRule="auto"/>
        <w:ind w:left="0" w:firstLine="0"/>
        <w:jc w:val="both"/>
        <w:rPr>
          <w:rFonts w:ascii="Times New Roman" w:hAnsi="Times New Roman" w:cs="Times New Roman"/>
          <w:color w:val="000000"/>
          <w:sz w:val="24"/>
        </w:rPr>
      </w:pPr>
      <w:r w:rsidRPr="004D4D38">
        <w:rPr>
          <w:rFonts w:ascii="Times New Roman" w:hAnsi="Times New Roman" w:cs="Times New Roman"/>
          <w:color w:val="000000"/>
          <w:sz w:val="24"/>
        </w:rPr>
        <w:t xml:space="preserve">certidão negativa de falência expedida pelo distribuidor da sede do </w:t>
      </w:r>
      <w:r w:rsidR="009E584F" w:rsidRPr="004D4D38">
        <w:rPr>
          <w:rFonts w:ascii="Times New Roman" w:hAnsi="Times New Roman" w:cs="Times New Roman"/>
          <w:color w:val="000000"/>
          <w:sz w:val="24"/>
        </w:rPr>
        <w:t>fornecedor</w:t>
      </w:r>
      <w:r w:rsidRPr="004D4D38">
        <w:rPr>
          <w:rFonts w:ascii="Times New Roman" w:hAnsi="Times New Roman" w:cs="Times New Roman"/>
          <w:color w:val="000000"/>
          <w:sz w:val="24"/>
        </w:rPr>
        <w:t>;</w:t>
      </w:r>
    </w:p>
    <w:p w14:paraId="31BAC280" w14:textId="2C722218" w:rsidR="00E23CC8" w:rsidRPr="004D4D38" w:rsidRDefault="00C220EA" w:rsidP="004D4D38">
      <w:pPr>
        <w:pStyle w:val="PADRO"/>
        <w:keepNext w:val="0"/>
        <w:widowControl/>
        <w:numPr>
          <w:ilvl w:val="0"/>
          <w:numId w:val="16"/>
        </w:numPr>
        <w:spacing w:before="120" w:after="120"/>
        <w:ind w:left="0" w:firstLine="0"/>
        <w:rPr>
          <w:rFonts w:ascii="Times New Roman" w:hAnsi="Times New Roman" w:cs="Times New Roman"/>
          <w:b/>
          <w:sz w:val="24"/>
        </w:rPr>
      </w:pPr>
      <w:r w:rsidRPr="004D4D38">
        <w:rPr>
          <w:rFonts w:ascii="Times New Roman" w:hAnsi="Times New Roman" w:cs="Times New Roman"/>
          <w:b/>
          <w:color w:val="000000"/>
          <w:sz w:val="24"/>
        </w:rPr>
        <w:t>Qualificação</w:t>
      </w:r>
      <w:r w:rsidRPr="004D4D38">
        <w:rPr>
          <w:rFonts w:ascii="Times New Roman" w:hAnsi="Times New Roman" w:cs="Times New Roman"/>
          <w:b/>
          <w:sz w:val="24"/>
        </w:rPr>
        <w:t xml:space="preserve"> Técnica</w:t>
      </w:r>
    </w:p>
    <w:p w14:paraId="782EC471" w14:textId="51024A40" w:rsidR="00E23CC8" w:rsidRPr="004D4D38" w:rsidRDefault="00E23CC8" w:rsidP="004D4D38">
      <w:pPr>
        <w:pStyle w:val="PADRO"/>
        <w:keepNext w:val="0"/>
        <w:widowControl/>
        <w:numPr>
          <w:ilvl w:val="1"/>
          <w:numId w:val="16"/>
        </w:numPr>
        <w:spacing w:before="120" w:after="120"/>
        <w:ind w:left="0" w:firstLine="0"/>
        <w:rPr>
          <w:rFonts w:ascii="Times New Roman" w:hAnsi="Times New Roman" w:cs="Times New Roman"/>
          <w:bCs/>
          <w:color w:val="000000"/>
          <w:sz w:val="24"/>
        </w:rPr>
      </w:pPr>
      <w:bookmarkStart w:id="14" w:name="_Hlk519176340"/>
      <w:r w:rsidRPr="004D4D38">
        <w:rPr>
          <w:rFonts w:ascii="Times New Roman" w:hAnsi="Times New Roman" w:cs="Times New Roman"/>
          <w:color w:val="000000"/>
          <w:sz w:val="24"/>
        </w:rPr>
        <w:t xml:space="preserve">Comprovação de aptidão para a prestação dos serviços em características, quantidades e prazos </w:t>
      </w:r>
      <w:r w:rsidRPr="004D4D38">
        <w:rPr>
          <w:rFonts w:ascii="Times New Roman" w:hAnsi="Times New Roman" w:cs="Times New Roman"/>
          <w:sz w:val="24"/>
        </w:rPr>
        <w:t>compatíveis</w:t>
      </w:r>
      <w:r w:rsidRPr="004D4D38">
        <w:rPr>
          <w:rFonts w:ascii="Times New Roman" w:hAnsi="Times New Roman" w:cs="Times New Roman"/>
          <w:color w:val="000000"/>
          <w:sz w:val="24"/>
        </w:rPr>
        <w:t xml:space="preserve"> com o objeto desta </w:t>
      </w:r>
      <w:r w:rsidR="009E584F" w:rsidRPr="004D4D38">
        <w:rPr>
          <w:rFonts w:ascii="Times New Roman" w:hAnsi="Times New Roman" w:cs="Times New Roman"/>
          <w:color w:val="000000"/>
          <w:sz w:val="24"/>
        </w:rPr>
        <w:t>dispensa</w:t>
      </w:r>
      <w:r w:rsidRPr="004D4D38">
        <w:rPr>
          <w:rFonts w:ascii="Times New Roman" w:hAnsi="Times New Roman" w:cs="Times New Roman"/>
          <w:color w:val="000000"/>
          <w:sz w:val="24"/>
        </w:rPr>
        <w:t xml:space="preserve">, ou com o item pertinente, mediante a apresentação de atestado(s) fornecido(s) por pessoas jurídicas de direito público ou privado. </w:t>
      </w:r>
    </w:p>
    <w:p w14:paraId="353326C7" w14:textId="0AAFB7B6" w:rsidR="00E23CC8" w:rsidRPr="004D4D38" w:rsidRDefault="00E23CC8" w:rsidP="004D4D38">
      <w:pPr>
        <w:pStyle w:val="PADRO"/>
        <w:keepNext w:val="0"/>
        <w:widowControl/>
        <w:numPr>
          <w:ilvl w:val="2"/>
          <w:numId w:val="16"/>
        </w:numPr>
        <w:spacing w:before="120" w:after="120"/>
        <w:ind w:left="0" w:firstLine="0"/>
        <w:rPr>
          <w:rFonts w:ascii="Times New Roman" w:hAnsi="Times New Roman" w:cs="Times New Roman"/>
          <w:bCs/>
          <w:color w:val="000000"/>
          <w:sz w:val="24"/>
        </w:rPr>
      </w:pPr>
      <w:r w:rsidRPr="004D4D38">
        <w:rPr>
          <w:rFonts w:ascii="Times New Roman" w:hAnsi="Times New Roman" w:cs="Times New Roman"/>
          <w:color w:val="000000"/>
          <w:sz w:val="24"/>
        </w:rPr>
        <w:t xml:space="preserve">Para fins da comprovação de que trata este subitem, os atestados deverão dizer respeito a </w:t>
      </w:r>
      <w:r w:rsidR="00F62486" w:rsidRPr="004D4D38">
        <w:rPr>
          <w:rFonts w:ascii="Times New Roman" w:hAnsi="Times New Roman" w:cs="Times New Roman"/>
          <w:color w:val="000000"/>
          <w:sz w:val="24"/>
        </w:rPr>
        <w:t>contratos</w:t>
      </w:r>
      <w:r w:rsidRPr="004D4D38">
        <w:rPr>
          <w:rFonts w:ascii="Times New Roman" w:hAnsi="Times New Roman" w:cs="Times New Roman"/>
          <w:color w:val="000000"/>
          <w:sz w:val="24"/>
        </w:rPr>
        <w:t xml:space="preserve"> executados com as seguintes características mínimas:</w:t>
      </w:r>
    </w:p>
    <w:p w14:paraId="5622DC52" w14:textId="77777777" w:rsidR="00E23CC8" w:rsidRPr="004D4D38" w:rsidRDefault="00E23CC8" w:rsidP="004D4D38">
      <w:pPr>
        <w:pStyle w:val="PADRO"/>
        <w:keepNext w:val="0"/>
        <w:widowControl/>
        <w:numPr>
          <w:ilvl w:val="3"/>
          <w:numId w:val="16"/>
        </w:numPr>
        <w:spacing w:before="120" w:after="120"/>
        <w:ind w:left="0" w:firstLine="0"/>
        <w:rPr>
          <w:rFonts w:ascii="Times New Roman" w:hAnsi="Times New Roman" w:cs="Times New Roman"/>
          <w:color w:val="000000"/>
          <w:sz w:val="24"/>
        </w:rPr>
      </w:pPr>
      <w:bookmarkStart w:id="15" w:name="_Hlk519177818"/>
      <w:bookmarkEnd w:id="14"/>
      <w:r w:rsidRPr="004D4D38">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vigente; </w:t>
      </w:r>
    </w:p>
    <w:bookmarkEnd w:id="15"/>
    <w:p w14:paraId="0ACEC15F" w14:textId="24E036D6" w:rsidR="00E23CC8" w:rsidRDefault="00E23CC8" w:rsidP="0048487D">
      <w:pPr>
        <w:pStyle w:val="PADRO"/>
        <w:keepNext w:val="0"/>
        <w:widowControl/>
        <w:numPr>
          <w:ilvl w:val="3"/>
          <w:numId w:val="16"/>
        </w:numPr>
        <w:spacing w:before="120" w:after="120"/>
        <w:ind w:left="0" w:firstLine="0"/>
        <w:rPr>
          <w:rFonts w:ascii="Times New Roman" w:hAnsi="Times New Roman" w:cs="Times New Roman"/>
          <w:color w:val="000000"/>
          <w:sz w:val="24"/>
        </w:rPr>
      </w:pPr>
      <w:r w:rsidRPr="004D4D38">
        <w:rPr>
          <w:rFonts w:ascii="Times New Roman" w:hAnsi="Times New Roman" w:cs="Times New Roman"/>
          <w:color w:val="000000"/>
          <w:sz w:val="24"/>
        </w:rPr>
        <w:t xml:space="preserve">O </w:t>
      </w:r>
      <w:r w:rsidR="009E584F" w:rsidRPr="004D4D38">
        <w:rPr>
          <w:rFonts w:ascii="Times New Roman" w:hAnsi="Times New Roman" w:cs="Times New Roman"/>
          <w:color w:val="000000"/>
          <w:sz w:val="24"/>
        </w:rPr>
        <w:t>fornecedor</w:t>
      </w:r>
      <w:r w:rsidRPr="004D4D38">
        <w:rPr>
          <w:rFonts w:ascii="Times New Roman" w:hAnsi="Times New Roman" w:cs="Times New Roman"/>
          <w:color w:val="000000"/>
          <w:sz w:val="24"/>
        </w:rPr>
        <w:t xml:space="preserve"> disponibilizará todas as informações necessárias à comprovação da legitimidade dos atestados, apresentando, dentre outros documentos, cópia do contrato que deu suporte à contratação, endereço atual da contratante e local em que foram prestados os serviços.</w:t>
      </w:r>
    </w:p>
    <w:p w14:paraId="48A46970" w14:textId="472C408C" w:rsidR="00191D2D" w:rsidRDefault="0048487D" w:rsidP="00191D2D">
      <w:pPr>
        <w:spacing w:after="160" w:line="259" w:lineRule="auto"/>
        <w:jc w:val="center"/>
        <w:rPr>
          <w:rFonts w:ascii="Times New Roman" w:hAnsi="Times New Roman" w:cs="Times New Roman"/>
          <w:color w:val="000000"/>
          <w:sz w:val="24"/>
        </w:rPr>
      </w:pPr>
      <w:r>
        <w:rPr>
          <w:rFonts w:ascii="Times New Roman" w:hAnsi="Times New Roman" w:cs="Times New Roman"/>
          <w:color w:val="000000"/>
          <w:sz w:val="24"/>
        </w:rPr>
        <w:br w:type="page"/>
      </w:r>
      <w:r w:rsidR="00191D2D">
        <w:rPr>
          <w:rFonts w:ascii="Times New Roman" w:hAnsi="Times New Roman" w:cs="Times New Roman"/>
          <w:color w:val="000000"/>
          <w:sz w:val="24"/>
        </w:rPr>
        <w:lastRenderedPageBreak/>
        <w:t>ANEXO II</w:t>
      </w:r>
    </w:p>
    <w:p w14:paraId="37BFC4D2" w14:textId="77777777" w:rsidR="00CF3269" w:rsidRPr="00CF3269" w:rsidRDefault="00CF3269" w:rsidP="00CF3269">
      <w:pPr>
        <w:pStyle w:val="Ttulo1"/>
        <w:spacing w:before="0" w:line="360" w:lineRule="auto"/>
        <w:jc w:val="center"/>
        <w:rPr>
          <w:rFonts w:ascii="Times New Roman" w:hAnsi="Times New Roman" w:cs="Times New Roman"/>
          <w:color w:val="000000"/>
          <w:sz w:val="24"/>
          <w:szCs w:val="24"/>
        </w:rPr>
      </w:pPr>
      <w:r w:rsidRPr="00CF3269">
        <w:rPr>
          <w:rFonts w:ascii="Times New Roman" w:hAnsi="Times New Roman" w:cs="Times New Roman"/>
          <w:color w:val="000000"/>
          <w:sz w:val="24"/>
          <w:szCs w:val="24"/>
        </w:rPr>
        <w:t>TERMO DE REFERÊNCIA 32/2023</w:t>
      </w:r>
    </w:p>
    <w:p w14:paraId="52EE8993" w14:textId="77777777" w:rsidR="00CF3269" w:rsidRPr="00CF3269" w:rsidRDefault="00CF3269" w:rsidP="00CF3269">
      <w:pPr>
        <w:pStyle w:val="Ttulo3"/>
        <w:spacing w:before="0" w:line="360" w:lineRule="auto"/>
        <w:rPr>
          <w:rFonts w:ascii="Times New Roman" w:hAnsi="Times New Roman"/>
          <w:b/>
          <w:bCs/>
          <w:color w:val="000000"/>
        </w:rPr>
      </w:pPr>
      <w:r w:rsidRPr="00CF3269">
        <w:rPr>
          <w:rFonts w:ascii="Times New Roman" w:hAnsi="Times New Roman"/>
          <w:b/>
          <w:bCs/>
          <w:color w:val="000000"/>
        </w:rPr>
        <w:t>1. Informações básicas</w:t>
      </w:r>
    </w:p>
    <w:p w14:paraId="2420ABB7" w14:textId="77777777" w:rsidR="00CF3269" w:rsidRPr="00CF3269" w:rsidRDefault="00CF3269" w:rsidP="00CF3269">
      <w:pPr>
        <w:pStyle w:val="NormalWeb"/>
        <w:spacing w:before="0" w:beforeAutospacing="0" w:after="0" w:afterAutospacing="0" w:line="360" w:lineRule="auto"/>
        <w:rPr>
          <w:color w:val="000000"/>
        </w:rPr>
      </w:pPr>
      <w:r w:rsidRPr="00CF3269">
        <w:rPr>
          <w:b/>
          <w:bCs/>
          <w:color w:val="000000"/>
        </w:rPr>
        <w:t>Órgão:</w:t>
      </w:r>
      <w:r w:rsidRPr="00CF3269">
        <w:rPr>
          <w:color w:val="000000"/>
        </w:rPr>
        <w:t> CÂMARA MUNICIPAL DE LIMA DUARTE (20.434.122/0001-01)</w:t>
      </w:r>
    </w:p>
    <w:p w14:paraId="146840C2" w14:textId="77777777" w:rsidR="00CF3269" w:rsidRPr="00CF3269" w:rsidRDefault="00CF3269" w:rsidP="00CF3269">
      <w:pPr>
        <w:pStyle w:val="NormalWeb"/>
        <w:spacing w:before="0" w:beforeAutospacing="0" w:after="0" w:afterAutospacing="0" w:line="360" w:lineRule="auto"/>
        <w:rPr>
          <w:color w:val="000000"/>
        </w:rPr>
      </w:pPr>
      <w:r w:rsidRPr="00CF3269">
        <w:rPr>
          <w:b/>
          <w:bCs/>
          <w:color w:val="000000"/>
        </w:rPr>
        <w:t>Nº do processo:</w:t>
      </w:r>
      <w:r w:rsidRPr="00CF3269">
        <w:rPr>
          <w:color w:val="000000"/>
        </w:rPr>
        <w:t> 32/2023</w:t>
      </w:r>
    </w:p>
    <w:p w14:paraId="7E890B92" w14:textId="77777777" w:rsidR="00CF3269" w:rsidRPr="00CF3269" w:rsidRDefault="00CF3269" w:rsidP="00CF3269">
      <w:pPr>
        <w:pStyle w:val="NormalWeb"/>
        <w:spacing w:before="0" w:beforeAutospacing="0" w:after="0" w:afterAutospacing="0" w:line="360" w:lineRule="auto"/>
        <w:rPr>
          <w:color w:val="000000"/>
        </w:rPr>
      </w:pPr>
      <w:r w:rsidRPr="00CF3269">
        <w:rPr>
          <w:b/>
          <w:bCs/>
          <w:color w:val="000000"/>
        </w:rPr>
        <w:t>Categoria do TR:</w:t>
      </w:r>
      <w:r w:rsidRPr="00CF3269">
        <w:rPr>
          <w:color w:val="000000"/>
        </w:rPr>
        <w:t> Prestação de serviços continuados sem dedicação exclusiva de mão de obra</w:t>
      </w:r>
    </w:p>
    <w:p w14:paraId="6A8DC99C" w14:textId="582C9B6B" w:rsidR="00CF3269" w:rsidRPr="00CF3269" w:rsidRDefault="00CF3269" w:rsidP="00CF3269">
      <w:pPr>
        <w:spacing w:line="360" w:lineRule="auto"/>
        <w:rPr>
          <w:rFonts w:ascii="Times New Roman" w:hAnsi="Times New Roman" w:cs="Times New Roman"/>
          <w:sz w:val="24"/>
        </w:rPr>
      </w:pPr>
    </w:p>
    <w:p w14:paraId="5C7C6353" w14:textId="77777777" w:rsidR="00CF3269" w:rsidRPr="00CF3269" w:rsidRDefault="00CF3269" w:rsidP="00CF3269">
      <w:pPr>
        <w:pStyle w:val="Ttulo3"/>
        <w:spacing w:before="0" w:line="360" w:lineRule="auto"/>
        <w:rPr>
          <w:rFonts w:ascii="Times New Roman" w:hAnsi="Times New Roman"/>
          <w:b/>
          <w:bCs/>
          <w:color w:val="000000"/>
        </w:rPr>
      </w:pPr>
      <w:r w:rsidRPr="00CF3269">
        <w:rPr>
          <w:rFonts w:ascii="Times New Roman" w:hAnsi="Times New Roman"/>
          <w:b/>
          <w:bCs/>
          <w:color w:val="000000"/>
        </w:rPr>
        <w:t>2. Definição do objeto</w:t>
      </w:r>
    </w:p>
    <w:p w14:paraId="2AFB5872"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2.1. Contratação de empresa especializada na locação de impressoras sendo inclusa nesta locação a sua manutenção, peças e fornecimento de toners, para atender as necessidades dos setores da Câmara Municipal de Lima Duarte, conforme quantitativo abaixo descrito:</w:t>
      </w:r>
    </w:p>
    <w:tbl>
      <w:tblPr>
        <w:tblW w:w="8784" w:type="dxa"/>
        <w:tblCellSpacing w:w="0" w:type="dxa"/>
        <w:tblInd w:w="-5" w:type="dxa"/>
        <w:tblCellMar>
          <w:left w:w="0" w:type="dxa"/>
          <w:right w:w="0" w:type="dxa"/>
        </w:tblCellMar>
        <w:tblLook w:val="04A0" w:firstRow="1" w:lastRow="0" w:firstColumn="1" w:lastColumn="0" w:noHBand="0" w:noVBand="1"/>
      </w:tblPr>
      <w:tblGrid>
        <w:gridCol w:w="948"/>
        <w:gridCol w:w="5284"/>
        <w:gridCol w:w="2552"/>
      </w:tblGrid>
      <w:tr w:rsidR="00CF3269" w:rsidRPr="00CF3269" w14:paraId="5801E28F" w14:textId="77777777" w:rsidTr="00CF3269">
        <w:trPr>
          <w:tblCellSpacing w:w="0" w:type="dxa"/>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7CD978"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Item</w:t>
            </w:r>
          </w:p>
        </w:tc>
        <w:tc>
          <w:tcPr>
            <w:tcW w:w="5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F9214"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Descrição</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40006"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Estimativa Impressões</w:t>
            </w:r>
          </w:p>
        </w:tc>
      </w:tr>
      <w:tr w:rsidR="00CF3269" w:rsidRPr="00CF3269" w14:paraId="12F9DFF1" w14:textId="77777777" w:rsidTr="00CF3269">
        <w:trPr>
          <w:tblCellSpacing w:w="0" w:type="dxa"/>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D75DE"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01</w:t>
            </w:r>
          </w:p>
        </w:tc>
        <w:tc>
          <w:tcPr>
            <w:tcW w:w="5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FB166"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Cópia monocromática com fornecimento do equipamento (modelo de referência) – Mínimo de 01 equipamento.</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CC5512C"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 </w:t>
            </w:r>
          </w:p>
          <w:p w14:paraId="18C7EAE4"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 </w:t>
            </w:r>
          </w:p>
          <w:p w14:paraId="488AE181"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30.040 </w:t>
            </w:r>
          </w:p>
        </w:tc>
      </w:tr>
      <w:tr w:rsidR="00CF3269" w:rsidRPr="00CF3269" w14:paraId="4C0F13CB" w14:textId="77777777" w:rsidTr="00CF3269">
        <w:trPr>
          <w:tblCellSpacing w:w="0" w:type="dxa"/>
        </w:trPr>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0DE5F"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02</w:t>
            </w:r>
          </w:p>
        </w:tc>
        <w:tc>
          <w:tcPr>
            <w:tcW w:w="5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F905D"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Cópia colorida com fornecimento do equipamento (modelo de referência) – Mínimo de 01 equipamento.</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649" w14:textId="77777777" w:rsidR="00CF3269" w:rsidRPr="00CF3269" w:rsidRDefault="00CF3269" w:rsidP="00CF3269">
            <w:pPr>
              <w:spacing w:line="360" w:lineRule="auto"/>
              <w:jc w:val="both"/>
              <w:rPr>
                <w:rFonts w:ascii="Times New Roman" w:hAnsi="Times New Roman" w:cs="Times New Roman"/>
                <w:sz w:val="24"/>
              </w:rPr>
            </w:pPr>
            <w:r w:rsidRPr="00CF3269">
              <w:rPr>
                <w:rFonts w:ascii="Times New Roman" w:hAnsi="Times New Roman" w:cs="Times New Roman"/>
                <w:sz w:val="24"/>
              </w:rPr>
              <w:t>23.970</w:t>
            </w:r>
          </w:p>
        </w:tc>
      </w:tr>
    </w:tbl>
    <w:p w14:paraId="79773234"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 </w:t>
      </w:r>
    </w:p>
    <w:p w14:paraId="49C2A960" w14:textId="5DC1CDE2"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 </w:t>
      </w:r>
      <w:r w:rsidRPr="00CF3269">
        <w:rPr>
          <w:rFonts w:ascii="Times New Roman" w:hAnsi="Times New Roman" w:cs="Times New Roman"/>
          <w:b/>
          <w:bCs/>
          <w:color w:val="000000"/>
          <w:sz w:val="24"/>
        </w:rPr>
        <w:t>3. Valor estimado</w:t>
      </w:r>
    </w:p>
    <w:p w14:paraId="38E98020" w14:textId="6F042F4A" w:rsidR="00CF3269" w:rsidRPr="00CF3269" w:rsidRDefault="00CF3269" w:rsidP="00CF3269">
      <w:pPr>
        <w:spacing w:line="360" w:lineRule="auto"/>
        <w:rPr>
          <w:rFonts w:ascii="Times New Roman" w:hAnsi="Times New Roman" w:cs="Times New Roman"/>
          <w:color w:val="000000"/>
          <w:sz w:val="24"/>
        </w:rPr>
      </w:pPr>
      <w:r w:rsidRPr="00CF3269">
        <w:rPr>
          <w:rFonts w:ascii="Times New Roman" w:hAnsi="Times New Roman" w:cs="Times New Roman"/>
          <w:color w:val="000000"/>
          <w:sz w:val="24"/>
        </w:rPr>
        <w:t>3.1. Com base na mediana dos valores apurados o valor estimado da aquisição é R$ 26.494,60 (vinte e seis mil reais, quatrocentos e noventa e quatro reais e sessenta centavos).</w:t>
      </w:r>
    </w:p>
    <w:p w14:paraId="70E513B4" w14:textId="77777777" w:rsidR="00CF3269" w:rsidRPr="00CF3269" w:rsidRDefault="00CF3269" w:rsidP="00CF3269">
      <w:pPr>
        <w:pStyle w:val="Ttulo3"/>
        <w:spacing w:before="0" w:line="360" w:lineRule="auto"/>
        <w:rPr>
          <w:rFonts w:ascii="Times New Roman" w:hAnsi="Times New Roman"/>
          <w:b/>
          <w:bCs/>
          <w:color w:val="000000"/>
        </w:rPr>
      </w:pPr>
      <w:r w:rsidRPr="00CF3269">
        <w:rPr>
          <w:rFonts w:ascii="Times New Roman" w:hAnsi="Times New Roman"/>
          <w:b/>
          <w:bCs/>
          <w:color w:val="000000"/>
        </w:rPr>
        <w:t>4. Cronograma físico-financeiro</w:t>
      </w:r>
    </w:p>
    <w:p w14:paraId="5600CA4B" w14:textId="0E972212" w:rsidR="00CF3269" w:rsidRPr="00CF3269" w:rsidRDefault="00CF3269" w:rsidP="00CF3269">
      <w:pPr>
        <w:spacing w:line="360" w:lineRule="auto"/>
        <w:rPr>
          <w:rFonts w:ascii="Times New Roman" w:hAnsi="Times New Roman" w:cs="Times New Roman"/>
          <w:color w:val="000000"/>
          <w:sz w:val="24"/>
        </w:rPr>
      </w:pPr>
      <w:r w:rsidRPr="00CF3269">
        <w:rPr>
          <w:rFonts w:ascii="Times New Roman" w:hAnsi="Times New Roman" w:cs="Times New Roman"/>
          <w:color w:val="000000"/>
          <w:sz w:val="24"/>
        </w:rPr>
        <w:t>4.1. Não se aplica.</w:t>
      </w:r>
    </w:p>
    <w:p w14:paraId="775D8EBD" w14:textId="77777777" w:rsidR="00CF3269" w:rsidRPr="00CF3269" w:rsidRDefault="00CF3269" w:rsidP="00CF3269">
      <w:pPr>
        <w:pStyle w:val="Ttulo3"/>
        <w:spacing w:before="0" w:line="360" w:lineRule="auto"/>
        <w:rPr>
          <w:rFonts w:ascii="Times New Roman" w:hAnsi="Times New Roman"/>
          <w:b/>
          <w:bCs/>
          <w:color w:val="000000"/>
        </w:rPr>
      </w:pPr>
      <w:r w:rsidRPr="00CF3269">
        <w:rPr>
          <w:rFonts w:ascii="Times New Roman" w:hAnsi="Times New Roman"/>
          <w:b/>
          <w:bCs/>
          <w:color w:val="000000"/>
        </w:rPr>
        <w:t>5. Fundamentação da necessidade da contratação</w:t>
      </w:r>
    </w:p>
    <w:p w14:paraId="0F3EB856" w14:textId="77777777" w:rsidR="00CF3269" w:rsidRDefault="00CF3269" w:rsidP="00CF3269">
      <w:pPr>
        <w:spacing w:line="360" w:lineRule="auto"/>
        <w:rPr>
          <w:rFonts w:ascii="Times New Roman" w:hAnsi="Times New Roman" w:cs="Times New Roman"/>
          <w:color w:val="000000"/>
          <w:sz w:val="24"/>
        </w:rPr>
      </w:pPr>
      <w:r w:rsidRPr="00CF3269">
        <w:rPr>
          <w:rFonts w:ascii="Times New Roman" w:hAnsi="Times New Roman" w:cs="Times New Roman"/>
          <w:color w:val="000000"/>
          <w:sz w:val="24"/>
        </w:rPr>
        <w:t>5.1. A fundamentação da contratação e de seus quantitativos encontra-se pormenorizada em tópico específico do Estudo Técnico Preliminar, apêndice deste termo de Referência.</w:t>
      </w:r>
    </w:p>
    <w:p w14:paraId="3FE53380" w14:textId="219293D9" w:rsidR="00CF3269" w:rsidRPr="00CF3269" w:rsidRDefault="00CF3269" w:rsidP="00CF3269">
      <w:pPr>
        <w:spacing w:line="360" w:lineRule="auto"/>
        <w:rPr>
          <w:rFonts w:ascii="Times New Roman" w:hAnsi="Times New Roman" w:cs="Times New Roman"/>
          <w:color w:val="000000"/>
          <w:sz w:val="24"/>
        </w:rPr>
      </w:pPr>
      <w:r w:rsidRPr="00CF3269">
        <w:rPr>
          <w:rFonts w:ascii="Times New Roman" w:hAnsi="Times New Roman" w:cs="Times New Roman"/>
          <w:b/>
          <w:bCs/>
          <w:color w:val="000000"/>
          <w:sz w:val="24"/>
        </w:rPr>
        <w:t>6. Descrição da solução como um todo</w:t>
      </w:r>
    </w:p>
    <w:p w14:paraId="25830E8A" w14:textId="65205A69" w:rsidR="00CF3269" w:rsidRPr="00CF3269" w:rsidRDefault="00CF3269" w:rsidP="00CF3269">
      <w:pPr>
        <w:spacing w:line="360" w:lineRule="auto"/>
        <w:rPr>
          <w:rFonts w:ascii="Times New Roman" w:hAnsi="Times New Roman" w:cs="Times New Roman"/>
          <w:color w:val="000000"/>
          <w:sz w:val="24"/>
        </w:rPr>
      </w:pPr>
      <w:r w:rsidRPr="00CF3269">
        <w:rPr>
          <w:rFonts w:ascii="Times New Roman" w:hAnsi="Times New Roman" w:cs="Times New Roman"/>
          <w:color w:val="000000"/>
          <w:sz w:val="24"/>
        </w:rPr>
        <w:lastRenderedPageBreak/>
        <w:t>6.1. A descrição da solução como um todo encontra-se pormenorizada em tópico específico do Estudo Técnico Preliminar, apêndice deste Termo de Referência.</w:t>
      </w:r>
    </w:p>
    <w:p w14:paraId="2FD17F67" w14:textId="77777777" w:rsidR="00CF3269" w:rsidRPr="00361D44" w:rsidRDefault="00CF3269" w:rsidP="00CF3269">
      <w:pPr>
        <w:pStyle w:val="Ttulo3"/>
        <w:spacing w:before="0" w:line="360" w:lineRule="auto"/>
        <w:rPr>
          <w:rFonts w:ascii="Times New Roman" w:hAnsi="Times New Roman"/>
          <w:b/>
          <w:bCs/>
          <w:color w:val="000000"/>
        </w:rPr>
      </w:pPr>
      <w:r w:rsidRPr="00361D44">
        <w:rPr>
          <w:rFonts w:ascii="Times New Roman" w:hAnsi="Times New Roman"/>
          <w:b/>
          <w:bCs/>
          <w:color w:val="000000"/>
        </w:rPr>
        <w:t>7. Do pagamento</w:t>
      </w:r>
    </w:p>
    <w:p w14:paraId="13115FE6"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 xml:space="preserve">7.1. A despesa estimada para a contratação é </w:t>
      </w:r>
      <w:proofErr w:type="gramStart"/>
      <w:r w:rsidRPr="00CF3269">
        <w:rPr>
          <w:rFonts w:ascii="Times New Roman" w:hAnsi="Times New Roman" w:cs="Times New Roman"/>
          <w:color w:val="000000"/>
          <w:sz w:val="24"/>
        </w:rPr>
        <w:t>de  R</w:t>
      </w:r>
      <w:proofErr w:type="gramEnd"/>
      <w:r w:rsidRPr="00CF3269">
        <w:rPr>
          <w:rFonts w:ascii="Times New Roman" w:hAnsi="Times New Roman" w:cs="Times New Roman"/>
          <w:color w:val="000000"/>
          <w:sz w:val="24"/>
        </w:rPr>
        <w:t>$ 26.494,60 (vinte e seis mil reais, quatrocentos e noventa e quatro reais e sessenta centavos), nos quais estão incluídos todos os tributos, encargos trabalhistas, previdenciários, fiscais e comerciais.</w:t>
      </w:r>
    </w:p>
    <w:p w14:paraId="1C98A6FD" w14:textId="05CBECEB" w:rsid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7.2. O pagamento será em até 10 (dez) dias corridos após a apresentação da Nota Fiscal e efetiva entrega do objeto, que se dará com o ateste. O ateste será dado pelo fiscal de contrato imediatamente após a entrega da Nota Fiscal.</w:t>
      </w:r>
    </w:p>
    <w:p w14:paraId="7B4CA425" w14:textId="1FAFD40E" w:rsidR="005B6CD2" w:rsidRPr="00CF3269" w:rsidRDefault="005B6CD2" w:rsidP="00CF3269">
      <w:pPr>
        <w:spacing w:line="360" w:lineRule="auto"/>
        <w:jc w:val="both"/>
        <w:rPr>
          <w:rFonts w:ascii="Times New Roman" w:hAnsi="Times New Roman" w:cs="Times New Roman"/>
          <w:color w:val="000000"/>
          <w:sz w:val="24"/>
        </w:rPr>
      </w:pPr>
      <w:r>
        <w:rPr>
          <w:rFonts w:ascii="Times New Roman" w:hAnsi="Times New Roman" w:cs="Times New Roman"/>
          <w:color w:val="000000"/>
          <w:sz w:val="24"/>
        </w:rPr>
        <w:t>7.2.1. O Pagamento será de forma mensal, conforme o consumo.</w:t>
      </w:r>
    </w:p>
    <w:p w14:paraId="274B06BD"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7.2.1.   Em caso de irregularidade na emissão do documento fiscal, o pagamento somente será efetuado com a sua reapresentação, desde que regularizado, em novo prazo conforme estabelecido no item anterior, porém contado da entrega da Nota Fiscal correta.</w:t>
      </w:r>
    </w:p>
    <w:p w14:paraId="044E3770"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7.2.2.   Nenhum pagamento será efetuado à CONTRATADA, enquanto houver pendência de liquidação de obrigação financeira, em virtude de penalidade ou inadimplência contratual.</w:t>
      </w:r>
    </w:p>
    <w:p w14:paraId="47B16EB2"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7.2.3.   O pagamento só se dará mediante apresentação de Nota Fiscal - ou outro documento idôneo de igual valor – e, a apresentação das certidões de FGTS e de Débitos Relativos a Créditos Tributários Federais e à Dívida Ativa da União, vigentes.</w:t>
      </w:r>
    </w:p>
    <w:p w14:paraId="7CF0868A"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7.2.4.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32666135"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7.2.5.   O pagamento será efetuado por crédito em conta corrente indicada pela contratada ou através de pagamento de boleto a ser encaminhado junto a nota fiscal.</w:t>
      </w:r>
    </w:p>
    <w:p w14:paraId="1CABF883"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 xml:space="preserve">7.2.6.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w:t>
      </w:r>
      <w:r w:rsidRPr="00CF3269">
        <w:rPr>
          <w:rFonts w:ascii="Times New Roman" w:hAnsi="Times New Roman" w:cs="Times New Roman"/>
          <w:color w:val="000000"/>
          <w:sz w:val="24"/>
        </w:rPr>
        <w:lastRenderedPageBreak/>
        <w:t>retardadores ou impeditivos da execução do ajustado, ou, ainda, em caso de força maior, caso fortuito ou fato do príncipe, configurando álea econômica extraordinária e extracontratual.</w:t>
      </w:r>
    </w:p>
    <w:p w14:paraId="0C696D4B"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7.3.       As despesas decorrentes da execução do presente contrato correrão por conta de dotação orçamentária própria, constante no orçamento vigente, de acordo com a classificação 3.3.90.39.00.1.01.00.01.031.0010.2.0001- MANUTENÇÃO DE SERVIÇOS DA CÂMARA MUNICIPAL e 3.3.90.39.00.1.01.00.01.031.0010.2.0004- MANUTENÇÃO DO PROJETO CENTRO DE ATENÇÃO AO CIDADÃO.</w:t>
      </w:r>
    </w:p>
    <w:p w14:paraId="43929676"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7.4.       Quando do pagamento, será efetuada a retenção tributária prevista na legislação aplicável.</w:t>
      </w:r>
    </w:p>
    <w:p w14:paraId="69A2F9E4"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7.4.1.   Independentemente do percentual de tributo inserido na planilha, quando houver, serão retidos na fonte, quando da realização do pagamento, os percentuais estabelecidos na legislação vigente.</w:t>
      </w:r>
    </w:p>
    <w:p w14:paraId="03CAB6B0" w14:textId="54F6EB8B" w:rsidR="00CF3269" w:rsidRPr="00275555" w:rsidRDefault="00CF3269" w:rsidP="00275555">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7.4.2.   O contratado regularmente optante pelo Simples Nacional, nos termos da </w:t>
      </w:r>
      <w:hyperlink r:id="rId17" w:history="1">
        <w:r w:rsidRPr="00CF3269">
          <w:rPr>
            <w:rStyle w:val="Hyperlink"/>
            <w:rFonts w:ascii="Times New Roman" w:eastAsiaTheme="majorEastAsia" w:hAnsi="Times New Roman" w:cs="Times New Roman"/>
            <w:sz w:val="24"/>
          </w:rPr>
          <w:t>Lei Complementar nº 123, de 2006</w:t>
        </w:r>
      </w:hyperlink>
      <w:r w:rsidRPr="00CF3269">
        <w:rPr>
          <w:rFonts w:ascii="Times New Roman" w:hAnsi="Times New Roman" w:cs="Times New Roman"/>
          <w:color w:val="000000"/>
          <w:sz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2CF3277"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8. Critério de aceitação</w:t>
      </w:r>
    </w:p>
    <w:p w14:paraId="31CFBF5F"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8.1.             Fornecimento de equipamentos de impressão do tipo multifuncionais, scanners e softwares em linha de comercialização;</w:t>
      </w:r>
    </w:p>
    <w:p w14:paraId="09ED6593"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8.2.            Instalação, configuração e assistência técnica dos equipamentos, com manutenção preventiva e corretiva, e reposição de peças;</w:t>
      </w:r>
    </w:p>
    <w:p w14:paraId="735E6582"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8.3.            Fornecimento de todos os suprimentos e consumíveis novos, compatíveis, necessários para a operação do serviço;</w:t>
      </w:r>
    </w:p>
    <w:p w14:paraId="07691368"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            Requisitos da prestação de serviço:</w:t>
      </w:r>
    </w:p>
    <w:p w14:paraId="651A34E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 xml:space="preserve">8.4.1.      Considerando o acima descrito, contatamos a necessidade de continuidade e readequação dos serviços de impressão em face do término dos contratos atuais. Demandou a contratação de serviços de  Reprografia e Fornecimento de Impressoras que substitua completamente e supere em capacidade do serviço atual, a fim de contribuir com mais eficácia para os objetivos estratégicos desta Casa, uma vez que as informações produzidas devem ser impressas, copiadas e digitalizadas de forma rápida e </w:t>
      </w:r>
      <w:r w:rsidRPr="00CF3269">
        <w:rPr>
          <w:rFonts w:ascii="Times New Roman" w:hAnsi="Times New Roman" w:cs="Times New Roman"/>
          <w:color w:val="000000"/>
          <w:sz w:val="24"/>
        </w:rPr>
        <w:lastRenderedPageBreak/>
        <w:t>confiável, de modo a serem utilizadas tempestivamente quando necessário, bem como um Sistema de gestão e controle de impressões e cópias, compreendendo a gestão e monitoração das páginas impressas e copiadas, através de sistema de contabilização. A Contratação se serviços de Reprografia e Fornecimento de Impressoras desejada será composta por:</w:t>
      </w:r>
    </w:p>
    <w:p w14:paraId="396C5DA2"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I - Serviço de impressão, cópia e digitalização;</w:t>
      </w:r>
    </w:p>
    <w:p w14:paraId="0D50CFEB"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II - Equipamentos para impressão, cópia e digitalização;</w:t>
      </w:r>
    </w:p>
    <w:p w14:paraId="70452975"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III - Serviço de instalação, configuração de equipamentos;</w:t>
      </w:r>
    </w:p>
    <w:p w14:paraId="28546B76"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IV - Serviço de reposição de peças, suprimentos e insumos, exceto papel;</w:t>
      </w:r>
    </w:p>
    <w:p w14:paraId="49AB4E61"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V - Serviço de manutenção preventiva, corretiva e suporte técnico;</w:t>
      </w:r>
    </w:p>
    <w:p w14:paraId="4BEAC823"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VI - Sistema para Gerenciamento de Ativos e Contabilização (bilhetagem);</w:t>
      </w:r>
    </w:p>
    <w:p w14:paraId="090CCBF2"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VII - Serviço de instalação e configuração do Sistema de Gerenciamento de Ativos e Contabilização (bilhetagem);</w:t>
      </w:r>
    </w:p>
    <w:p w14:paraId="4AF8C59A"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8.4.2.      Disponibilização do serviço de impressão corporativa, digitalização e cópia, de forma ininterrupta, na modalidade de contagem de páginas;</w:t>
      </w:r>
    </w:p>
    <w:p w14:paraId="44C171BF"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8.4.3.      Fornecimento, em regime de comodato, de equipamentos do tipo multifuncionais (scanner, impressora e copiadora);</w:t>
      </w:r>
    </w:p>
    <w:p w14:paraId="4C358D32"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8.4.4.      Fornecimento ininterrupto de serviços de instalação, configuração e assistência técnica dos equipamentos, com manutenção preventiva e corretiva, inclusive reposição de peças;</w:t>
      </w:r>
    </w:p>
    <w:p w14:paraId="3D7684B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8.4.5.      Fornecimento ininterrupto de todos os suprimentos e consumíveis (exceto papel), novos;</w:t>
      </w:r>
    </w:p>
    <w:p w14:paraId="06CE3A40"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8.4.6.      Fornecimento de sistema para gerenciamento de ativos e contabilização (bilhetagem);</w:t>
      </w:r>
    </w:p>
    <w:p w14:paraId="309D4D9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8.4.7.      Fornecimento de serviços de instalação, configuração do sistema de gerenciamento de ativos e contabilização;</w:t>
      </w:r>
    </w:p>
    <w:p w14:paraId="1DB6775E"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8.4.8.      Permissão do acesso ao sistema de gerenciamento para usuários habilitados; </w:t>
      </w:r>
    </w:p>
    <w:p w14:paraId="7C0E1EFF"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8.4.9.      Permitir a realização de inventário de bens instalados (permitir a visualização de todo o parque de equipamentos de impressão instalados na unidade);</w:t>
      </w:r>
    </w:p>
    <w:p w14:paraId="44C81246"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8.4.10.  Emitir relatório de gestão de franquias mensalmente;</w:t>
      </w:r>
    </w:p>
    <w:p w14:paraId="4A71E829"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8.4.11.  Deverá haver gestão de páginas impressas, com a disponibilização de sistema de informação, possibilitando contabilização, controle por cotas e bilhetagem;</w:t>
      </w:r>
    </w:p>
    <w:p w14:paraId="0EE459D8"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lastRenderedPageBreak/>
        <w:t>8.4.12.  Na eventual divergência entre contadores do equipamento e do sistema de bilhetagem, prevalecerá o contador do equipamento; </w:t>
      </w:r>
    </w:p>
    <w:p w14:paraId="69576AFD"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8.4.13.  Deverá haver prestação de assistência técnica no local, quando necessário e/ou requisitado;</w:t>
      </w:r>
    </w:p>
    <w:p w14:paraId="5DDD60FA" w14:textId="1FB72850" w:rsidR="00CF3269" w:rsidRPr="00CF3269" w:rsidRDefault="00CF3269" w:rsidP="00275555">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 xml:space="preserve">8.4.14.  Deverá disponibilizar solução de </w:t>
      </w:r>
      <w:proofErr w:type="spellStart"/>
      <w:r w:rsidRPr="00CF3269">
        <w:rPr>
          <w:rFonts w:ascii="Times New Roman" w:hAnsi="Times New Roman" w:cs="Times New Roman"/>
          <w:color w:val="000000"/>
          <w:sz w:val="24"/>
        </w:rPr>
        <w:t>helpdesk</w:t>
      </w:r>
      <w:proofErr w:type="spellEnd"/>
      <w:r w:rsidRPr="00CF3269">
        <w:rPr>
          <w:rFonts w:ascii="Times New Roman" w:hAnsi="Times New Roman" w:cs="Times New Roman"/>
          <w:color w:val="000000"/>
          <w:sz w:val="24"/>
        </w:rPr>
        <w:t xml:space="preserve"> para o usuário, através de site, telefone ou contato para auxiliar e registrar as solicitações de serviços.</w:t>
      </w:r>
    </w:p>
    <w:p w14:paraId="10DE3947"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9. Deveres do contratado</w:t>
      </w:r>
    </w:p>
    <w:p w14:paraId="38482632"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9.1.            Comunicar antecipadamente a CONTRATANTE e por escrito, qualquer adversidade que comprometa o cumprimento da entrega do objeto licitado no prazo exigido;</w:t>
      </w:r>
    </w:p>
    <w:p w14:paraId="42EE17FE"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9.2.            Facilitar a fiscalização do objeto solicitado;</w:t>
      </w:r>
    </w:p>
    <w:p w14:paraId="431B3E38"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9.3.            Arcar com todas as responsabilidades decorrentes do objeto licitado nos termos da legislação vigente e na forma descrita nesse termo;</w:t>
      </w:r>
    </w:p>
    <w:p w14:paraId="072EC71C"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9.4.            Não transferir a outrem, no todo ou parte, o objeto desta contratação sem prévia anuência da CONTRATANTE;</w:t>
      </w:r>
    </w:p>
    <w:p w14:paraId="28992BB4"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9.5.            Responsabilizar-se pela qualidade do objeto fornecido, substituindo às suas expensas exclusivas, no todo ou em parte, os que forem apontados como desconforme com os padrões normais do produto;</w:t>
      </w:r>
    </w:p>
    <w:p w14:paraId="172E6A84"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9.6.            Todas as despesas com impostos, taxas, frete, carga, descarga e quaisquer outros que incidam direta ou indiretamente no objeto do contrato a ser firmado correrão por conta da Contratada;</w:t>
      </w:r>
    </w:p>
    <w:p w14:paraId="6AB9006C"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9.7.            Garantir o cumprimento do contrato, no prazo e forma estipulados, compreendendo o especificado nele próprio, termo de referência e edital, quando for o caso;</w:t>
      </w:r>
    </w:p>
    <w:p w14:paraId="56523175"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2A4049DF"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9.9.            Manter-se durante toda a execução do contrato a ser firmado em compatibilidade com as obrigações assumidas e todas as condições de habilitação e qualificação exigidas na licitação;</w:t>
      </w:r>
    </w:p>
    <w:p w14:paraId="7F5EA6DB"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lastRenderedPageBreak/>
        <w:t>9.10.        Comunicar imediatamente a CONTRATANTE qualquer alteração ocorrida no endereço e outros que forem necessários para comunicação e recebimento de correspondência;</w:t>
      </w:r>
    </w:p>
    <w:p w14:paraId="6D341E43"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9.11.        A CONTRATADA é responsável direta e exclusivamente pela execução do objeto e, consequentemente, responde civil e criminalmente por todos os danos e prejuízos que em sua execução venha direta ou indiretamente a provocar ou causar a CONTRATANTE ou a terceiros;</w:t>
      </w:r>
    </w:p>
    <w:p w14:paraId="0379D02D"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9.12.        A CONTRATADA é responsável também pela qualidade do objeto fornecido, não se admitindo, em nenhuma hipótese, a alegação de que terceiro qualquer, antes do fornecimento, tenha adulterado ou fornecido fora dos padrões exigidos;</w:t>
      </w:r>
    </w:p>
    <w:p w14:paraId="73340E1C" w14:textId="77777777" w:rsidR="00CF3269" w:rsidRPr="00CF3269" w:rsidRDefault="00CF3269" w:rsidP="00CF3269">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9.13.        Responder por qualquer dano que por sua culpa ou dolo venha a ser causado a CONTRATANTE ou a terceiros, quando da entrega do objeto licitado, não excluindo ou reduzindo dessa responsabilidade a fiscalização ou o acompanhamento pela CONTRATANTE;</w:t>
      </w:r>
    </w:p>
    <w:p w14:paraId="4F8B98C3" w14:textId="50923F5B" w:rsidR="00CF3269" w:rsidRPr="00CF3269" w:rsidRDefault="00CF3269" w:rsidP="00275555">
      <w:pPr>
        <w:pStyle w:val="PargrafodaLista"/>
        <w:spacing w:line="360" w:lineRule="auto"/>
        <w:ind w:left="0"/>
        <w:rPr>
          <w:rFonts w:ascii="Times New Roman" w:hAnsi="Times New Roman" w:cs="Times New Roman"/>
          <w:color w:val="000000"/>
          <w:sz w:val="24"/>
        </w:rPr>
      </w:pPr>
      <w:r w:rsidRPr="00CF3269">
        <w:rPr>
          <w:rFonts w:ascii="Times New Roman" w:hAnsi="Times New Roman" w:cs="Times New Roman"/>
          <w:color w:val="000000"/>
          <w:sz w:val="24"/>
        </w:rPr>
        <w:t>9.14.        Zelar pela integridade da comunicação.</w:t>
      </w:r>
    </w:p>
    <w:p w14:paraId="39703DB8"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10. Deveres do contratante</w:t>
      </w:r>
    </w:p>
    <w:p w14:paraId="21FC7D42"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10.1.        Proporcionar condições para que a contratada possa realizar a entrega do objeto licitado de acordo com as determinações deste ETP e do Contrato;</w:t>
      </w:r>
    </w:p>
    <w:p w14:paraId="6E5E166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10.2.        Exigir o cumprimento de todas as obrigações assumidas pela Contratada, de acordo com as cláusulas contratuais e os termos de sua proposta;</w:t>
      </w:r>
    </w:p>
    <w:p w14:paraId="2A8E6DEC"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10.3.        Exercer o acompanhamento e a fiscalização dos serviços, por pessoa especialmente designada, anotando em registro próprio as falhas detectadas, indicando dia, mês e ano, bem como o nome dos empregados eventualmente envolvidos, e encaminhando os apontamentos à autoridade competente para as providencias cabíveis;</w:t>
      </w:r>
    </w:p>
    <w:p w14:paraId="351BBDFE"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10.4.        Notificar a contratada por escrito da ocorrência de eventuais imperfeiçoes no curso da execução da entrega do objeto, fixando prazo para a sua correção;</w:t>
      </w:r>
    </w:p>
    <w:p w14:paraId="0454892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10.5.        Prestar as informações e os esclarecimentos que venham a ser solicitados pela contratada em relação ao objeto do contrato;</w:t>
      </w:r>
    </w:p>
    <w:p w14:paraId="3A1E4268"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10.6.        Acompanhar e fiscalizar a execução do contrato, o que não fará cessar ou diminuir a responsabilidade da contratada pelo perfeito cumprimento das obrigações estipuladas, nem por qualquer dano, inclusive quanto a terceiros ou por irregularidade constatada;</w:t>
      </w:r>
    </w:p>
    <w:p w14:paraId="65041832" w14:textId="15956C0A" w:rsidR="00CF3269" w:rsidRPr="00CF3269" w:rsidRDefault="00CF3269" w:rsidP="00275555">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lastRenderedPageBreak/>
        <w:t>10.7.        Pagar à contratada o valor resultante da prestação do serviço/entrega do objeto, na forma do contrato.</w:t>
      </w:r>
    </w:p>
    <w:p w14:paraId="6921304C"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11. Procedimentos de fiscalização e gerenciamento</w:t>
      </w:r>
    </w:p>
    <w:p w14:paraId="3946B04C"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11.1. O contrato, ou instrumento equivalente oriundo desta contratação, terá como responsáveis:</w:t>
      </w:r>
    </w:p>
    <w:p w14:paraId="67E62188"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11.1.1. GESTOR DE CONTRATO DA CÂMARA MUNICIPAL DE LIMA DUARTE: Vereador Edson Lima Campos, conforme Portaria nº 04/2023.</w:t>
      </w:r>
    </w:p>
    <w:p w14:paraId="02A15B04"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11.1.2. FISCAL DO CONTRATO: Chefe de Secretaria - Emília Mansur de Souza Figueiredo</w:t>
      </w:r>
    </w:p>
    <w:p w14:paraId="032D5E8E"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11.2. 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18301EA" w14:textId="205E7747" w:rsidR="00CF3269" w:rsidRPr="00CF3269" w:rsidRDefault="00CF3269" w:rsidP="00275555">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11.3. 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39ED38B6"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12. Prazo contratual</w:t>
      </w:r>
    </w:p>
    <w:p w14:paraId="53849D57" w14:textId="6312A8BF" w:rsidR="00CF3269" w:rsidRPr="00CF3269" w:rsidRDefault="00CF3269" w:rsidP="00275555">
      <w:pPr>
        <w:pStyle w:val="NormalWeb"/>
        <w:spacing w:before="0" w:beforeAutospacing="0" w:after="0" w:afterAutospacing="0" w:line="360" w:lineRule="auto"/>
        <w:rPr>
          <w:color w:val="000000"/>
        </w:rPr>
      </w:pPr>
      <w:r w:rsidRPr="00CF3269">
        <w:rPr>
          <w:color w:val="000000"/>
        </w:rPr>
        <w:t>12.1. O prazo de vigência da contratação é de 12 (doze) meses contados da data de sua assinatura, na forma do art. 105 da Lei Federal n° 14.133/21.)</w:t>
      </w:r>
    </w:p>
    <w:p w14:paraId="2194E1E2"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13. Sanções</w:t>
      </w:r>
    </w:p>
    <w:p w14:paraId="67AA5552" w14:textId="77777777" w:rsidR="00CF3269" w:rsidRPr="00CF3269" w:rsidRDefault="00CF3269" w:rsidP="00CF3269">
      <w:pPr>
        <w:spacing w:line="360" w:lineRule="auto"/>
        <w:ind w:right="-2"/>
        <w:jc w:val="both"/>
        <w:rPr>
          <w:rFonts w:ascii="Times New Roman" w:hAnsi="Times New Roman" w:cs="Times New Roman"/>
          <w:color w:val="000000"/>
          <w:sz w:val="24"/>
        </w:rPr>
      </w:pPr>
      <w:r w:rsidRPr="00CF3269">
        <w:rPr>
          <w:rFonts w:ascii="Times New Roman" w:hAnsi="Times New Roman" w:cs="Times New Roman"/>
          <w:color w:val="000000"/>
          <w:sz w:val="24"/>
        </w:rPr>
        <w:t>13.1. O contratado será responsabilizado administrativamente pelas infrações a que der causa conforme descritas no art. 155 da Lei Federal nº 14.133/21.</w:t>
      </w:r>
    </w:p>
    <w:p w14:paraId="0C9809CD" w14:textId="77777777" w:rsidR="00CF3269" w:rsidRPr="00CF3269" w:rsidRDefault="00CF3269" w:rsidP="00CF3269">
      <w:pPr>
        <w:spacing w:line="360" w:lineRule="auto"/>
        <w:ind w:right="-2"/>
        <w:jc w:val="both"/>
        <w:rPr>
          <w:rFonts w:ascii="Times New Roman" w:hAnsi="Times New Roman" w:cs="Times New Roman"/>
          <w:color w:val="000000"/>
          <w:sz w:val="24"/>
        </w:rPr>
      </w:pPr>
      <w:r w:rsidRPr="00CF3269">
        <w:rPr>
          <w:rFonts w:ascii="Times New Roman" w:hAnsi="Times New Roman" w:cs="Times New Roman"/>
          <w:color w:val="000000"/>
          <w:sz w:val="24"/>
        </w:rPr>
        <w:t xml:space="preserve">13.2. As sanções a serem aplicadas ao responsável pelas infrações administrativas são as descritas no art. 156 e </w:t>
      </w:r>
      <w:proofErr w:type="spellStart"/>
      <w:r w:rsidRPr="00CF3269">
        <w:rPr>
          <w:rFonts w:ascii="Times New Roman" w:hAnsi="Times New Roman" w:cs="Times New Roman"/>
          <w:color w:val="000000"/>
          <w:sz w:val="24"/>
        </w:rPr>
        <w:t>ss</w:t>
      </w:r>
      <w:proofErr w:type="spellEnd"/>
      <w:r w:rsidRPr="00CF3269">
        <w:rPr>
          <w:rFonts w:ascii="Times New Roman" w:hAnsi="Times New Roman" w:cs="Times New Roman"/>
          <w:color w:val="000000"/>
          <w:sz w:val="24"/>
        </w:rPr>
        <w:t xml:space="preserve"> da Lei Federal nº 14.133/21</w:t>
      </w:r>
    </w:p>
    <w:p w14:paraId="3FBCBD3D" w14:textId="77777777" w:rsidR="00CF3269" w:rsidRPr="00CF3269" w:rsidRDefault="00CF3269" w:rsidP="00CF3269">
      <w:pPr>
        <w:spacing w:line="360" w:lineRule="auto"/>
        <w:ind w:right="-2"/>
        <w:jc w:val="both"/>
        <w:rPr>
          <w:rFonts w:ascii="Times New Roman" w:hAnsi="Times New Roman" w:cs="Times New Roman"/>
          <w:color w:val="000000"/>
          <w:sz w:val="24"/>
        </w:rPr>
      </w:pPr>
      <w:r w:rsidRPr="00CF3269">
        <w:rPr>
          <w:rFonts w:ascii="Times New Roman" w:hAnsi="Times New Roman" w:cs="Times New Roman"/>
          <w:color w:val="000000"/>
          <w:sz w:val="24"/>
        </w:rPr>
        <w:t xml:space="preserve">13.3. A forma e prazos a serem observados para aplicação da sanção, bem como os recursos administrativos a serem interpostos observarão o disposto nos </w:t>
      </w:r>
      <w:proofErr w:type="spellStart"/>
      <w:r w:rsidRPr="00CF3269">
        <w:rPr>
          <w:rFonts w:ascii="Times New Roman" w:hAnsi="Times New Roman" w:cs="Times New Roman"/>
          <w:color w:val="000000"/>
          <w:sz w:val="24"/>
        </w:rPr>
        <w:t>arts</w:t>
      </w:r>
      <w:proofErr w:type="spellEnd"/>
      <w:r w:rsidRPr="00CF3269">
        <w:rPr>
          <w:rFonts w:ascii="Times New Roman" w:hAnsi="Times New Roman" w:cs="Times New Roman"/>
          <w:color w:val="000000"/>
          <w:sz w:val="24"/>
        </w:rPr>
        <w:t>. 157 e 158 da Lei Federal nº 14.133/21.</w:t>
      </w:r>
    </w:p>
    <w:p w14:paraId="46B496BD"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lastRenderedPageBreak/>
        <w:t>13.4.        A multa será aplicada após a constatação da irregularidade pelo fiscal de contrato, que deverá de imediato informar a Mesa Diretora, com o devido relatório técnico do ocorrido.</w:t>
      </w:r>
    </w:p>
    <w:p w14:paraId="1907B8BD"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13.5.        Entende-se por prejuízo causado à Administração questões financeiras e questões afetas ao descumprimento do princípio da eficiência.</w:t>
      </w:r>
    </w:p>
    <w:p w14:paraId="5846E999"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13.6.        A reincidência no descumprimento das obrigações contratuais ensejará a aplicação da sanção prevista neste contrato, acrescida de 50%.</w:t>
      </w:r>
    </w:p>
    <w:p w14:paraId="337C829A"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 xml:space="preserve">13.6.1.  Considera-se reincidência o fato </w:t>
      </w:r>
      <w:proofErr w:type="gramStart"/>
      <w:r w:rsidRPr="00CF3269">
        <w:rPr>
          <w:rFonts w:ascii="Times New Roman" w:hAnsi="Times New Roman" w:cs="Times New Roman"/>
          <w:color w:val="000000"/>
          <w:sz w:val="24"/>
        </w:rPr>
        <w:t>da</w:t>
      </w:r>
      <w:proofErr w:type="gramEnd"/>
      <w:r w:rsidRPr="00CF3269">
        <w:rPr>
          <w:rFonts w:ascii="Times New Roman" w:hAnsi="Times New Roman" w:cs="Times New Roman"/>
          <w:color w:val="000000"/>
          <w:sz w:val="24"/>
        </w:rPr>
        <w:t xml:space="preserve"> empresa contratada ter inadimplido obrigações dispostas neste contrato no período do contrato, contados da aplicação de sanção anterior e a ocorrência do fato gerador da sanção atual.</w:t>
      </w:r>
    </w:p>
    <w:p w14:paraId="4AAB16A0"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13.7.        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208FD94F"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13.8.        Em qualquer hipótese de aplicação de sanções administrativas assegurar-se-á o direito ao contraditório e à ampla defesa.</w:t>
      </w:r>
    </w:p>
    <w:p w14:paraId="499075BA"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13.9.        As multas são independentes entre si, e a aplicação de uma não exclui a outra.</w:t>
      </w:r>
    </w:p>
    <w:p w14:paraId="46014C18"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13.10.    As penalidades previstas poderão ser aplicadas de forma isolada ou cumulativamente, sem prejuízo do cancelamento do registro nos termos da legislação pertinente.</w:t>
      </w:r>
    </w:p>
    <w:p w14:paraId="3AD1014C"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13.11.    O contratado que não recolher as multas previstas neste contrato, no prazo estabelecido, estará sujeito à pena de impedimento de contratar com a Administração Pública Municipal de Lima Duarte, enquanto não adimplida a obrigação.</w:t>
      </w:r>
    </w:p>
    <w:p w14:paraId="7F2B8C82" w14:textId="77777777" w:rsidR="00CF3269" w:rsidRPr="00CF3269" w:rsidRDefault="00CF3269" w:rsidP="00CF3269">
      <w:pPr>
        <w:pStyle w:val="PargrafodaLista"/>
        <w:spacing w:line="360" w:lineRule="auto"/>
        <w:ind w:left="0" w:right="-2"/>
        <w:jc w:val="both"/>
        <w:rPr>
          <w:rFonts w:ascii="Times New Roman" w:hAnsi="Times New Roman" w:cs="Times New Roman"/>
          <w:color w:val="000000"/>
          <w:sz w:val="24"/>
        </w:rPr>
      </w:pPr>
      <w:r w:rsidRPr="00CF3269">
        <w:rPr>
          <w:rFonts w:ascii="Times New Roman" w:hAnsi="Times New Roman" w:cs="Times New Roman"/>
          <w:color w:val="000000"/>
          <w:sz w:val="24"/>
        </w:rPr>
        <w:t>13.12.    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3BBBC881"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14. Formas e critérios de seleção do fornecedor</w:t>
      </w:r>
    </w:p>
    <w:p w14:paraId="701CFBC6" w14:textId="77777777" w:rsidR="00275555" w:rsidRDefault="00CF3269" w:rsidP="00275555">
      <w:pPr>
        <w:pStyle w:val="NormalWeb"/>
        <w:spacing w:before="0" w:beforeAutospacing="0" w:after="0" w:afterAutospacing="0" w:line="360" w:lineRule="auto"/>
        <w:rPr>
          <w:color w:val="000000"/>
        </w:rPr>
      </w:pPr>
      <w:r w:rsidRPr="00CF3269">
        <w:rPr>
          <w:color w:val="000000"/>
        </w:rPr>
        <w:t>14.1. O fornecedor será selecionado por meio de realização de procedimento de pregão, na forma eletrônica, com fundamento nos art. 17 e 29, da Lei Federal nº 14.133/2021, que culminará com a seleção da proposta de menor preço a ser ofertado pelo item.</w:t>
      </w:r>
    </w:p>
    <w:p w14:paraId="3103C8DF" w14:textId="0A656D41" w:rsidR="00CF3269" w:rsidRPr="00275555" w:rsidRDefault="00CF3269" w:rsidP="00275555">
      <w:pPr>
        <w:pStyle w:val="NormalWeb"/>
        <w:spacing w:before="0" w:beforeAutospacing="0" w:after="0" w:afterAutospacing="0" w:line="360" w:lineRule="auto"/>
        <w:rPr>
          <w:color w:val="000000"/>
        </w:rPr>
      </w:pPr>
      <w:r w:rsidRPr="00275555">
        <w:rPr>
          <w:b/>
          <w:bCs/>
          <w:color w:val="000000"/>
        </w:rPr>
        <w:lastRenderedPageBreak/>
        <w:t>15. Exigências de habilitação</w:t>
      </w:r>
    </w:p>
    <w:p w14:paraId="793DF0BE"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15.1.        Previamente a celebração do contrato, a administração verificará o eventual descumprimento das condições para contratação, especialmente quanto à existência de sanção que a impeça, mediante a consulta de cadastros informativos oficiais, tais como:</w:t>
      </w:r>
    </w:p>
    <w:p w14:paraId="5849B224"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15.1.1. Cadastro Nacional de Empresas Inidôneas e Suspensas - CEIS, mantido pela Controladoria-Geral da União (</w:t>
      </w:r>
      <w:hyperlink r:id="rId18" w:history="1">
        <w:r w:rsidRPr="00CF3269">
          <w:rPr>
            <w:rStyle w:val="Hyperlink"/>
            <w:rFonts w:ascii="Times New Roman" w:eastAsiaTheme="majorEastAsia" w:hAnsi="Times New Roman" w:cs="Times New Roman"/>
            <w:color w:val="auto"/>
            <w:sz w:val="24"/>
          </w:rPr>
          <w:t>www.portaldatransparencia.gov.br/ceis</w:t>
        </w:r>
      </w:hyperlink>
      <w:r w:rsidRPr="00CF3269">
        <w:rPr>
          <w:rFonts w:ascii="Times New Roman" w:hAnsi="Times New Roman" w:cs="Times New Roman"/>
          <w:color w:val="000000"/>
          <w:sz w:val="24"/>
        </w:rPr>
        <w:t>); </w:t>
      </w:r>
    </w:p>
    <w:p w14:paraId="1E43F881" w14:textId="77777777" w:rsidR="00CF3269" w:rsidRPr="00CF3269" w:rsidRDefault="00CF3269" w:rsidP="00CF3269">
      <w:pPr>
        <w:spacing w:line="360" w:lineRule="auto"/>
        <w:jc w:val="both"/>
        <w:rPr>
          <w:rFonts w:ascii="Times New Roman" w:hAnsi="Times New Roman" w:cs="Times New Roman"/>
          <w:color w:val="000000"/>
          <w:sz w:val="24"/>
        </w:rPr>
      </w:pPr>
      <w:r w:rsidRPr="00CF3269">
        <w:rPr>
          <w:rFonts w:ascii="Times New Roman" w:hAnsi="Times New Roman" w:cs="Times New Roman"/>
          <w:color w:val="000000"/>
          <w:sz w:val="24"/>
        </w:rPr>
        <w:t>15.1.2. Cadastro Nacional de Empresas Punidas – CNEP, mantido pela Controladoria-Geral da União (</w:t>
      </w:r>
      <w:hyperlink r:id="rId19" w:history="1">
        <w:r w:rsidRPr="00CF3269">
          <w:rPr>
            <w:rStyle w:val="Hyperlink"/>
            <w:rFonts w:ascii="Times New Roman" w:eastAsiaTheme="majorEastAsia" w:hAnsi="Times New Roman" w:cs="Times New Roman"/>
            <w:color w:val="auto"/>
            <w:sz w:val="24"/>
          </w:rPr>
          <w:t>https://www.portaltransparencia.gov.br/sancoes/cnep</w:t>
        </w:r>
      </w:hyperlink>
      <w:r w:rsidRPr="00CF3269">
        <w:rPr>
          <w:rFonts w:ascii="Times New Roman" w:hAnsi="Times New Roman" w:cs="Times New Roman"/>
          <w:color w:val="000000"/>
          <w:sz w:val="24"/>
        </w:rPr>
        <w:t>)</w:t>
      </w:r>
    </w:p>
    <w:p w14:paraId="30A13625"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15.2.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3A6F5A5"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15.3.        Caso conste na Consulta de Situação do interessado a existência de Ocorrências Impeditivas Indiretas, o gestor diligenciará para verificar se houve fraude por parte das empresas apontadas no Relatório de Ocorrências Impeditivas Indiretas.</w:t>
      </w:r>
    </w:p>
    <w:p w14:paraId="272A8A5E"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15.4.        A tentativa de burla será verificada por meio dos vínculos societários, linhas de fornecimento similares, dentre outros.</w:t>
      </w:r>
    </w:p>
    <w:p w14:paraId="260B004E"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15.5.        O interessado será convocado para manifestação previamente a uma eventual negativa de contratação.</w:t>
      </w:r>
    </w:p>
    <w:p w14:paraId="0F17871B"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15.6.        Não serão aceitos documentos de habilitação com indicação de CNPJ/CPF diferentes, salvo aqueles legalmente permitidos.</w:t>
      </w:r>
    </w:p>
    <w:p w14:paraId="14A6D753"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15.7.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F9F4DB0"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15.8.        Serão aceitos registros de CNPJ de fornecedor matriz e filial com diferenças de números de documentos pertinentes ao CND e ao CRF/FGTS, quando for comprovada a centralização do recolhimento dessas contribuições</w:t>
      </w:r>
    </w:p>
    <w:p w14:paraId="7D743E2A" w14:textId="77777777" w:rsidR="00CF3269" w:rsidRPr="00275555" w:rsidRDefault="00CF3269" w:rsidP="00CF3269">
      <w:pPr>
        <w:spacing w:line="360" w:lineRule="auto"/>
        <w:rPr>
          <w:rFonts w:ascii="Times New Roman" w:hAnsi="Times New Roman" w:cs="Times New Roman"/>
          <w:color w:val="000000"/>
          <w:sz w:val="24"/>
        </w:rPr>
      </w:pPr>
    </w:p>
    <w:p w14:paraId="5ED535A6" w14:textId="25A86F32" w:rsidR="00CF3269" w:rsidRPr="00275555" w:rsidRDefault="00CF3269" w:rsidP="00275555">
      <w:pPr>
        <w:rPr>
          <w:rFonts w:ascii="Times New Roman" w:hAnsi="Times New Roman" w:cs="Times New Roman"/>
          <w:b/>
          <w:bCs/>
          <w:sz w:val="24"/>
        </w:rPr>
      </w:pPr>
      <w:r w:rsidRPr="00275555">
        <w:rPr>
          <w:rFonts w:ascii="Times New Roman" w:hAnsi="Times New Roman" w:cs="Times New Roman"/>
          <w:b/>
          <w:bCs/>
          <w:sz w:val="24"/>
        </w:rPr>
        <w:t>16. Relação dos documentos</w:t>
      </w:r>
    </w:p>
    <w:p w14:paraId="34781020" w14:textId="77777777" w:rsidR="00CF3269" w:rsidRPr="00275555" w:rsidRDefault="00CF3269" w:rsidP="00CF3269">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16.2.        </w:t>
      </w:r>
      <w:r w:rsidRPr="00275555">
        <w:rPr>
          <w:rFonts w:ascii="Times New Roman" w:hAnsi="Times New Roman" w:cs="Times New Roman"/>
          <w:color w:val="000000"/>
          <w:sz w:val="24"/>
          <w:u w:val="single"/>
        </w:rPr>
        <w:t>Habilitação jurídica:</w:t>
      </w:r>
    </w:p>
    <w:p w14:paraId="7D0F67E6" w14:textId="77777777" w:rsidR="00CF3269" w:rsidRPr="00275555" w:rsidRDefault="00CF3269" w:rsidP="00CF3269">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16.2.1.  </w:t>
      </w:r>
      <w:r w:rsidRPr="00275555">
        <w:rPr>
          <w:rStyle w:val="Forte"/>
          <w:rFonts w:ascii="Times New Roman" w:hAnsi="Times New Roman" w:cs="Times New Roman"/>
          <w:color w:val="000000"/>
          <w:sz w:val="24"/>
        </w:rPr>
        <w:t>Pessoa física:</w:t>
      </w:r>
      <w:r w:rsidRPr="00275555">
        <w:rPr>
          <w:rFonts w:ascii="Times New Roman" w:hAnsi="Times New Roman" w:cs="Times New Roman"/>
          <w:color w:val="000000"/>
          <w:sz w:val="24"/>
        </w:rPr>
        <w:t> cédula de identidade (RG) ou documento equivalente que, por força de lei, tenha validade para fins de identificação em todo o território nacional;</w:t>
      </w:r>
    </w:p>
    <w:p w14:paraId="5311DF4F"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16.2.2.  </w:t>
      </w:r>
      <w:r w:rsidRPr="00CF3269">
        <w:rPr>
          <w:rStyle w:val="Forte"/>
          <w:rFonts w:ascii="Times New Roman" w:hAnsi="Times New Roman" w:cs="Times New Roman"/>
          <w:color w:val="000000"/>
          <w:sz w:val="24"/>
        </w:rPr>
        <w:t>Empresário individual:</w:t>
      </w:r>
      <w:r w:rsidRPr="00CF3269">
        <w:rPr>
          <w:rFonts w:ascii="Times New Roman" w:hAnsi="Times New Roman" w:cs="Times New Roman"/>
          <w:color w:val="000000"/>
          <w:sz w:val="24"/>
        </w:rPr>
        <w:t> inscrição no Registro Público de Empresas Mercantis, a cargo da Junta Comercial da respectiva sede;</w:t>
      </w:r>
    </w:p>
    <w:p w14:paraId="6FB0C42B"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16.2.3.  </w:t>
      </w:r>
      <w:r w:rsidRPr="00CF3269">
        <w:rPr>
          <w:rStyle w:val="Forte"/>
          <w:rFonts w:ascii="Times New Roman" w:hAnsi="Times New Roman" w:cs="Times New Roman"/>
          <w:color w:val="000000"/>
          <w:sz w:val="24"/>
        </w:rPr>
        <w:t>Microempreendedor Individual - MEI:</w:t>
      </w:r>
      <w:r w:rsidRPr="00CF3269">
        <w:rPr>
          <w:rFonts w:ascii="Times New Roman" w:hAnsi="Times New Roman" w:cs="Times New Roman"/>
          <w:color w:val="000000"/>
          <w:sz w:val="24"/>
        </w:rPr>
        <w:t> Certificado da Condição de Microempreendedor Individual - CCMEI, cuja aceitação ficará condicionada à verificação da autenticidade no sítio </w:t>
      </w:r>
      <w:hyperlink r:id="rId20" w:history="1">
        <w:r w:rsidRPr="00CF3269">
          <w:rPr>
            <w:rStyle w:val="Hyperlink"/>
            <w:rFonts w:ascii="Times New Roman" w:eastAsiaTheme="majorEastAsia" w:hAnsi="Times New Roman" w:cs="Times New Roman"/>
            <w:sz w:val="24"/>
          </w:rPr>
          <w:t>https://www.gov.br/empresas-e-negocios/pt-br/empreendedor</w:t>
        </w:r>
      </w:hyperlink>
      <w:r w:rsidRPr="00CF3269">
        <w:rPr>
          <w:rFonts w:ascii="Times New Roman" w:hAnsi="Times New Roman" w:cs="Times New Roman"/>
          <w:color w:val="000000"/>
          <w:sz w:val="24"/>
        </w:rPr>
        <w:t>;</w:t>
      </w:r>
    </w:p>
    <w:p w14:paraId="6B62AA18"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16.2.4.  </w:t>
      </w:r>
      <w:r w:rsidRPr="00CF3269">
        <w:rPr>
          <w:rStyle w:val="Forte"/>
          <w:rFonts w:ascii="Times New Roman" w:hAnsi="Times New Roman" w:cs="Times New Roman"/>
          <w:color w:val="000000"/>
          <w:sz w:val="24"/>
        </w:rPr>
        <w:t>Sociedade empresária, sociedade limitada unipessoal – SLU ou sociedade identificada como empresa individual de responsabilidade limitada - EIRELI</w:t>
      </w:r>
      <w:r w:rsidRPr="00CF3269">
        <w:rPr>
          <w:rFonts w:ascii="Times New Roman" w:hAnsi="Times New Roman" w:cs="Times New Roman"/>
          <w:color w:val="000000"/>
          <w:sz w:val="24"/>
        </w:rPr>
        <w:t>: inscrição do ato constitutivo, estatuto ou contrato social no Registro Público de Empresas Mercantis, a cargo da Junta Comercial da respectiva sede, acompanhada de documento comprobatório de seus administradores;</w:t>
      </w:r>
    </w:p>
    <w:p w14:paraId="432439F4"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16.2.5.  </w:t>
      </w:r>
      <w:r w:rsidRPr="00CF3269">
        <w:rPr>
          <w:rStyle w:val="Forte"/>
          <w:rFonts w:ascii="Times New Roman" w:hAnsi="Times New Roman" w:cs="Times New Roman"/>
          <w:color w:val="000000"/>
          <w:sz w:val="24"/>
        </w:rPr>
        <w:t>Sociedade empresária estrangeira:</w:t>
      </w:r>
      <w:r w:rsidRPr="00CF3269">
        <w:rPr>
          <w:rFonts w:ascii="Times New Roman" w:hAnsi="Times New Roman" w:cs="Times New Roman"/>
          <w:color w:val="000000"/>
          <w:sz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history="1">
        <w:r w:rsidRPr="00CF3269">
          <w:rPr>
            <w:rStyle w:val="Hyperlink"/>
            <w:rFonts w:ascii="Times New Roman" w:eastAsiaTheme="majorEastAsia" w:hAnsi="Times New Roman" w:cs="Times New Roman"/>
            <w:sz w:val="24"/>
          </w:rPr>
          <w:t>Normativa DREI/ME n.º 77, de 18 de março de 2020</w:t>
        </w:r>
      </w:hyperlink>
      <w:r w:rsidRPr="00CF3269">
        <w:rPr>
          <w:rFonts w:ascii="Times New Roman" w:hAnsi="Times New Roman" w:cs="Times New Roman"/>
          <w:color w:val="000000"/>
          <w:sz w:val="24"/>
        </w:rPr>
        <w:t>.</w:t>
      </w:r>
    </w:p>
    <w:p w14:paraId="5FD01A62"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16.2.6.  </w:t>
      </w:r>
      <w:r w:rsidRPr="00CF3269">
        <w:rPr>
          <w:rStyle w:val="Forte"/>
          <w:rFonts w:ascii="Times New Roman" w:hAnsi="Times New Roman" w:cs="Times New Roman"/>
          <w:color w:val="000000"/>
          <w:sz w:val="24"/>
        </w:rPr>
        <w:t>Sociedade simples: </w:t>
      </w:r>
      <w:r w:rsidRPr="00CF3269">
        <w:rPr>
          <w:rFonts w:ascii="Times New Roman" w:hAnsi="Times New Roman" w:cs="Times New Roman"/>
          <w:color w:val="000000"/>
          <w:sz w:val="24"/>
        </w:rPr>
        <w:t>inscrição do ato constitutivo no Registro Civil de Pessoas Jurídicas do local de sua sede, acompanhada de documento comprobatório de seus administradores;</w:t>
      </w:r>
    </w:p>
    <w:p w14:paraId="4D910C26"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16.2.7.  </w:t>
      </w:r>
      <w:r w:rsidRPr="00CF3269">
        <w:rPr>
          <w:rStyle w:val="Forte"/>
          <w:rFonts w:ascii="Times New Roman" w:hAnsi="Times New Roman" w:cs="Times New Roman"/>
          <w:color w:val="000000"/>
          <w:sz w:val="24"/>
        </w:rPr>
        <w:t>Filial, sucursal ou agência de sociedade simples ou empresária:</w:t>
      </w:r>
      <w:r w:rsidRPr="00CF3269">
        <w:rPr>
          <w:rFonts w:ascii="Times New Roman" w:hAnsi="Times New Roman" w:cs="Times New Roman"/>
          <w:color w:val="000000"/>
          <w:sz w:val="24"/>
        </w:rPr>
        <w:t> inscrição do ato constitutivo da filial, sucursal ou agência da sociedade simples ou empresária, respectivamente, no Registro Civil das Pessoas Jurídicas ou no Registro Público de Empresas Mercantis opera, com averbação no Registro onde tem sede a matriz</w:t>
      </w:r>
    </w:p>
    <w:p w14:paraId="508BF2E2"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16.2.8.  </w:t>
      </w:r>
      <w:r w:rsidRPr="00CF3269">
        <w:rPr>
          <w:rStyle w:val="Forte"/>
          <w:rFonts w:ascii="Times New Roman" w:hAnsi="Times New Roman" w:cs="Times New Roman"/>
          <w:color w:val="000000"/>
          <w:sz w:val="24"/>
        </w:rPr>
        <w:t>Sociedade cooperativa:</w:t>
      </w:r>
      <w:r w:rsidRPr="00CF3269">
        <w:rPr>
          <w:rFonts w:ascii="Times New Roman" w:hAnsi="Times New Roman" w:cs="Times New Roman"/>
          <w:color w:val="000000"/>
          <w:sz w:val="24"/>
        </w:rPr>
        <w:t> ata de fundação e estatuto social, com a ata da assembleia que o aprovou, devidamente arquivado na Junta Comercial ou inscrito no Registro Civil das Pessoas Jurídicas da respectiva sede, além do registro de que trata o </w:t>
      </w:r>
      <w:hyperlink r:id="rId22" w:anchor="art107" w:history="1">
        <w:r w:rsidRPr="00CF3269">
          <w:rPr>
            <w:rStyle w:val="Hyperlink"/>
            <w:rFonts w:ascii="Times New Roman" w:eastAsiaTheme="majorEastAsia" w:hAnsi="Times New Roman" w:cs="Times New Roman"/>
            <w:sz w:val="24"/>
          </w:rPr>
          <w:t>art. 107 da Lei nº 5.764, de 16 de dezembro 1971</w:t>
        </w:r>
      </w:hyperlink>
      <w:r w:rsidRPr="00CF3269">
        <w:rPr>
          <w:rFonts w:ascii="Times New Roman" w:hAnsi="Times New Roman" w:cs="Times New Roman"/>
          <w:color w:val="000000"/>
          <w:sz w:val="24"/>
        </w:rPr>
        <w:t>.</w:t>
      </w:r>
    </w:p>
    <w:p w14:paraId="23F1A33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lastRenderedPageBreak/>
        <w:t>16.2.9.  </w:t>
      </w:r>
      <w:r w:rsidRPr="00CF3269">
        <w:rPr>
          <w:rStyle w:val="Forte"/>
          <w:rFonts w:ascii="Times New Roman" w:hAnsi="Times New Roman" w:cs="Times New Roman"/>
          <w:color w:val="000000"/>
          <w:sz w:val="24"/>
        </w:rPr>
        <w:t>Agricultor familiar:</w:t>
      </w:r>
      <w:r w:rsidRPr="00CF3269">
        <w:rPr>
          <w:rFonts w:ascii="Times New Roman" w:hAnsi="Times New Roman" w:cs="Times New Roman"/>
          <w:color w:val="000000"/>
          <w:sz w:val="24"/>
        </w:rPr>
        <w:t> Declaração de Aptidão ao Pronaf – DAP ou DAP-P válida, ou, ainda, outros documentos definidos pela Secretaria Especial de Agricultura Familiar e do Desenvolvimento Agrário, nos termos do</w:t>
      </w:r>
      <w:hyperlink r:id="rId23" w:anchor="art4%C2%A72" w:history="1">
        <w:r w:rsidRPr="00CF3269">
          <w:rPr>
            <w:rStyle w:val="Hyperlink"/>
            <w:rFonts w:ascii="Times New Roman" w:eastAsiaTheme="majorEastAsia" w:hAnsi="Times New Roman" w:cs="Times New Roman"/>
            <w:sz w:val="24"/>
          </w:rPr>
          <w:t> art. 4º, §2º do Decreto nº 10.880, de 2 de dezembro de 2021</w:t>
        </w:r>
      </w:hyperlink>
      <w:r w:rsidRPr="00CF3269">
        <w:rPr>
          <w:rFonts w:ascii="Times New Roman" w:hAnsi="Times New Roman" w:cs="Times New Roman"/>
          <w:color w:val="000000"/>
          <w:sz w:val="24"/>
        </w:rPr>
        <w:t>.</w:t>
      </w:r>
    </w:p>
    <w:p w14:paraId="080F4A0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16.2.10.                     </w:t>
      </w:r>
      <w:r w:rsidRPr="00CF3269">
        <w:rPr>
          <w:rStyle w:val="Forte"/>
          <w:rFonts w:ascii="Times New Roman" w:hAnsi="Times New Roman" w:cs="Times New Roman"/>
          <w:color w:val="000000"/>
          <w:sz w:val="24"/>
        </w:rPr>
        <w:t>Produtor Rural:</w:t>
      </w:r>
      <w:r w:rsidRPr="00CF3269">
        <w:rPr>
          <w:rFonts w:ascii="Times New Roman" w:hAnsi="Times New Roman" w:cs="Times New Roman"/>
          <w:color w:val="000000"/>
          <w:sz w:val="24"/>
        </w:rPr>
        <w:t> matrícula no Cadastro Específico do INSS – CEI, que comprove a qualificação como produtor rural pessoa física, nos termos da </w:t>
      </w:r>
      <w:hyperlink r:id="rId24" w:history="1">
        <w:r w:rsidRPr="00CF3269">
          <w:rPr>
            <w:rStyle w:val="Hyperlink"/>
            <w:rFonts w:ascii="Times New Roman" w:eastAsiaTheme="majorEastAsia" w:hAnsi="Times New Roman" w:cs="Times New Roman"/>
            <w:sz w:val="24"/>
          </w:rPr>
          <w:t>Instrução Normativa RFB n. 971, de 13 de novembro de 2009</w:t>
        </w:r>
      </w:hyperlink>
      <w:r w:rsidRPr="00CF3269">
        <w:rPr>
          <w:rFonts w:ascii="Times New Roman" w:hAnsi="Times New Roman" w:cs="Times New Roman"/>
          <w:color w:val="000000"/>
          <w:sz w:val="24"/>
        </w:rPr>
        <w:t> (</w:t>
      </w:r>
      <w:proofErr w:type="spellStart"/>
      <w:r w:rsidRPr="00CF3269">
        <w:rPr>
          <w:rFonts w:ascii="Times New Roman" w:hAnsi="Times New Roman" w:cs="Times New Roman"/>
          <w:color w:val="000000"/>
          <w:sz w:val="24"/>
        </w:rPr>
        <w:t>arts</w:t>
      </w:r>
      <w:proofErr w:type="spellEnd"/>
      <w:r w:rsidRPr="00CF3269">
        <w:rPr>
          <w:rFonts w:ascii="Times New Roman" w:hAnsi="Times New Roman" w:cs="Times New Roman"/>
          <w:color w:val="000000"/>
          <w:sz w:val="24"/>
        </w:rPr>
        <w:t>. 17 a 19 e 165).</w:t>
      </w:r>
    </w:p>
    <w:p w14:paraId="4D97A83D"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16.2.11.                     Os documentos apresentados deverão estar acompanhados de todas as alterações ou da consolidação respectiva.</w:t>
      </w:r>
    </w:p>
    <w:p w14:paraId="4E1E00C1"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16.3.        </w:t>
      </w:r>
      <w:r w:rsidRPr="00CF3269">
        <w:rPr>
          <w:rFonts w:ascii="Times New Roman" w:hAnsi="Times New Roman" w:cs="Times New Roman"/>
          <w:color w:val="000000"/>
          <w:sz w:val="24"/>
          <w:u w:val="single"/>
        </w:rPr>
        <w:t>Habilitação fiscal, social e trabalhista</w:t>
      </w:r>
    </w:p>
    <w:p w14:paraId="700FC8B9"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16.3.1.  Prova de inscrição no Cadastro Nacional de Pessoas Jurídicas ou no Cadastro de Pessoas Físicas, conforme o caso;</w:t>
      </w:r>
    </w:p>
    <w:p w14:paraId="28944E87"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C956B7B"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16.3.3.  Prova de regularidade com o Fundo de Garantia do Tempo de Serviço (FGTS);</w:t>
      </w:r>
    </w:p>
    <w:p w14:paraId="6B4930BD"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16.3.4.  declaração de que não emprega menor de 18 anos em trabalho noturno, perigoso ou insalubre e não emprega menor de 16 anos, salvo menor, a partir de 14 anos, na condição de aprendiz, nos termos do artigo 7°, XXXIII, da Constituição;</w:t>
      </w:r>
    </w:p>
    <w:p w14:paraId="71DFA171"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B4163B6"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16.3.6.  Prova de inscrição no cadastro de contribuintes [Estadual/Distrital] ou [Municipal/Distrital] relativo ao domicílio ou sede do fornecedor, pertinente ao seu ramo de atividade e compatível com o objeto contratual;</w:t>
      </w:r>
    </w:p>
    <w:p w14:paraId="069B1A1B"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lastRenderedPageBreak/>
        <w:t>16.3.7.  Prova de regularidade com a Fazenda [Estadual/Distrital] ou [Municipal/Distrital] do domicílio ou sede do fornecedor, relativa à atividade em cujo exercício contrata ou concorre;</w:t>
      </w:r>
    </w:p>
    <w:p w14:paraId="0745413F"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6E4D3A6" w14:textId="77777777" w:rsidR="00CF3269" w:rsidRPr="00CF3269" w:rsidRDefault="00CF3269" w:rsidP="00CF3269">
      <w:pPr>
        <w:pStyle w:val="PargrafodaLista"/>
        <w:spacing w:line="360" w:lineRule="auto"/>
        <w:ind w:left="0"/>
        <w:jc w:val="both"/>
        <w:rPr>
          <w:rFonts w:ascii="Times New Roman" w:hAnsi="Times New Roman" w:cs="Times New Roman"/>
          <w:color w:val="000000"/>
          <w:sz w:val="24"/>
        </w:rPr>
      </w:pPr>
      <w:r w:rsidRPr="00CF3269">
        <w:rPr>
          <w:rFonts w:ascii="Times New Roman" w:hAnsi="Times New Roman" w:cs="Times New Roman"/>
          <w:color w:val="000000"/>
          <w:sz w:val="24"/>
        </w:rPr>
        <w:t>16.3.9.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3983EE8" w14:textId="77777777" w:rsidR="00CF3269" w:rsidRPr="00CF3269" w:rsidRDefault="00CF3269" w:rsidP="00CF3269">
      <w:pPr>
        <w:spacing w:line="360" w:lineRule="auto"/>
        <w:rPr>
          <w:rFonts w:ascii="Times New Roman" w:hAnsi="Times New Roman" w:cs="Times New Roman"/>
          <w:color w:val="000000"/>
          <w:sz w:val="24"/>
        </w:rPr>
      </w:pPr>
    </w:p>
    <w:p w14:paraId="52B1F537"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17. Declaração de viabilidade</w:t>
      </w:r>
    </w:p>
    <w:p w14:paraId="10191BE5" w14:textId="6CC2A110" w:rsidR="00CF3269" w:rsidRPr="00CF3269" w:rsidRDefault="00275555" w:rsidP="00CF3269">
      <w:pPr>
        <w:pStyle w:val="NormalWeb"/>
        <w:spacing w:before="0" w:beforeAutospacing="0" w:after="0" w:afterAutospacing="0" w:line="360" w:lineRule="auto"/>
        <w:rPr>
          <w:color w:val="000000"/>
        </w:rPr>
      </w:pPr>
      <w:r>
        <w:rPr>
          <w:color w:val="000000"/>
        </w:rPr>
        <w:t>Conforme julgado no ETP.</w:t>
      </w:r>
    </w:p>
    <w:p w14:paraId="2E4FDCA9" w14:textId="77777777" w:rsidR="00CF3269" w:rsidRPr="00CF3269" w:rsidRDefault="00CF3269" w:rsidP="00CF3269">
      <w:pPr>
        <w:spacing w:line="360" w:lineRule="auto"/>
        <w:rPr>
          <w:rFonts w:ascii="Times New Roman" w:hAnsi="Times New Roman" w:cs="Times New Roman"/>
          <w:sz w:val="24"/>
        </w:rPr>
      </w:pPr>
      <w:r w:rsidRPr="00CF3269">
        <w:rPr>
          <w:rFonts w:ascii="Times New Roman" w:hAnsi="Times New Roman" w:cs="Times New Roman"/>
          <w:color w:val="000000"/>
          <w:sz w:val="24"/>
        </w:rPr>
        <w:br/>
      </w:r>
    </w:p>
    <w:p w14:paraId="48D10946" w14:textId="77777777" w:rsidR="00CF3269" w:rsidRPr="00275555" w:rsidRDefault="00CF3269" w:rsidP="00CF3269">
      <w:pPr>
        <w:pStyle w:val="Ttulo3"/>
        <w:spacing w:before="0" w:line="360" w:lineRule="auto"/>
        <w:rPr>
          <w:rFonts w:ascii="Times New Roman" w:hAnsi="Times New Roman"/>
          <w:b/>
          <w:bCs/>
          <w:color w:val="000000"/>
        </w:rPr>
      </w:pPr>
      <w:r w:rsidRPr="00275555">
        <w:rPr>
          <w:rFonts w:ascii="Times New Roman" w:hAnsi="Times New Roman"/>
          <w:b/>
          <w:bCs/>
          <w:color w:val="000000"/>
        </w:rPr>
        <w:t>18. Responsáveis</w:t>
      </w:r>
    </w:p>
    <w:p w14:paraId="165DA005" w14:textId="77777777" w:rsidR="00CF3269" w:rsidRPr="00CF3269" w:rsidRDefault="00CF3269" w:rsidP="00CF3269">
      <w:pPr>
        <w:spacing w:line="360" w:lineRule="auto"/>
        <w:jc w:val="center"/>
        <w:rPr>
          <w:rFonts w:ascii="Times New Roman" w:hAnsi="Times New Roman" w:cs="Times New Roman"/>
          <w:color w:val="000000"/>
          <w:sz w:val="24"/>
        </w:rPr>
      </w:pPr>
    </w:p>
    <w:p w14:paraId="20D08E46" w14:textId="77777777" w:rsidR="00CF3269" w:rsidRPr="00CF3269" w:rsidRDefault="00CF3269" w:rsidP="00CF3269">
      <w:pPr>
        <w:pStyle w:val="Ttulo4"/>
        <w:spacing w:before="0" w:line="360" w:lineRule="auto"/>
        <w:jc w:val="center"/>
        <w:rPr>
          <w:rFonts w:ascii="Times New Roman" w:hAnsi="Times New Roman"/>
          <w:color w:val="000000"/>
          <w:sz w:val="24"/>
        </w:rPr>
      </w:pPr>
      <w:r w:rsidRPr="00CF3269">
        <w:rPr>
          <w:rFonts w:ascii="Times New Roman" w:hAnsi="Times New Roman"/>
          <w:color w:val="000000"/>
          <w:sz w:val="24"/>
        </w:rPr>
        <w:t>KAMILLA PAULA BAUMGRATZ OLIVEIRA</w:t>
      </w:r>
    </w:p>
    <w:p w14:paraId="7BEEDE94" w14:textId="77777777" w:rsidR="00CF3269" w:rsidRPr="00CF3269" w:rsidRDefault="00CF3269" w:rsidP="00CF3269">
      <w:pPr>
        <w:pStyle w:val="NormalWeb"/>
        <w:spacing w:before="0" w:beforeAutospacing="0" w:after="0" w:afterAutospacing="0" w:line="360" w:lineRule="auto"/>
        <w:jc w:val="center"/>
        <w:rPr>
          <w:color w:val="000000"/>
        </w:rPr>
      </w:pPr>
      <w:r w:rsidRPr="00CF3269">
        <w:rPr>
          <w:color w:val="000000"/>
        </w:rPr>
        <w:t>SUPERVISORA DO CAC</w:t>
      </w:r>
    </w:p>
    <w:p w14:paraId="15DDDB17" w14:textId="77777777" w:rsidR="00CF3269" w:rsidRPr="00CF3269" w:rsidRDefault="00CF3269" w:rsidP="00CF3269">
      <w:pPr>
        <w:spacing w:line="360" w:lineRule="auto"/>
        <w:jc w:val="center"/>
        <w:rPr>
          <w:rFonts w:ascii="Times New Roman" w:hAnsi="Times New Roman" w:cs="Times New Roman"/>
          <w:color w:val="000000"/>
          <w:sz w:val="24"/>
        </w:rPr>
      </w:pPr>
    </w:p>
    <w:p w14:paraId="7B2AB6A0" w14:textId="77777777" w:rsidR="00CF3269" w:rsidRPr="00CF3269" w:rsidRDefault="00CF3269" w:rsidP="00CF3269">
      <w:pPr>
        <w:pStyle w:val="Ttulo4"/>
        <w:spacing w:before="0" w:line="360" w:lineRule="auto"/>
        <w:jc w:val="center"/>
        <w:rPr>
          <w:rFonts w:ascii="Times New Roman" w:hAnsi="Times New Roman"/>
          <w:color w:val="000000"/>
          <w:sz w:val="24"/>
        </w:rPr>
      </w:pPr>
      <w:r w:rsidRPr="00CF3269">
        <w:rPr>
          <w:rFonts w:ascii="Times New Roman" w:hAnsi="Times New Roman"/>
          <w:color w:val="000000"/>
          <w:sz w:val="24"/>
        </w:rPr>
        <w:t>JOZIELLY MARIA D AVILA</w:t>
      </w:r>
    </w:p>
    <w:p w14:paraId="30AD1DF3" w14:textId="77777777" w:rsidR="00CF3269" w:rsidRPr="00CF3269" w:rsidRDefault="00CF3269" w:rsidP="00CF3269">
      <w:pPr>
        <w:pStyle w:val="NormalWeb"/>
        <w:spacing w:before="0" w:beforeAutospacing="0" w:after="0" w:afterAutospacing="0" w:line="360" w:lineRule="auto"/>
        <w:jc w:val="center"/>
        <w:rPr>
          <w:color w:val="000000"/>
        </w:rPr>
      </w:pPr>
      <w:r w:rsidRPr="00CF3269">
        <w:rPr>
          <w:color w:val="000000"/>
        </w:rPr>
        <w:t>Assessora Técnica Financeiro e Contábil</w:t>
      </w:r>
    </w:p>
    <w:p w14:paraId="7C62B6A2" w14:textId="77777777" w:rsidR="00CF3269" w:rsidRPr="00CF3269" w:rsidRDefault="00CF3269" w:rsidP="00CF3269">
      <w:pPr>
        <w:spacing w:line="360" w:lineRule="auto"/>
        <w:jc w:val="center"/>
        <w:rPr>
          <w:rFonts w:ascii="Times New Roman" w:hAnsi="Times New Roman" w:cs="Times New Roman"/>
          <w:color w:val="000000"/>
          <w:sz w:val="24"/>
        </w:rPr>
      </w:pPr>
    </w:p>
    <w:p w14:paraId="7205705E" w14:textId="77777777" w:rsidR="00CF3269" w:rsidRPr="00CF3269" w:rsidRDefault="00CF3269" w:rsidP="00CF3269">
      <w:pPr>
        <w:pStyle w:val="Ttulo4"/>
        <w:spacing w:before="0" w:line="360" w:lineRule="auto"/>
        <w:jc w:val="center"/>
        <w:rPr>
          <w:rFonts w:ascii="Times New Roman" w:hAnsi="Times New Roman"/>
          <w:color w:val="000000"/>
          <w:sz w:val="24"/>
        </w:rPr>
      </w:pPr>
      <w:r w:rsidRPr="00CF3269">
        <w:rPr>
          <w:rFonts w:ascii="Times New Roman" w:hAnsi="Times New Roman"/>
          <w:color w:val="000000"/>
          <w:sz w:val="24"/>
        </w:rPr>
        <w:t>EMILIA MANSUR DE SOUZA FIGUEIREDO</w:t>
      </w:r>
    </w:p>
    <w:p w14:paraId="55B4A861" w14:textId="77777777" w:rsidR="00CF3269" w:rsidRPr="00CF3269" w:rsidRDefault="00CF3269" w:rsidP="00CF3269">
      <w:pPr>
        <w:pStyle w:val="NormalWeb"/>
        <w:spacing w:before="0" w:beforeAutospacing="0" w:after="0" w:afterAutospacing="0" w:line="360" w:lineRule="auto"/>
        <w:jc w:val="center"/>
        <w:rPr>
          <w:color w:val="000000"/>
        </w:rPr>
      </w:pPr>
      <w:r w:rsidRPr="00CF3269">
        <w:rPr>
          <w:color w:val="000000"/>
        </w:rPr>
        <w:t>CHEFE DE SECRETARIA</w:t>
      </w:r>
    </w:p>
    <w:p w14:paraId="07B5051E" w14:textId="46920399" w:rsidR="00191D2D" w:rsidRDefault="00191D2D" w:rsidP="00191D2D">
      <w:pPr>
        <w:spacing w:after="160" w:line="259" w:lineRule="auto"/>
        <w:jc w:val="center"/>
        <w:rPr>
          <w:rFonts w:ascii="Times New Roman" w:hAnsi="Times New Roman" w:cs="Times New Roman"/>
          <w:color w:val="000000"/>
          <w:sz w:val="24"/>
        </w:rPr>
      </w:pPr>
    </w:p>
    <w:p w14:paraId="6AA0EB28" w14:textId="3A6A50EC" w:rsidR="00191D2D" w:rsidRDefault="00191D2D" w:rsidP="00191D2D">
      <w:pPr>
        <w:spacing w:after="160" w:line="259" w:lineRule="auto"/>
        <w:jc w:val="center"/>
        <w:rPr>
          <w:rFonts w:ascii="Times New Roman" w:hAnsi="Times New Roman" w:cs="Times New Roman"/>
          <w:color w:val="000000"/>
          <w:sz w:val="24"/>
        </w:rPr>
      </w:pPr>
    </w:p>
    <w:p w14:paraId="1BAF3D16" w14:textId="2CC7362E" w:rsidR="00191D2D" w:rsidRDefault="00191D2D" w:rsidP="00191D2D">
      <w:pPr>
        <w:spacing w:after="160" w:line="259" w:lineRule="auto"/>
        <w:jc w:val="center"/>
        <w:rPr>
          <w:rFonts w:ascii="Times New Roman" w:hAnsi="Times New Roman" w:cs="Times New Roman"/>
          <w:color w:val="000000"/>
          <w:sz w:val="24"/>
        </w:rPr>
      </w:pPr>
    </w:p>
    <w:p w14:paraId="243FDD45" w14:textId="77777777" w:rsidR="00275555" w:rsidRDefault="00275555" w:rsidP="00275555">
      <w:pPr>
        <w:spacing w:after="160" w:line="259" w:lineRule="auto"/>
        <w:rPr>
          <w:rFonts w:ascii="Times New Roman" w:hAnsi="Times New Roman" w:cs="Times New Roman"/>
          <w:color w:val="000000"/>
          <w:sz w:val="24"/>
        </w:rPr>
      </w:pPr>
    </w:p>
    <w:p w14:paraId="74D9287B" w14:textId="6279D16B" w:rsidR="00191D2D" w:rsidRDefault="00191D2D" w:rsidP="00275555">
      <w:pPr>
        <w:spacing w:after="160" w:line="259" w:lineRule="auto"/>
        <w:jc w:val="center"/>
        <w:rPr>
          <w:rFonts w:ascii="Times New Roman" w:hAnsi="Times New Roman" w:cs="Times New Roman"/>
          <w:color w:val="000000"/>
          <w:sz w:val="24"/>
        </w:rPr>
      </w:pPr>
      <w:r>
        <w:rPr>
          <w:rFonts w:ascii="Times New Roman" w:hAnsi="Times New Roman" w:cs="Times New Roman"/>
          <w:color w:val="000000"/>
          <w:sz w:val="24"/>
        </w:rPr>
        <w:lastRenderedPageBreak/>
        <w:t>ANEXO</w:t>
      </w:r>
      <w:r w:rsidR="00275555">
        <w:rPr>
          <w:rFonts w:ascii="Times New Roman" w:hAnsi="Times New Roman" w:cs="Times New Roman"/>
          <w:color w:val="000000"/>
          <w:sz w:val="24"/>
        </w:rPr>
        <w:t xml:space="preserve"> </w:t>
      </w:r>
      <w:r>
        <w:rPr>
          <w:rFonts w:ascii="Times New Roman" w:hAnsi="Times New Roman" w:cs="Times New Roman"/>
          <w:color w:val="000000"/>
          <w:sz w:val="24"/>
        </w:rPr>
        <w:t>II.1</w:t>
      </w:r>
    </w:p>
    <w:p w14:paraId="69D1C973" w14:textId="77777777" w:rsidR="00275555" w:rsidRPr="00275555" w:rsidRDefault="00275555" w:rsidP="00275555">
      <w:pPr>
        <w:pStyle w:val="Ttulo1"/>
        <w:spacing w:before="0" w:line="360" w:lineRule="auto"/>
        <w:jc w:val="center"/>
        <w:rPr>
          <w:rFonts w:ascii="Times New Roman" w:hAnsi="Times New Roman" w:cs="Times New Roman"/>
          <w:color w:val="000000"/>
          <w:sz w:val="24"/>
          <w:szCs w:val="24"/>
        </w:rPr>
      </w:pPr>
      <w:r w:rsidRPr="00275555">
        <w:rPr>
          <w:rFonts w:ascii="Times New Roman" w:hAnsi="Times New Roman" w:cs="Times New Roman"/>
          <w:color w:val="000000"/>
          <w:sz w:val="24"/>
          <w:szCs w:val="24"/>
        </w:rPr>
        <w:t>ESTUDO TÉCNICO PRELIMINAR 10/2023</w:t>
      </w:r>
    </w:p>
    <w:p w14:paraId="302A2BED" w14:textId="77777777" w:rsidR="00275555" w:rsidRPr="006C62DB" w:rsidRDefault="00275555" w:rsidP="00275555">
      <w:pPr>
        <w:pStyle w:val="Ttulo3"/>
        <w:spacing w:before="0" w:line="360" w:lineRule="auto"/>
        <w:rPr>
          <w:rFonts w:ascii="Times New Roman" w:hAnsi="Times New Roman"/>
          <w:b/>
          <w:bCs/>
          <w:color w:val="000000"/>
        </w:rPr>
      </w:pPr>
      <w:r w:rsidRPr="006C62DB">
        <w:rPr>
          <w:rFonts w:ascii="Times New Roman" w:hAnsi="Times New Roman"/>
          <w:b/>
          <w:bCs/>
          <w:color w:val="000000"/>
        </w:rPr>
        <w:t>1. Informações básicas</w:t>
      </w:r>
    </w:p>
    <w:p w14:paraId="5CE3F332" w14:textId="77777777" w:rsidR="00275555" w:rsidRPr="00275555" w:rsidRDefault="00275555" w:rsidP="00275555">
      <w:pPr>
        <w:pStyle w:val="NormalWeb"/>
        <w:spacing w:before="0" w:beforeAutospacing="0" w:after="0" w:afterAutospacing="0" w:line="360" w:lineRule="auto"/>
        <w:rPr>
          <w:color w:val="000000"/>
        </w:rPr>
      </w:pPr>
      <w:r w:rsidRPr="00275555">
        <w:rPr>
          <w:b/>
          <w:bCs/>
          <w:color w:val="000000"/>
        </w:rPr>
        <w:t>Órgão:</w:t>
      </w:r>
      <w:r w:rsidRPr="00275555">
        <w:rPr>
          <w:color w:val="000000"/>
        </w:rPr>
        <w:t> CÂMARA MUNICIPAL DE LIMA DUARTE (20.434.122/0001-01)</w:t>
      </w:r>
    </w:p>
    <w:p w14:paraId="2FF5A5AC" w14:textId="77777777" w:rsidR="00275555" w:rsidRPr="00275555" w:rsidRDefault="00275555" w:rsidP="00275555">
      <w:pPr>
        <w:pStyle w:val="NormalWeb"/>
        <w:spacing w:before="0" w:beforeAutospacing="0" w:after="0" w:afterAutospacing="0" w:line="360" w:lineRule="auto"/>
        <w:rPr>
          <w:color w:val="000000"/>
        </w:rPr>
      </w:pPr>
      <w:r w:rsidRPr="00275555">
        <w:rPr>
          <w:b/>
          <w:bCs/>
          <w:color w:val="000000"/>
        </w:rPr>
        <w:t>Nº do processo:</w:t>
      </w:r>
      <w:r w:rsidRPr="00275555">
        <w:rPr>
          <w:color w:val="000000"/>
        </w:rPr>
        <w:t> 32/2023</w:t>
      </w:r>
    </w:p>
    <w:p w14:paraId="514BF1ED" w14:textId="47DBAB12" w:rsidR="00275555" w:rsidRPr="006C62DB" w:rsidRDefault="00275555" w:rsidP="006C62DB">
      <w:pPr>
        <w:pStyle w:val="NormalWeb"/>
        <w:spacing w:before="0" w:beforeAutospacing="0" w:after="0" w:afterAutospacing="0" w:line="360" w:lineRule="auto"/>
        <w:rPr>
          <w:color w:val="000000"/>
        </w:rPr>
      </w:pPr>
      <w:r w:rsidRPr="00275555">
        <w:rPr>
          <w:b/>
          <w:bCs/>
          <w:color w:val="000000"/>
        </w:rPr>
        <w:t>Categoria do ETP:</w:t>
      </w:r>
      <w:r w:rsidRPr="00275555">
        <w:rPr>
          <w:color w:val="000000"/>
        </w:rPr>
        <w:t> Prestação de serviços continuados sem dedicação exclusiva de mão de obra</w:t>
      </w:r>
      <w:r w:rsidRPr="00275555">
        <w:rPr>
          <w:color w:val="000000"/>
        </w:rPr>
        <w:br/>
      </w:r>
    </w:p>
    <w:p w14:paraId="698D00D0" w14:textId="77777777" w:rsidR="00275555" w:rsidRPr="006C62DB" w:rsidRDefault="00275555" w:rsidP="00275555">
      <w:pPr>
        <w:pStyle w:val="Ttulo3"/>
        <w:spacing w:before="0" w:line="360" w:lineRule="auto"/>
        <w:rPr>
          <w:rFonts w:ascii="Times New Roman" w:hAnsi="Times New Roman"/>
          <w:b/>
          <w:bCs/>
          <w:color w:val="000000"/>
        </w:rPr>
      </w:pPr>
      <w:r w:rsidRPr="006C62DB">
        <w:rPr>
          <w:rFonts w:ascii="Times New Roman" w:hAnsi="Times New Roman"/>
          <w:b/>
          <w:bCs/>
          <w:color w:val="000000"/>
        </w:rPr>
        <w:t>2. Descrição da necessidade</w:t>
      </w:r>
    </w:p>
    <w:p w14:paraId="6165251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2.1. A fim de não ocasionar a descontinuidade dos trabalhos é fundamental para a Câmara Municipal de Lima Duarte a manutenção de diversos serviços, dentre eles o de impressão, reprodução e a digitalização de documentos de forma contínua, econômica e segura, pois é parte integrante dos inúmeros meios estruturais que asseguram o sucesso das ações e dos programas instrucionais do órgão.</w:t>
      </w:r>
    </w:p>
    <w:p w14:paraId="004CFB64" w14:textId="77777777" w:rsidR="00275555" w:rsidRPr="00275555" w:rsidRDefault="00275555" w:rsidP="00275555">
      <w:pPr>
        <w:spacing w:line="360" w:lineRule="auto"/>
        <w:rPr>
          <w:rFonts w:ascii="Times New Roman" w:hAnsi="Times New Roman" w:cs="Times New Roman"/>
          <w:color w:val="000000"/>
          <w:sz w:val="24"/>
        </w:rPr>
      </w:pPr>
    </w:p>
    <w:p w14:paraId="2454CD7F" w14:textId="77777777" w:rsidR="00275555" w:rsidRPr="006C62DB" w:rsidRDefault="00275555" w:rsidP="00275555">
      <w:pPr>
        <w:pStyle w:val="Ttulo3"/>
        <w:spacing w:before="0" w:line="360" w:lineRule="auto"/>
        <w:rPr>
          <w:rFonts w:ascii="Times New Roman" w:hAnsi="Times New Roman"/>
          <w:b/>
          <w:bCs/>
          <w:color w:val="000000"/>
        </w:rPr>
      </w:pPr>
      <w:r w:rsidRPr="006C62DB">
        <w:rPr>
          <w:rFonts w:ascii="Times New Roman" w:hAnsi="Times New Roman"/>
          <w:b/>
          <w:bCs/>
          <w:color w:val="000000"/>
        </w:rPr>
        <w:t>3. Área requisitante</w:t>
      </w:r>
    </w:p>
    <w:p w14:paraId="645C5462"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3.1. Secretaria Geral;</w:t>
      </w:r>
    </w:p>
    <w:p w14:paraId="451E1442"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3.2. Secretaria da Câmara;</w:t>
      </w:r>
    </w:p>
    <w:p w14:paraId="2DFC0DF5"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3.3. Centro de Atenção ao Cidadão.</w:t>
      </w:r>
    </w:p>
    <w:p w14:paraId="39B02BA6" w14:textId="77777777" w:rsidR="00275555" w:rsidRPr="00275555" w:rsidRDefault="00275555" w:rsidP="00275555">
      <w:pPr>
        <w:spacing w:line="360" w:lineRule="auto"/>
        <w:rPr>
          <w:rFonts w:ascii="Times New Roman" w:hAnsi="Times New Roman" w:cs="Times New Roman"/>
          <w:color w:val="000000"/>
          <w:sz w:val="24"/>
        </w:rPr>
      </w:pPr>
    </w:p>
    <w:p w14:paraId="7F124D87" w14:textId="6BE29E2D" w:rsidR="00275555" w:rsidRPr="006C62DB" w:rsidRDefault="00275555" w:rsidP="006C62DB">
      <w:pPr>
        <w:pStyle w:val="Ttulo3"/>
        <w:spacing w:before="0" w:line="360" w:lineRule="auto"/>
        <w:rPr>
          <w:rFonts w:ascii="Times New Roman" w:hAnsi="Times New Roman"/>
          <w:b/>
          <w:bCs/>
          <w:color w:val="000000"/>
        </w:rPr>
      </w:pPr>
      <w:r w:rsidRPr="006C62DB">
        <w:rPr>
          <w:rFonts w:ascii="Times New Roman" w:hAnsi="Times New Roman"/>
          <w:b/>
          <w:bCs/>
          <w:color w:val="000000"/>
        </w:rPr>
        <w:t>4. Descrição dos requisitos da contratação</w:t>
      </w:r>
    </w:p>
    <w:p w14:paraId="7C352B1A" w14:textId="77777777" w:rsidR="00275555" w:rsidRPr="00275555" w:rsidRDefault="00275555" w:rsidP="006C62DB">
      <w:pPr>
        <w:pStyle w:val="PargrafodaLista"/>
        <w:spacing w:line="360" w:lineRule="auto"/>
        <w:ind w:left="0"/>
        <w:contextualSpacing w:val="0"/>
        <w:jc w:val="both"/>
        <w:rPr>
          <w:rFonts w:ascii="Times New Roman" w:hAnsi="Times New Roman" w:cs="Times New Roman"/>
          <w:color w:val="000000"/>
          <w:sz w:val="24"/>
        </w:rPr>
      </w:pPr>
      <w:r w:rsidRPr="00275555">
        <w:rPr>
          <w:rFonts w:ascii="Times New Roman" w:hAnsi="Times New Roman" w:cs="Times New Roman"/>
          <w:color w:val="000000"/>
          <w:sz w:val="24"/>
        </w:rPr>
        <w:t>4.1.            Fornecimento de equipamentos de impressão do tipo multifuncionais, scanners e softwares em linha de comercialização;</w:t>
      </w:r>
    </w:p>
    <w:p w14:paraId="1EC3766A"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4.2.            Instalação, configuração e assistência técnica dos equipamentos, com manutenção preventiva e corretiva, e reposição de peças;</w:t>
      </w:r>
    </w:p>
    <w:p w14:paraId="4BA27E9F"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4.3.            Fornecimento de todos os suprimentos e consumíveis novos, compatíveis, necessários para a operação do serviço;</w:t>
      </w:r>
    </w:p>
    <w:p w14:paraId="33E089DB"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4.4.            Requisitos da prestação de serviço:</w:t>
      </w:r>
    </w:p>
    <w:p w14:paraId="48156635"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 xml:space="preserve">4.4.1.      Considerando o acima descrito, contatamos a necessidade de continuidade e readequação dos serviços de impressão em face do término dos contratos atuais. Demandou a contratação de serviços </w:t>
      </w:r>
      <w:r w:rsidRPr="00275555">
        <w:rPr>
          <w:rFonts w:ascii="Times New Roman" w:hAnsi="Times New Roman" w:cs="Times New Roman"/>
          <w:color w:val="000000"/>
          <w:sz w:val="24"/>
        </w:rPr>
        <w:lastRenderedPageBreak/>
        <w:t>de  Reprografia e Fornecimento de Impressoras que substitua completamente e supere em capacidade do serviço atual, a fim de contribuir com mais eficácia para os objetivos estratégicos desta Casa, uma vez que as informações produzidas devem ser impressas, copiadas e digitalizadas de forma rápida e confiável, de modo a serem utilizadas tempestivamente quando necessário, bem como um Sistema de gestão e controle de impressões e cópias, compreendendo a gestão e monitoração das páginas impressas e copiadas, através de sistema de contabilização. A Contratação se serviços de Reprografia e Fornecimento de Impressoras desejada será composta por:</w:t>
      </w:r>
    </w:p>
    <w:p w14:paraId="77FEDC50"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 - Serviço de impressão, cópia e digitalização;</w:t>
      </w:r>
    </w:p>
    <w:p w14:paraId="0756D9D5"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II - Equipamentos para impressão, cópia e digitalização;</w:t>
      </w:r>
    </w:p>
    <w:p w14:paraId="29EF821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III - Serviço de instalação, configuração de equipamentos;</w:t>
      </w:r>
    </w:p>
    <w:p w14:paraId="645E91A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IV - Serviço de reposição de peças, suprimentos e insumos, exceto papel;</w:t>
      </w:r>
    </w:p>
    <w:p w14:paraId="1B06CA0D"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V - Serviço de manutenção preventiva, corretiva e suporte técnico;</w:t>
      </w:r>
    </w:p>
    <w:p w14:paraId="6E821D67"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VI - Sistema para Gerenciamento de Ativos e Contabilização (bilhetagem);</w:t>
      </w:r>
    </w:p>
    <w:p w14:paraId="10AED99A"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VII - Serviço de instalação e configuração do Sistema de Gerenciamento de Ativos e Contabilização (bilhetagem);</w:t>
      </w:r>
    </w:p>
    <w:p w14:paraId="1EDEB30D"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4.5.            Disponibilização do serviço de impressão corporativa, digitalização e cópia, de forma ininterrupta, na modalidade de contagem de páginas;</w:t>
      </w:r>
    </w:p>
    <w:p w14:paraId="6087C5D9"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4.6.            Fornecimento, em regime de comodato, de equipamentos do tipo multifuncionais (scanner, impressora e copiadora);</w:t>
      </w:r>
    </w:p>
    <w:p w14:paraId="53BE04A6"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4.7.            Fornecimento ininterrupto de serviços de instalação, configuração e assistência técnica dos equipamentos, com manutenção preventiva e corretiva, inclusive reposição de peças;</w:t>
      </w:r>
    </w:p>
    <w:p w14:paraId="3BC546F2"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4.8.            Fornecimento ininterrupto de todos os suprimentos e consumíveis (exceto papel), novos;</w:t>
      </w:r>
    </w:p>
    <w:p w14:paraId="1A3F884F"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4.9.            Fornecimento de sistema para gerenciamento de ativos e contabilização (bilhetagem);</w:t>
      </w:r>
    </w:p>
    <w:p w14:paraId="125D02BD"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4.10.        Fornecimento de serviços de instalação, configuração do sistema de gerenciamento de ativos e contabilização;</w:t>
      </w:r>
    </w:p>
    <w:p w14:paraId="153EBD71"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4.11.        Permissão do acesso ao sistema de gerenciamento para usuários habilitados; </w:t>
      </w:r>
    </w:p>
    <w:p w14:paraId="22F6550B"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4.12.        Permitir a realização de inventário de bens instalados (permitir a visualização de todo o parque de equipamentos de impressão instalados na unidade);</w:t>
      </w:r>
    </w:p>
    <w:p w14:paraId="5F295B4A"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lastRenderedPageBreak/>
        <w:t>4.13.        Emitir relatório de gestão de franquias mensalmente;</w:t>
      </w:r>
    </w:p>
    <w:p w14:paraId="50A00CFC"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4.14.        Deverá haver gestão de páginas impressas, com a disponibilização de sistema de informação, possibilitando contabilização, controle por cotas e bilhetagem;</w:t>
      </w:r>
    </w:p>
    <w:p w14:paraId="271EF6FD"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4.15.        Na eventual divergência entre contadores do equipamento e do sistema de bilhetagem, prevalecerá o contador do equipamento; </w:t>
      </w:r>
    </w:p>
    <w:p w14:paraId="69F620C6"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4.16.        Deverá haver prestação de assistência técnica no local, quando necessário e/ou requisitado;</w:t>
      </w:r>
    </w:p>
    <w:p w14:paraId="2254361B" w14:textId="77777777" w:rsidR="00275555" w:rsidRPr="00275555" w:rsidRDefault="00275555" w:rsidP="00275555">
      <w:pPr>
        <w:pStyle w:val="PargrafodaLista"/>
        <w:spacing w:line="360" w:lineRule="auto"/>
        <w:ind w:left="0"/>
        <w:jc w:val="both"/>
        <w:rPr>
          <w:rFonts w:ascii="Times New Roman" w:hAnsi="Times New Roman" w:cs="Times New Roman"/>
          <w:color w:val="000000"/>
          <w:sz w:val="24"/>
        </w:rPr>
      </w:pPr>
      <w:r w:rsidRPr="00275555">
        <w:rPr>
          <w:rFonts w:ascii="Times New Roman" w:hAnsi="Times New Roman" w:cs="Times New Roman"/>
          <w:color w:val="000000"/>
          <w:sz w:val="24"/>
        </w:rPr>
        <w:t xml:space="preserve">4.17.        Deverá disponibilizar solução de </w:t>
      </w:r>
      <w:proofErr w:type="spellStart"/>
      <w:r w:rsidRPr="00275555">
        <w:rPr>
          <w:rFonts w:ascii="Times New Roman" w:hAnsi="Times New Roman" w:cs="Times New Roman"/>
          <w:color w:val="000000"/>
          <w:sz w:val="24"/>
        </w:rPr>
        <w:t>helpdesk</w:t>
      </w:r>
      <w:proofErr w:type="spellEnd"/>
      <w:r w:rsidRPr="00275555">
        <w:rPr>
          <w:rFonts w:ascii="Times New Roman" w:hAnsi="Times New Roman" w:cs="Times New Roman"/>
          <w:color w:val="000000"/>
          <w:sz w:val="24"/>
        </w:rPr>
        <w:t xml:space="preserve"> para o usuário, através de site, telefone ou contato para auxiliar e registrar as solicitações de serviços.</w:t>
      </w:r>
    </w:p>
    <w:p w14:paraId="13AC6C0C" w14:textId="77777777" w:rsidR="00275555" w:rsidRPr="00275555" w:rsidRDefault="00275555" w:rsidP="00275555">
      <w:pPr>
        <w:spacing w:line="360" w:lineRule="auto"/>
        <w:rPr>
          <w:rFonts w:ascii="Times New Roman" w:hAnsi="Times New Roman" w:cs="Times New Roman"/>
          <w:color w:val="000000"/>
          <w:sz w:val="24"/>
        </w:rPr>
      </w:pPr>
    </w:p>
    <w:p w14:paraId="58B9D1B7" w14:textId="77777777" w:rsidR="00275555" w:rsidRPr="006C62DB" w:rsidRDefault="00275555" w:rsidP="00275555">
      <w:pPr>
        <w:pStyle w:val="Ttulo3"/>
        <w:spacing w:before="0" w:line="360" w:lineRule="auto"/>
        <w:rPr>
          <w:rFonts w:ascii="Times New Roman" w:hAnsi="Times New Roman"/>
          <w:b/>
          <w:bCs/>
          <w:color w:val="000000"/>
        </w:rPr>
      </w:pPr>
      <w:r w:rsidRPr="006C62DB">
        <w:rPr>
          <w:rFonts w:ascii="Times New Roman" w:hAnsi="Times New Roman"/>
          <w:b/>
          <w:bCs/>
          <w:color w:val="000000"/>
        </w:rPr>
        <w:t>5. Levantamento de mercado</w:t>
      </w:r>
    </w:p>
    <w:p w14:paraId="6BAF2CA6"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5.1. Com o recebimento da demanda, foi realizada consulta de mercado com vista a levantar os possíveis fornecedores ou prestadores de serviço, a fim de subsidiar a Equipe de Contratações com a melhor solução que atenda a demanda envolvida. Assim, foram verificadas duas possibilidades para suprir a demanda: </w:t>
      </w:r>
    </w:p>
    <w:p w14:paraId="3A50CDF9"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 - Aquisição de máquinas e suprimentos - as impressoras serão incorporadas ao patrimônio municipal, para uso exclusivo do Poder Legislativo, cabendo a seu Gestor a responsabilidade pela manutenção e aquisição de suprimentos necessários para seu funcionamento.</w:t>
      </w:r>
    </w:p>
    <w:p w14:paraId="48FA9210" w14:textId="61FE19C3"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xml:space="preserve">II - Locação de máquinas - o serviço consiste na disponibilização das </w:t>
      </w:r>
      <w:r w:rsidR="006C62DB" w:rsidRPr="00275555">
        <w:rPr>
          <w:rFonts w:ascii="Times New Roman" w:hAnsi="Times New Roman" w:cs="Times New Roman"/>
          <w:color w:val="000000"/>
          <w:sz w:val="24"/>
        </w:rPr>
        <w:t>máquinas</w:t>
      </w:r>
      <w:r w:rsidRPr="00275555">
        <w:rPr>
          <w:rFonts w:ascii="Times New Roman" w:hAnsi="Times New Roman" w:cs="Times New Roman"/>
          <w:color w:val="000000"/>
          <w:sz w:val="24"/>
        </w:rPr>
        <w:t xml:space="preserve"> pela empresa contratada, a qual se responsabiliza pela manutenção e o </w:t>
      </w:r>
      <w:r w:rsidR="006C62DB" w:rsidRPr="00275555">
        <w:rPr>
          <w:rFonts w:ascii="Times New Roman" w:hAnsi="Times New Roman" w:cs="Times New Roman"/>
          <w:color w:val="000000"/>
          <w:sz w:val="24"/>
        </w:rPr>
        <w:t>fornecimento</w:t>
      </w:r>
      <w:r w:rsidRPr="00275555">
        <w:rPr>
          <w:rFonts w:ascii="Times New Roman" w:hAnsi="Times New Roman" w:cs="Times New Roman"/>
          <w:color w:val="000000"/>
          <w:sz w:val="24"/>
        </w:rPr>
        <w:t xml:space="preserve"> de suprimentos necessários para seu funcionamento.</w:t>
      </w:r>
    </w:p>
    <w:p w14:paraId="4FC24A07"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xml:space="preserve">5.2. Para fins de orçamento e análise de vantajosidade da solução, foram priorizados os parâmetros previstos nas alíneas “a” a “c” do inciso III do art. 6º da Resolução nº 10/2023 e nos incisos I (Painel de Preços) e II (contratações similares de outros entes públicos) combinado ao inciso III (pesquisa publicada em mídia especializada, sítios eletrônicos especializados ou de domínio amplo) e/ou ao inciso IV (pesquisas com fornecedores) do art. 5° da IN nº 73/20. Também foi realizada análise crítica dos preços coletados, verificando a razoabilidade da aferição da mediana, com a desconsideração dos preços inexequíveis ou excessivamente elevados. Nos casos em que não foi possível o cumprimento </w:t>
      </w:r>
      <w:r w:rsidRPr="00275555">
        <w:rPr>
          <w:rFonts w:ascii="Times New Roman" w:hAnsi="Times New Roman" w:cs="Times New Roman"/>
          <w:color w:val="000000"/>
          <w:sz w:val="24"/>
        </w:rPr>
        <w:lastRenderedPageBreak/>
        <w:t>integral dos parâmetros indicados na Resolução nº 10/23, os mesmos serão devidamente justificados na formação do processo.</w:t>
      </w:r>
    </w:p>
    <w:p w14:paraId="6B9EBCB1" w14:textId="77777777" w:rsidR="00275555" w:rsidRPr="00275555" w:rsidRDefault="00275555" w:rsidP="00275555">
      <w:pPr>
        <w:spacing w:line="360" w:lineRule="auto"/>
        <w:rPr>
          <w:rFonts w:ascii="Times New Roman" w:hAnsi="Times New Roman" w:cs="Times New Roman"/>
          <w:color w:val="000000"/>
          <w:sz w:val="24"/>
        </w:rPr>
      </w:pPr>
    </w:p>
    <w:p w14:paraId="43B9BD73" w14:textId="77777777" w:rsidR="00275555" w:rsidRPr="006C62DB" w:rsidRDefault="00275555" w:rsidP="00275555">
      <w:pPr>
        <w:pStyle w:val="Ttulo3"/>
        <w:spacing w:before="0" w:line="360" w:lineRule="auto"/>
        <w:rPr>
          <w:rFonts w:ascii="Times New Roman" w:hAnsi="Times New Roman"/>
          <w:b/>
          <w:bCs/>
          <w:color w:val="000000"/>
        </w:rPr>
      </w:pPr>
      <w:r w:rsidRPr="006C62DB">
        <w:rPr>
          <w:rFonts w:ascii="Times New Roman" w:hAnsi="Times New Roman"/>
          <w:b/>
          <w:bCs/>
          <w:color w:val="000000"/>
        </w:rPr>
        <w:t>6. Descrição da solução como um todo</w:t>
      </w:r>
    </w:p>
    <w:p w14:paraId="47A5B507"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6.1. Após identificação da demanda, verificou-se duas opções para que a Administração resolva a questão: através de aquisição de máquinas e suprimentos ou através de locação máquinas e suprimentos, por meio de processo de compras/contratação, uma vez que o objeto se faz necessário para garantir agilidade e eficiência nos trabalhos do legislativo municipal.</w:t>
      </w:r>
    </w:p>
    <w:p w14:paraId="3B1E95A0"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6.2. Assim foi feita analise da vantajosidade (conforme abaixo) da aquisição de máquinas e suprimentos x locação de máquinas e suprimentos: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3827"/>
        <w:gridCol w:w="4111"/>
      </w:tblGrid>
      <w:tr w:rsidR="00275555" w:rsidRPr="00275555" w14:paraId="640C0140" w14:textId="77777777" w:rsidTr="00275555">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EEAED" w14:textId="77777777" w:rsidR="00275555" w:rsidRPr="00275555" w:rsidRDefault="00275555" w:rsidP="00275555">
            <w:pPr>
              <w:spacing w:line="360" w:lineRule="auto"/>
              <w:jc w:val="both"/>
              <w:rPr>
                <w:rFonts w:ascii="Times New Roman" w:hAnsi="Times New Roman" w:cs="Times New Roman"/>
                <w:sz w:val="24"/>
              </w:rPr>
            </w:pPr>
            <w:r w:rsidRPr="00275555">
              <w:rPr>
                <w:rStyle w:val="Forte"/>
                <w:rFonts w:ascii="Times New Roman" w:eastAsiaTheme="majorEastAsia" w:hAnsi="Times New Roman" w:cs="Times New Roman"/>
                <w:sz w:val="24"/>
              </w:rPr>
              <w:t>Item</w:t>
            </w:r>
          </w:p>
        </w:tc>
        <w:tc>
          <w:tcPr>
            <w:tcW w:w="38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674ABC" w14:textId="77777777" w:rsidR="00275555" w:rsidRPr="00275555" w:rsidRDefault="00275555" w:rsidP="00275555">
            <w:pPr>
              <w:spacing w:line="360" w:lineRule="auto"/>
              <w:jc w:val="both"/>
              <w:rPr>
                <w:rFonts w:ascii="Times New Roman" w:hAnsi="Times New Roman" w:cs="Times New Roman"/>
                <w:sz w:val="24"/>
              </w:rPr>
            </w:pPr>
            <w:r w:rsidRPr="00275555">
              <w:rPr>
                <w:rStyle w:val="Forte"/>
                <w:rFonts w:ascii="Times New Roman" w:eastAsiaTheme="majorEastAsia" w:hAnsi="Times New Roman" w:cs="Times New Roman"/>
                <w:sz w:val="24"/>
              </w:rPr>
              <w:t>Vantagens</w:t>
            </w:r>
          </w:p>
        </w:tc>
        <w:tc>
          <w:tcPr>
            <w:tcW w:w="4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AAD075" w14:textId="77777777" w:rsidR="00275555" w:rsidRPr="00275555" w:rsidRDefault="00275555" w:rsidP="00275555">
            <w:pPr>
              <w:spacing w:line="360" w:lineRule="auto"/>
              <w:jc w:val="both"/>
              <w:rPr>
                <w:rFonts w:ascii="Times New Roman" w:hAnsi="Times New Roman" w:cs="Times New Roman"/>
                <w:sz w:val="24"/>
              </w:rPr>
            </w:pPr>
            <w:r w:rsidRPr="00275555">
              <w:rPr>
                <w:rStyle w:val="Forte"/>
                <w:rFonts w:ascii="Times New Roman" w:eastAsiaTheme="majorEastAsia" w:hAnsi="Times New Roman" w:cs="Times New Roman"/>
                <w:sz w:val="24"/>
              </w:rPr>
              <w:t>Desvantagens</w:t>
            </w:r>
          </w:p>
        </w:tc>
      </w:tr>
      <w:tr w:rsidR="00275555" w:rsidRPr="00275555" w14:paraId="439FE83A" w14:textId="77777777" w:rsidTr="00275555">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98F20E"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Aquisição de impressoras </w:t>
            </w:r>
          </w:p>
        </w:tc>
        <w:tc>
          <w:tcPr>
            <w:tcW w:w="38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8ADBF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Aquisição de um bem</w:t>
            </w:r>
          </w:p>
        </w:tc>
        <w:tc>
          <w:tcPr>
            <w:tcW w:w="4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24E37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Alto investimento inicial</w:t>
            </w:r>
          </w:p>
          <w:p w14:paraId="01369B75"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Despesas com manutenção</w:t>
            </w:r>
          </w:p>
          <w:p w14:paraId="26F6818A"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Despesa com aquisição de suprimentos</w:t>
            </w:r>
          </w:p>
          <w:p w14:paraId="59D46127"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Depreciação do bem</w:t>
            </w:r>
          </w:p>
        </w:tc>
      </w:tr>
      <w:tr w:rsidR="00275555" w:rsidRPr="00275555" w14:paraId="76968EFE" w14:textId="77777777" w:rsidTr="00275555">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9CCD2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Locação de Impressoras </w:t>
            </w:r>
          </w:p>
        </w:tc>
        <w:tc>
          <w:tcPr>
            <w:tcW w:w="38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6B046"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Não há investimento inicial</w:t>
            </w:r>
          </w:p>
          <w:p w14:paraId="7E55513B"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Manutenção por conta da contratada</w:t>
            </w:r>
          </w:p>
          <w:p w14:paraId="2A1A428A"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suprimentos fornecidos pela contratada</w:t>
            </w:r>
          </w:p>
          <w:p w14:paraId="4C777695"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Disponibilidade de equipamentos novos</w:t>
            </w:r>
          </w:p>
        </w:tc>
        <w:tc>
          <w:tcPr>
            <w:tcW w:w="41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0D12CA"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O equipamento não é propriedade da Administração</w:t>
            </w:r>
          </w:p>
        </w:tc>
      </w:tr>
    </w:tbl>
    <w:p w14:paraId="08F8AEA6"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w:t>
      </w:r>
    </w:p>
    <w:p w14:paraId="4750B9E5"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6.3. Considerando os serviços desempenhados pela Secretaria, Setor de Contabilidade desta Casa Legislativa, e pelo Centro de Apoio ao Cidadão – CAC, tal solicitação se faz necessária, visto que o número de máquinas disponíveis, bem como sua eficiência nos processos de impressão, reprografia e scanner, não atenderem ao atual cenário do setor. Outrossim, justifica-se ainda pela economicidade de recursos financeiros, uma vez que a manutenção de máquinas próprias, bem como a compra de insumos mostram-se, via de regra, mais onerosa.</w:t>
      </w:r>
    </w:p>
    <w:p w14:paraId="7EF86ABE"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lastRenderedPageBreak/>
        <w:t>6.4. Uma vez que devido a necessidade de gerar relatórios, imprimir documentos, fichas de identificação, dentre outros diversos que necessitam ser impressos, para andamento das atividades necessárias ao cumprimento das finalidades do Centro de Atendimento ao Cidadão. Para tanto, após análise a melhor maneira de gerar estas impressões se dá por meio de locação de impressoras multifuncionais.</w:t>
      </w:r>
    </w:p>
    <w:p w14:paraId="1B23F216"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6.5. A locação de equipamentos com toda a manutenção e fornecimento de toners é uma solução mais vantajosa, pois o custo manutenção de máquinas e aquisição de insumos seria bem superior e exigiria maior logística.</w:t>
      </w:r>
    </w:p>
    <w:p w14:paraId="4D0B019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6.6. Diante do exposto torna-se necessário a contratação de empresa especializada na locação de impressoras sendo inclusa nesta locação a sua manutenção, peças e fornecimento de toners e quantidade mínima de impressões conforme especificado na identificação da demanda.</w:t>
      </w:r>
    </w:p>
    <w:p w14:paraId="3A4908A0"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6.7. Ainda vale justificar que o objetivo é padronizar as contratações desta Casa Legislativa e que apesar deste setor dispor de duas impressoras em funcionamento não existe suprimento suficiente para trabalharmos durante todo o ano de 2024, sendo prudente já ter o serviço contratado garantindo a continuidade dos serviços. Conforme já relatado foi verificado que a locação de impressoras se demostra mais econômica do que a contratação de recarga de toners. Também não há como garantir que as impressoras funcionaram todo o ano de 2024 sem necessidade de manutenção o que demandaria quantidade de processos de contratação e mais despesas para esta casa.</w:t>
      </w:r>
    </w:p>
    <w:p w14:paraId="1EDCA4E3" w14:textId="77777777" w:rsidR="00275555" w:rsidRPr="00275555" w:rsidRDefault="00275555" w:rsidP="00275555">
      <w:pPr>
        <w:spacing w:line="360" w:lineRule="auto"/>
        <w:rPr>
          <w:rFonts w:ascii="Times New Roman" w:hAnsi="Times New Roman" w:cs="Times New Roman"/>
          <w:color w:val="000000"/>
          <w:sz w:val="24"/>
        </w:rPr>
      </w:pPr>
    </w:p>
    <w:p w14:paraId="11AE6C3D" w14:textId="77777777" w:rsidR="00275555" w:rsidRPr="00275555" w:rsidRDefault="00275555" w:rsidP="00275555">
      <w:pPr>
        <w:pStyle w:val="Ttulo3"/>
        <w:spacing w:before="0" w:line="360" w:lineRule="auto"/>
        <w:rPr>
          <w:rFonts w:ascii="Times New Roman" w:hAnsi="Times New Roman"/>
          <w:color w:val="000000"/>
        </w:rPr>
      </w:pPr>
      <w:r w:rsidRPr="00275555">
        <w:rPr>
          <w:rFonts w:ascii="Times New Roman" w:hAnsi="Times New Roman"/>
          <w:color w:val="000000"/>
        </w:rPr>
        <w:t>7. Estimativas da quantidade a serem contratadas</w:t>
      </w:r>
    </w:p>
    <w:p w14:paraId="6B7B167B"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7.1. Considerando os serviços desempenhados pela Secretaria, Setor de Contabilidade desta Casa Legislativa, e pelo Centro de Apoio ao Cidadão – CAC, para a estimativa de quantidade de impressões a serem contratadas foi analisado o gasto de papel A4 em cada setor no período de janeiro a outubro do corrente ano (anexo I), período esse que na secretaria da câmara e no setor de contabilidade só se faz uso de cópias monocromáticas. 7.2. O Centro de Apoio ao Cidadão precisa somente de impressões coloridas, uma vez que os formulários para emissão de RG necessitam ser impressos coloridos.</w:t>
      </w:r>
    </w:p>
    <w:p w14:paraId="6C1A60F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xml:space="preserve">7.3. Diante disso, estimamos o percentual de 23% (vinte e três por cento) da quantidade total consumida pela secretaria geral e secretaria da Câmara a serem destinados para impressões coloridas, </w:t>
      </w:r>
      <w:r w:rsidRPr="00275555">
        <w:rPr>
          <w:rFonts w:ascii="Times New Roman" w:hAnsi="Times New Roman" w:cs="Times New Roman"/>
          <w:color w:val="000000"/>
          <w:sz w:val="24"/>
        </w:rPr>
        <w:lastRenderedPageBreak/>
        <w:t>uma vez que documentos como, autógrafos, convites para eventos e homenagens desta Casa, preferencialmente devem ser impressos de forma colorida.</w:t>
      </w:r>
    </w:p>
    <w:tbl>
      <w:tblPr>
        <w:tblW w:w="8878" w:type="dxa"/>
        <w:tblInd w:w="-5" w:type="dxa"/>
        <w:tblCellMar>
          <w:left w:w="0" w:type="dxa"/>
          <w:right w:w="0" w:type="dxa"/>
        </w:tblCellMar>
        <w:tblLook w:val="04A0" w:firstRow="1" w:lastRow="0" w:firstColumn="1" w:lastColumn="0" w:noHBand="0" w:noVBand="1"/>
      </w:tblPr>
      <w:tblGrid>
        <w:gridCol w:w="708"/>
        <w:gridCol w:w="3823"/>
        <w:gridCol w:w="1843"/>
        <w:gridCol w:w="2504"/>
      </w:tblGrid>
      <w:tr w:rsidR="00275555" w:rsidRPr="00275555" w14:paraId="0ADC3950" w14:textId="77777777" w:rsidTr="006E3775">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706B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Item</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8DD90"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Cópia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8C3A9"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Setores</w:t>
            </w:r>
          </w:p>
        </w:tc>
        <w:tc>
          <w:tcPr>
            <w:tcW w:w="2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72F3E"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Estimativa Impressões</w:t>
            </w:r>
          </w:p>
        </w:tc>
      </w:tr>
      <w:tr w:rsidR="00275555" w:rsidRPr="00275555" w14:paraId="033730D2" w14:textId="77777777" w:rsidTr="006E3775">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F7918"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01</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56F0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Cópia monocromática com fornecimento do equipamento (modelo de referência) – Mínimo de 01 equipamento.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B221DB0"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16D9CC38"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3C7C4DBF"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Secretaria e Contabilidade</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14:paraId="07BF6438"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547464E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1050B4D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30.040 cópias</w:t>
            </w:r>
          </w:p>
        </w:tc>
      </w:tr>
    </w:tbl>
    <w:p w14:paraId="7758940B"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w:t>
      </w:r>
    </w:p>
    <w:tbl>
      <w:tblPr>
        <w:tblpPr w:leftFromText="141" w:rightFromText="141" w:vertAnchor="text"/>
        <w:tblW w:w="9157" w:type="dxa"/>
        <w:tblCellMar>
          <w:left w:w="0" w:type="dxa"/>
          <w:right w:w="0" w:type="dxa"/>
        </w:tblCellMar>
        <w:tblLook w:val="04A0" w:firstRow="1" w:lastRow="0" w:firstColumn="1" w:lastColumn="0" w:noHBand="0" w:noVBand="1"/>
      </w:tblPr>
      <w:tblGrid>
        <w:gridCol w:w="700"/>
        <w:gridCol w:w="3826"/>
        <w:gridCol w:w="1843"/>
        <w:gridCol w:w="2788"/>
      </w:tblGrid>
      <w:tr w:rsidR="00275555" w:rsidRPr="00275555" w14:paraId="635F5C58" w14:textId="77777777" w:rsidTr="006E3775">
        <w:tc>
          <w:tcPr>
            <w:tcW w:w="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46D3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Item</w:t>
            </w:r>
          </w:p>
        </w:tc>
        <w:tc>
          <w:tcPr>
            <w:tcW w:w="38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E0A08"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Cópia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E399D8"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Setores</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1AB25"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r>
      <w:tr w:rsidR="00275555" w:rsidRPr="00275555" w14:paraId="459DBA50" w14:textId="77777777" w:rsidTr="006E3775">
        <w:tc>
          <w:tcPr>
            <w:tcW w:w="70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5C6674C2"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02</w:t>
            </w:r>
          </w:p>
        </w:tc>
        <w:tc>
          <w:tcPr>
            <w:tcW w:w="3826" w:type="dxa"/>
            <w:tcBorders>
              <w:top w:val="nil"/>
              <w:left w:val="nil"/>
              <w:bottom w:val="nil"/>
              <w:right w:val="single" w:sz="8" w:space="0" w:color="auto"/>
            </w:tcBorders>
            <w:tcMar>
              <w:top w:w="0" w:type="dxa"/>
              <w:left w:w="108" w:type="dxa"/>
              <w:bottom w:w="0" w:type="dxa"/>
              <w:right w:w="108" w:type="dxa"/>
            </w:tcMar>
            <w:vAlign w:val="center"/>
            <w:hideMark/>
          </w:tcPr>
          <w:p w14:paraId="619A19AE"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Cópia colorida com fornecimento do equipamento (modelo de referência) – Mínimo de 01 equipamento.</w:t>
            </w:r>
          </w:p>
        </w:tc>
        <w:tc>
          <w:tcPr>
            <w:tcW w:w="1843" w:type="dxa"/>
            <w:tcBorders>
              <w:top w:val="nil"/>
              <w:left w:val="nil"/>
              <w:bottom w:val="nil"/>
              <w:right w:val="single" w:sz="8" w:space="0" w:color="auto"/>
            </w:tcBorders>
            <w:tcMar>
              <w:top w:w="0" w:type="dxa"/>
              <w:left w:w="108" w:type="dxa"/>
              <w:bottom w:w="0" w:type="dxa"/>
              <w:right w:w="108" w:type="dxa"/>
            </w:tcMar>
            <w:hideMark/>
          </w:tcPr>
          <w:p w14:paraId="6FD814EE"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4FA7DDCE"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75F4FEA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Secretaria e Centro de Apoio ao Cidadão</w:t>
            </w:r>
          </w:p>
        </w:tc>
        <w:tc>
          <w:tcPr>
            <w:tcW w:w="2788" w:type="dxa"/>
            <w:tcBorders>
              <w:top w:val="nil"/>
              <w:left w:val="nil"/>
              <w:bottom w:val="nil"/>
              <w:right w:val="single" w:sz="8" w:space="0" w:color="auto"/>
            </w:tcBorders>
            <w:tcMar>
              <w:top w:w="0" w:type="dxa"/>
              <w:left w:w="108" w:type="dxa"/>
              <w:bottom w:w="0" w:type="dxa"/>
              <w:right w:w="108" w:type="dxa"/>
            </w:tcMar>
            <w:hideMark/>
          </w:tcPr>
          <w:p w14:paraId="52DB20B1"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3B820B3B"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Setor: Secretaria 8.970 Cópias</w:t>
            </w:r>
          </w:p>
          <w:p w14:paraId="06F5A39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p w14:paraId="189274F6"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Setor: Centro de Apoio ao Cidadão: 15.000 cópias</w:t>
            </w:r>
          </w:p>
        </w:tc>
      </w:tr>
      <w:tr w:rsidR="00275555" w:rsidRPr="00275555" w14:paraId="09241526" w14:textId="77777777" w:rsidTr="006E3775">
        <w:tc>
          <w:tcPr>
            <w:tcW w:w="70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4F016AB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c>
          <w:tcPr>
            <w:tcW w:w="3826" w:type="dxa"/>
            <w:tcBorders>
              <w:top w:val="nil"/>
              <w:left w:val="nil"/>
              <w:bottom w:val="nil"/>
              <w:right w:val="single" w:sz="8" w:space="0" w:color="auto"/>
            </w:tcBorders>
            <w:tcMar>
              <w:top w:w="0" w:type="dxa"/>
              <w:left w:w="108" w:type="dxa"/>
              <w:bottom w:w="0" w:type="dxa"/>
              <w:right w:w="108" w:type="dxa"/>
            </w:tcMar>
            <w:vAlign w:val="center"/>
            <w:hideMark/>
          </w:tcPr>
          <w:p w14:paraId="0467347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c>
          <w:tcPr>
            <w:tcW w:w="1843" w:type="dxa"/>
            <w:tcBorders>
              <w:top w:val="nil"/>
              <w:left w:val="nil"/>
              <w:bottom w:val="nil"/>
              <w:right w:val="single" w:sz="8" w:space="0" w:color="auto"/>
            </w:tcBorders>
            <w:tcMar>
              <w:top w:w="0" w:type="dxa"/>
              <w:left w:w="108" w:type="dxa"/>
              <w:bottom w:w="0" w:type="dxa"/>
              <w:right w:w="108" w:type="dxa"/>
            </w:tcMar>
            <w:hideMark/>
          </w:tcPr>
          <w:p w14:paraId="065562A0"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c>
          <w:tcPr>
            <w:tcW w:w="2788" w:type="dxa"/>
            <w:tcBorders>
              <w:top w:val="nil"/>
              <w:left w:val="nil"/>
              <w:bottom w:val="nil"/>
              <w:right w:val="single" w:sz="8" w:space="0" w:color="auto"/>
            </w:tcBorders>
            <w:tcMar>
              <w:top w:w="0" w:type="dxa"/>
              <w:left w:w="108" w:type="dxa"/>
              <w:bottom w:w="0" w:type="dxa"/>
              <w:right w:w="108" w:type="dxa"/>
            </w:tcMar>
            <w:hideMark/>
          </w:tcPr>
          <w:p w14:paraId="14B544FB"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r>
      <w:tr w:rsidR="00275555" w:rsidRPr="00275555" w14:paraId="12DFE0E2" w14:textId="77777777" w:rsidTr="006E3775">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BFC9D"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c>
          <w:tcPr>
            <w:tcW w:w="3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6FA8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0654783"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c>
          <w:tcPr>
            <w:tcW w:w="2788" w:type="dxa"/>
            <w:tcBorders>
              <w:top w:val="nil"/>
              <w:left w:val="nil"/>
              <w:bottom w:val="single" w:sz="8" w:space="0" w:color="auto"/>
              <w:right w:val="single" w:sz="8" w:space="0" w:color="auto"/>
            </w:tcBorders>
            <w:tcMar>
              <w:top w:w="0" w:type="dxa"/>
              <w:left w:w="108" w:type="dxa"/>
              <w:bottom w:w="0" w:type="dxa"/>
              <w:right w:w="108" w:type="dxa"/>
            </w:tcMar>
            <w:hideMark/>
          </w:tcPr>
          <w:p w14:paraId="087530DA" w14:textId="77777777" w:rsidR="00275555" w:rsidRPr="00275555" w:rsidRDefault="00275555" w:rsidP="00275555">
            <w:pPr>
              <w:spacing w:line="360" w:lineRule="auto"/>
              <w:jc w:val="both"/>
              <w:rPr>
                <w:rFonts w:ascii="Times New Roman" w:hAnsi="Times New Roman" w:cs="Times New Roman"/>
                <w:sz w:val="24"/>
              </w:rPr>
            </w:pPr>
            <w:r w:rsidRPr="00275555">
              <w:rPr>
                <w:rFonts w:ascii="Times New Roman" w:hAnsi="Times New Roman" w:cs="Times New Roman"/>
                <w:sz w:val="24"/>
              </w:rPr>
              <w:t> </w:t>
            </w:r>
          </w:p>
        </w:tc>
      </w:tr>
    </w:tbl>
    <w:p w14:paraId="31C2EEBB"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w:t>
      </w:r>
    </w:p>
    <w:p w14:paraId="1E4D515B"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1736C63C"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2B5FABCA"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104E1C82"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1FA85C94"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18F459D5"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7126FF77"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00237630"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0FC75FF7" w14:textId="6B16C393" w:rsidR="00275555" w:rsidRPr="00275555" w:rsidRDefault="00275555" w:rsidP="006E3775">
      <w:pPr>
        <w:spacing w:line="360" w:lineRule="auto"/>
        <w:jc w:val="both"/>
        <w:rPr>
          <w:rFonts w:ascii="Times New Roman" w:hAnsi="Times New Roman" w:cs="Times New Roman"/>
          <w:color w:val="000000"/>
          <w:sz w:val="24"/>
        </w:rPr>
      </w:pPr>
      <w:r w:rsidRPr="00275555">
        <w:rPr>
          <w:rStyle w:val="Forte"/>
          <w:rFonts w:ascii="Times New Roman" w:eastAsiaTheme="majorEastAsia" w:hAnsi="Times New Roman" w:cs="Times New Roman"/>
          <w:color w:val="000000"/>
          <w:sz w:val="24"/>
        </w:rPr>
        <w:t> </w:t>
      </w:r>
    </w:p>
    <w:p w14:paraId="6EB9449E"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8. Estimativa do valor da contratação</w:t>
      </w:r>
    </w:p>
    <w:p w14:paraId="548A62F3"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8.1. Inicialmente foram realizadas consultas através do Portal nacional de compras Públicas - PNCP e banco de preços da Bolsa Nacional de Compras à possíveis contratações por órgãos públicos com objeto compatível ao necessário para suprir a demanda deste setor, foram encontradas referências de valores em contratos firmados com órgãos públicos (anexo II), porém os valores apurados podem não reproduzir a realidade local, visto que apenas uma das compras localizadas, refere-se a um município da microrregião do Município de Lima Duarte e da Zona da Mata Mineira.</w:t>
      </w:r>
    </w:p>
    <w:p w14:paraId="5C02E05D"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xml:space="preserve">8.2. Seguindo foi feita pesquisa através de dados publicados em mídia especializada em sítios </w:t>
      </w:r>
      <w:proofErr w:type="gramStart"/>
      <w:r w:rsidRPr="00275555">
        <w:rPr>
          <w:rFonts w:ascii="Times New Roman" w:hAnsi="Times New Roman" w:cs="Times New Roman"/>
          <w:color w:val="000000"/>
          <w:sz w:val="24"/>
        </w:rPr>
        <w:t>eletrônicos  -</w:t>
      </w:r>
      <w:proofErr w:type="gramEnd"/>
      <w:r w:rsidRPr="00275555">
        <w:rPr>
          <w:rFonts w:ascii="Times New Roman" w:hAnsi="Times New Roman" w:cs="Times New Roman"/>
          <w:color w:val="000000"/>
          <w:sz w:val="24"/>
        </w:rPr>
        <w:t xml:space="preserve"> não obtivemos êxito na pesquisa. </w:t>
      </w:r>
    </w:p>
    <w:p w14:paraId="756632B0"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lastRenderedPageBreak/>
        <w:t>8.3. Por fim, visando estimar de forma bem próxima a realidade financeira local, foram realizadas cotações através de pesquisa de mercado junto a fornecedores locais, cujo resultado está anexado ao processo de compras (anexo III). </w:t>
      </w:r>
    </w:p>
    <w:p w14:paraId="6CB38125"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8.4. Com base na mediana dos valores apurados o valor estimado da aquisição é R$ 26.494,60 (vinte e seis mil reais, quatrocentos e noventa e quatro reais e sessenta centavos).</w:t>
      </w:r>
    </w:p>
    <w:p w14:paraId="3D6E685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8.5. Para cópias monocromáticas</w:t>
      </w:r>
    </w:p>
    <w:p w14:paraId="4FA5D434"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 - Mediana dos valores apurados no PNCP - R$ 0,11 (onze centavos) - </w:t>
      </w:r>
      <w:r w:rsidRPr="00275555">
        <w:rPr>
          <w:rStyle w:val="nfase"/>
          <w:rFonts w:ascii="Times New Roman" w:hAnsi="Times New Roman" w:cs="Times New Roman"/>
          <w:color w:val="000000"/>
          <w:sz w:val="24"/>
        </w:rPr>
        <w:t>bem próxima da realidade local.</w:t>
      </w:r>
    </w:p>
    <w:p w14:paraId="27CABFBC"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II - Mediana dos valores apurados junto a fornecedores locais - R$ 0,10 (dez centavos).</w:t>
      </w:r>
    </w:p>
    <w:p w14:paraId="282A57E7"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8.6. Para cópias coloridas</w:t>
      </w:r>
    </w:p>
    <w:p w14:paraId="7B7B1321"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 - Mediana dos valores apurados no PNCP - R$ 0,22 (vinte e dois centavos) - </w:t>
      </w:r>
      <w:r w:rsidRPr="00275555">
        <w:rPr>
          <w:rStyle w:val="nfase"/>
          <w:rFonts w:ascii="Times New Roman" w:hAnsi="Times New Roman" w:cs="Times New Roman"/>
          <w:color w:val="000000"/>
          <w:sz w:val="24"/>
        </w:rPr>
        <w:t>excluída por não representar a realidade local.</w:t>
      </w:r>
    </w:p>
    <w:p w14:paraId="3B99CD81"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II - Mediana dos valores apurados junto a fornecedores locais - R$ 0,98 (noventa e oito centavos).</w:t>
      </w:r>
    </w:p>
    <w:p w14:paraId="166D92BA" w14:textId="77777777" w:rsidR="00275555" w:rsidRPr="00275555" w:rsidRDefault="00275555" w:rsidP="00275555">
      <w:pPr>
        <w:spacing w:line="360" w:lineRule="auto"/>
        <w:rPr>
          <w:rFonts w:ascii="Times New Roman" w:hAnsi="Times New Roman" w:cs="Times New Roman"/>
          <w:color w:val="000000"/>
          <w:sz w:val="24"/>
        </w:rPr>
      </w:pPr>
    </w:p>
    <w:p w14:paraId="04A29A47"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9. Justificativa para o parcelamento ou não da solução</w:t>
      </w:r>
    </w:p>
    <w:p w14:paraId="6D054BD0" w14:textId="54B5D263"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9.1. A contratação será divi</w:t>
      </w:r>
      <w:r w:rsidR="006E3775">
        <w:rPr>
          <w:rFonts w:ascii="Times New Roman" w:hAnsi="Times New Roman" w:cs="Times New Roman"/>
          <w:color w:val="000000"/>
          <w:sz w:val="24"/>
        </w:rPr>
        <w:t>di</w:t>
      </w:r>
      <w:r w:rsidRPr="00275555">
        <w:rPr>
          <w:rFonts w:ascii="Times New Roman" w:hAnsi="Times New Roman" w:cs="Times New Roman"/>
          <w:color w:val="000000"/>
          <w:sz w:val="24"/>
        </w:rPr>
        <w:t>da em itens unitários com vistas a estimular uma maior disputa com potencial de impacto na redução do preço final de cada item. Garantindo, assim uma ampla concorrência. Tal decisão fundamenta-se na Súmula n° 247 do TCU no tocante à obrigatoriedade de adjudicação por item e não por preço global. </w:t>
      </w:r>
    </w:p>
    <w:p w14:paraId="7F3A6956" w14:textId="77777777" w:rsidR="00275555" w:rsidRPr="00275555" w:rsidRDefault="00275555" w:rsidP="00275555">
      <w:pPr>
        <w:spacing w:line="360" w:lineRule="auto"/>
        <w:rPr>
          <w:rFonts w:ascii="Times New Roman" w:hAnsi="Times New Roman" w:cs="Times New Roman"/>
          <w:color w:val="000000"/>
          <w:sz w:val="24"/>
        </w:rPr>
      </w:pPr>
    </w:p>
    <w:p w14:paraId="7EE81554"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10. Contratações correlatas e/ou interdependentes</w:t>
      </w:r>
    </w:p>
    <w:p w14:paraId="288738EB"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10.1. Para esta solução não há contratações que guardam relação/afinidade/dependência com o objeto da compra/contratação pretendida, sejam elas já realizadas ou contratações futuras.</w:t>
      </w:r>
    </w:p>
    <w:p w14:paraId="669F5D85" w14:textId="77777777" w:rsidR="00275555" w:rsidRPr="006E3775" w:rsidRDefault="00275555" w:rsidP="00275555">
      <w:pPr>
        <w:spacing w:line="360" w:lineRule="auto"/>
        <w:rPr>
          <w:rFonts w:ascii="Times New Roman" w:hAnsi="Times New Roman" w:cs="Times New Roman"/>
          <w:b/>
          <w:bCs/>
          <w:color w:val="000000"/>
          <w:sz w:val="24"/>
        </w:rPr>
      </w:pPr>
    </w:p>
    <w:p w14:paraId="0AD3A278"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11. Alinhamento entre a contratação e o planejamento</w:t>
      </w:r>
    </w:p>
    <w:p w14:paraId="740C7F53"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 xml:space="preserve">11.1. A contratação é necessária com o intuito de atender as necessidades das ações e serviços prestados pela Câmara Municipal de Lima Duarte. Esta Casa Legislativa, por meio de seus agentes, </w:t>
      </w:r>
      <w:r w:rsidRPr="00275555">
        <w:rPr>
          <w:rFonts w:ascii="Times New Roman" w:hAnsi="Times New Roman" w:cs="Times New Roman"/>
          <w:color w:val="000000"/>
          <w:sz w:val="24"/>
        </w:rPr>
        <w:lastRenderedPageBreak/>
        <w:t>não fizeram o Plano Anual de Contratação, que será feito em 2024 para as compras a serem realizadas em 2025, conforme permissão legal.</w:t>
      </w:r>
    </w:p>
    <w:p w14:paraId="1E7D9A07" w14:textId="77777777" w:rsidR="00275555" w:rsidRPr="00275555" w:rsidRDefault="00275555" w:rsidP="00275555">
      <w:pPr>
        <w:spacing w:line="360" w:lineRule="auto"/>
        <w:rPr>
          <w:rFonts w:ascii="Times New Roman" w:hAnsi="Times New Roman" w:cs="Times New Roman"/>
          <w:color w:val="000000"/>
          <w:sz w:val="24"/>
        </w:rPr>
      </w:pPr>
    </w:p>
    <w:p w14:paraId="538AB038"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12. Resultados pretendidos</w:t>
      </w:r>
    </w:p>
    <w:p w14:paraId="0A973E98"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12.1. Com a contratação relacionada a este processo, espera-se com a solução a ser adquirida, a disponibilização ininterrupta do serviço de impressão, bem como qualidade dos materiais a serem utilizados e melhoria das rotinas administrativas de todos os usuários nos setores. </w:t>
      </w:r>
    </w:p>
    <w:p w14:paraId="6749166C" w14:textId="77777777" w:rsidR="00275555" w:rsidRPr="00275555" w:rsidRDefault="00275555" w:rsidP="00275555">
      <w:pPr>
        <w:spacing w:line="360" w:lineRule="auto"/>
        <w:rPr>
          <w:rFonts w:ascii="Times New Roman" w:hAnsi="Times New Roman" w:cs="Times New Roman"/>
          <w:color w:val="000000"/>
          <w:sz w:val="24"/>
        </w:rPr>
      </w:pPr>
    </w:p>
    <w:p w14:paraId="79EE18D4"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13. Providências a serem adotadas</w:t>
      </w:r>
    </w:p>
    <w:p w14:paraId="3E3B76ED"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13.1. Não se vislumbra necessidade de tomada de providências de adequações para a contratação do serviço pretendido.</w:t>
      </w:r>
    </w:p>
    <w:p w14:paraId="0A4E29F5" w14:textId="77777777" w:rsidR="00275555" w:rsidRPr="00275555" w:rsidRDefault="00275555" w:rsidP="00275555">
      <w:pPr>
        <w:spacing w:line="360" w:lineRule="auto"/>
        <w:rPr>
          <w:rFonts w:ascii="Times New Roman" w:hAnsi="Times New Roman" w:cs="Times New Roman"/>
          <w:color w:val="000000"/>
          <w:sz w:val="24"/>
        </w:rPr>
      </w:pPr>
    </w:p>
    <w:p w14:paraId="73AC56E5"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14. Possíveis impactos ambientais</w:t>
      </w:r>
    </w:p>
    <w:p w14:paraId="358E868E"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14.1. Dada a natureza do objeto que se pretende adquirir, não se verifica impactos ambientais relevantes, sendo necessário tão somente que a licitante atenda aos critérios dos órgãos fiscalizadores e à política de sustentabilidade ambiental já abordados no tópico 4 deste ETP.</w:t>
      </w:r>
    </w:p>
    <w:p w14:paraId="37CCB6B3" w14:textId="77777777" w:rsidR="00275555" w:rsidRPr="006E3775" w:rsidRDefault="00275555" w:rsidP="00275555">
      <w:pPr>
        <w:spacing w:line="360" w:lineRule="auto"/>
        <w:rPr>
          <w:rFonts w:ascii="Times New Roman" w:hAnsi="Times New Roman" w:cs="Times New Roman"/>
          <w:b/>
          <w:bCs/>
          <w:color w:val="000000"/>
          <w:sz w:val="24"/>
        </w:rPr>
      </w:pPr>
    </w:p>
    <w:p w14:paraId="4389C4F2"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15. Justificativa de Viabilidade</w:t>
      </w:r>
    </w:p>
    <w:p w14:paraId="1755628A"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15.1. Diante da fundamentação exposta neste documento, esta equipe de planejamento declara viável esta contratação. Este Estudo Técnico Preliminar evidencia que a contratação de locação de impressoras é a solução para atender à solicitação da demandante, mostra-se viável tecnicamente e necessária, mediante a aprovação do Gestor.</w:t>
      </w:r>
    </w:p>
    <w:p w14:paraId="41B20DD1" w14:textId="77777777" w:rsidR="00275555" w:rsidRPr="00275555" w:rsidRDefault="00275555" w:rsidP="00275555">
      <w:pPr>
        <w:spacing w:line="360" w:lineRule="auto"/>
        <w:jc w:val="both"/>
        <w:rPr>
          <w:rFonts w:ascii="Times New Roman" w:hAnsi="Times New Roman" w:cs="Times New Roman"/>
          <w:color w:val="000000"/>
          <w:sz w:val="24"/>
        </w:rPr>
      </w:pPr>
      <w:r w:rsidRPr="00275555">
        <w:rPr>
          <w:rFonts w:ascii="Times New Roman" w:hAnsi="Times New Roman" w:cs="Times New Roman"/>
          <w:color w:val="000000"/>
          <w:sz w:val="24"/>
        </w:rPr>
        <w:t>15.2. O objeto a ser locado, enquadrado como comum, de acordo com a legislação vigente, pode ser licitado por meio da modalidade dispensa eletrônica. Assim, com o estímulo a ampla concorrência dos licitantes, a contratação será dividida em item unitário.</w:t>
      </w:r>
    </w:p>
    <w:p w14:paraId="66C8E1EA" w14:textId="77777777" w:rsidR="00275555" w:rsidRPr="00275555" w:rsidRDefault="00275555" w:rsidP="00275555">
      <w:pPr>
        <w:spacing w:line="360" w:lineRule="auto"/>
        <w:rPr>
          <w:rFonts w:ascii="Times New Roman" w:hAnsi="Times New Roman" w:cs="Times New Roman"/>
          <w:color w:val="000000"/>
          <w:sz w:val="24"/>
        </w:rPr>
      </w:pPr>
    </w:p>
    <w:p w14:paraId="438FC9CA"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lastRenderedPageBreak/>
        <w:t>16. Declaração de viabilidade</w:t>
      </w:r>
    </w:p>
    <w:p w14:paraId="7E3D26EA" w14:textId="77777777" w:rsidR="00275555" w:rsidRPr="00275555" w:rsidRDefault="00275555" w:rsidP="00275555">
      <w:pPr>
        <w:pStyle w:val="NormalWeb"/>
        <w:spacing w:before="0" w:beforeAutospacing="0" w:after="0" w:afterAutospacing="0" w:line="360" w:lineRule="auto"/>
        <w:rPr>
          <w:color w:val="000000"/>
        </w:rPr>
      </w:pPr>
      <w:r w:rsidRPr="00275555">
        <w:rPr>
          <w:color w:val="000000"/>
        </w:rPr>
        <w:t>Esta equipe de planejamento declara viável esta contratação com base neste Estudo Técnico Preliminar.</w:t>
      </w:r>
    </w:p>
    <w:p w14:paraId="0B0AEBBA" w14:textId="77777777" w:rsidR="00275555" w:rsidRPr="00275555" w:rsidRDefault="00275555" w:rsidP="00275555">
      <w:pPr>
        <w:spacing w:line="360" w:lineRule="auto"/>
        <w:rPr>
          <w:rFonts w:ascii="Times New Roman" w:hAnsi="Times New Roman" w:cs="Times New Roman"/>
          <w:sz w:val="24"/>
        </w:rPr>
      </w:pPr>
      <w:r w:rsidRPr="00275555">
        <w:rPr>
          <w:rFonts w:ascii="Times New Roman" w:hAnsi="Times New Roman" w:cs="Times New Roman"/>
          <w:color w:val="000000"/>
          <w:sz w:val="24"/>
        </w:rPr>
        <w:br/>
      </w:r>
    </w:p>
    <w:p w14:paraId="3D01F6D8" w14:textId="77777777" w:rsidR="00275555" w:rsidRPr="006E3775" w:rsidRDefault="00275555" w:rsidP="00275555">
      <w:pPr>
        <w:pStyle w:val="Ttulo3"/>
        <w:spacing w:before="0" w:line="360" w:lineRule="auto"/>
        <w:rPr>
          <w:rFonts w:ascii="Times New Roman" w:hAnsi="Times New Roman"/>
          <w:b/>
          <w:bCs/>
          <w:color w:val="000000"/>
        </w:rPr>
      </w:pPr>
      <w:r w:rsidRPr="006E3775">
        <w:rPr>
          <w:rFonts w:ascii="Times New Roman" w:hAnsi="Times New Roman"/>
          <w:b/>
          <w:bCs/>
          <w:color w:val="000000"/>
        </w:rPr>
        <w:t>17. Responsáveis</w:t>
      </w:r>
    </w:p>
    <w:p w14:paraId="0F677FC2" w14:textId="77777777" w:rsidR="00275555" w:rsidRPr="00275555" w:rsidRDefault="00275555" w:rsidP="00275555">
      <w:pPr>
        <w:spacing w:line="360" w:lineRule="auto"/>
        <w:jc w:val="center"/>
        <w:rPr>
          <w:rFonts w:ascii="Times New Roman" w:hAnsi="Times New Roman" w:cs="Times New Roman"/>
          <w:color w:val="000000"/>
          <w:sz w:val="24"/>
        </w:rPr>
      </w:pPr>
    </w:p>
    <w:p w14:paraId="109CED4D" w14:textId="77777777" w:rsidR="00275555" w:rsidRPr="00275555" w:rsidRDefault="00275555" w:rsidP="00275555">
      <w:pPr>
        <w:pStyle w:val="Ttulo4"/>
        <w:spacing w:before="0" w:line="360" w:lineRule="auto"/>
        <w:jc w:val="center"/>
        <w:rPr>
          <w:rFonts w:ascii="Times New Roman" w:hAnsi="Times New Roman"/>
          <w:color w:val="000000"/>
          <w:sz w:val="24"/>
        </w:rPr>
      </w:pPr>
      <w:r w:rsidRPr="00275555">
        <w:rPr>
          <w:rFonts w:ascii="Times New Roman" w:hAnsi="Times New Roman"/>
          <w:color w:val="000000"/>
          <w:sz w:val="24"/>
        </w:rPr>
        <w:t>EMÍLIA MANSUR DE SOUZA FIGUEIREDO</w:t>
      </w:r>
    </w:p>
    <w:p w14:paraId="6F4862CF" w14:textId="77777777" w:rsidR="00275555" w:rsidRPr="00275555" w:rsidRDefault="00275555" w:rsidP="00275555">
      <w:pPr>
        <w:pStyle w:val="NormalWeb"/>
        <w:spacing w:before="0" w:beforeAutospacing="0" w:after="0" w:afterAutospacing="0" w:line="360" w:lineRule="auto"/>
        <w:jc w:val="center"/>
        <w:rPr>
          <w:color w:val="000000"/>
        </w:rPr>
      </w:pPr>
      <w:r w:rsidRPr="00275555">
        <w:rPr>
          <w:color w:val="000000"/>
        </w:rPr>
        <w:t>Chefe de Secretaria</w:t>
      </w:r>
    </w:p>
    <w:p w14:paraId="4703961C" w14:textId="77777777" w:rsidR="00275555" w:rsidRPr="00275555" w:rsidRDefault="00275555" w:rsidP="00275555">
      <w:pPr>
        <w:spacing w:line="360" w:lineRule="auto"/>
        <w:jc w:val="center"/>
        <w:rPr>
          <w:rFonts w:ascii="Times New Roman" w:hAnsi="Times New Roman" w:cs="Times New Roman"/>
          <w:color w:val="000000"/>
          <w:sz w:val="24"/>
        </w:rPr>
      </w:pPr>
    </w:p>
    <w:p w14:paraId="6FA29433" w14:textId="77777777" w:rsidR="00275555" w:rsidRPr="00275555" w:rsidRDefault="00275555" w:rsidP="00275555">
      <w:pPr>
        <w:pStyle w:val="Ttulo4"/>
        <w:spacing w:before="0" w:line="360" w:lineRule="auto"/>
        <w:jc w:val="center"/>
        <w:rPr>
          <w:rFonts w:ascii="Times New Roman" w:hAnsi="Times New Roman"/>
          <w:color w:val="000000"/>
          <w:sz w:val="24"/>
        </w:rPr>
      </w:pPr>
      <w:r w:rsidRPr="00275555">
        <w:rPr>
          <w:rFonts w:ascii="Times New Roman" w:hAnsi="Times New Roman"/>
          <w:color w:val="000000"/>
          <w:sz w:val="24"/>
        </w:rPr>
        <w:t>JOZIELLY MARIA D'AVILA</w:t>
      </w:r>
    </w:p>
    <w:p w14:paraId="4B1C552C" w14:textId="77777777" w:rsidR="00275555" w:rsidRPr="00275555" w:rsidRDefault="00275555" w:rsidP="00275555">
      <w:pPr>
        <w:pStyle w:val="NormalWeb"/>
        <w:spacing w:before="0" w:beforeAutospacing="0" w:after="0" w:afterAutospacing="0" w:line="360" w:lineRule="auto"/>
        <w:jc w:val="center"/>
        <w:rPr>
          <w:color w:val="000000"/>
        </w:rPr>
      </w:pPr>
      <w:r w:rsidRPr="00275555">
        <w:rPr>
          <w:color w:val="000000"/>
        </w:rPr>
        <w:t>Assessora Técnica Financeiro e Contábil</w:t>
      </w:r>
    </w:p>
    <w:p w14:paraId="18FC6183" w14:textId="77777777" w:rsidR="00275555" w:rsidRPr="00275555" w:rsidRDefault="00275555" w:rsidP="00275555">
      <w:pPr>
        <w:spacing w:line="360" w:lineRule="auto"/>
        <w:jc w:val="center"/>
        <w:rPr>
          <w:rFonts w:ascii="Times New Roman" w:hAnsi="Times New Roman" w:cs="Times New Roman"/>
          <w:color w:val="000000"/>
          <w:sz w:val="24"/>
        </w:rPr>
      </w:pPr>
    </w:p>
    <w:p w14:paraId="2535A0FA" w14:textId="77777777" w:rsidR="00275555" w:rsidRPr="00275555" w:rsidRDefault="00275555" w:rsidP="00275555">
      <w:pPr>
        <w:pStyle w:val="Ttulo4"/>
        <w:spacing w:before="0" w:line="360" w:lineRule="auto"/>
        <w:jc w:val="center"/>
        <w:rPr>
          <w:rFonts w:ascii="Times New Roman" w:hAnsi="Times New Roman"/>
          <w:color w:val="000000"/>
          <w:sz w:val="24"/>
        </w:rPr>
      </w:pPr>
      <w:r w:rsidRPr="00275555">
        <w:rPr>
          <w:rFonts w:ascii="Times New Roman" w:hAnsi="Times New Roman"/>
          <w:color w:val="000000"/>
          <w:sz w:val="24"/>
        </w:rPr>
        <w:t>KAMILLA PAULA BAUMGRATZ OLIVEIRA</w:t>
      </w:r>
    </w:p>
    <w:p w14:paraId="156D6E1D" w14:textId="77777777" w:rsidR="00275555" w:rsidRPr="00275555" w:rsidRDefault="00275555" w:rsidP="00275555">
      <w:pPr>
        <w:pStyle w:val="NormalWeb"/>
        <w:spacing w:before="0" w:beforeAutospacing="0" w:after="0" w:afterAutospacing="0" w:line="360" w:lineRule="auto"/>
        <w:jc w:val="center"/>
        <w:rPr>
          <w:color w:val="000000"/>
        </w:rPr>
      </w:pPr>
      <w:r w:rsidRPr="00275555">
        <w:rPr>
          <w:color w:val="000000"/>
        </w:rPr>
        <w:t>Supervisora CAC</w:t>
      </w:r>
    </w:p>
    <w:p w14:paraId="7663DD7E" w14:textId="77777777" w:rsidR="00275555" w:rsidRDefault="00275555" w:rsidP="00275555">
      <w:pPr>
        <w:spacing w:after="160" w:line="259" w:lineRule="auto"/>
        <w:jc w:val="center"/>
        <w:rPr>
          <w:rFonts w:ascii="Times New Roman" w:hAnsi="Times New Roman" w:cs="Times New Roman"/>
          <w:color w:val="000000"/>
          <w:sz w:val="24"/>
        </w:rPr>
      </w:pPr>
    </w:p>
    <w:p w14:paraId="32AA18E7" w14:textId="428A2C4F" w:rsidR="00191D2D" w:rsidRDefault="00191D2D" w:rsidP="00191D2D">
      <w:pPr>
        <w:spacing w:after="160" w:line="259" w:lineRule="auto"/>
        <w:jc w:val="center"/>
        <w:rPr>
          <w:rFonts w:ascii="Times New Roman" w:hAnsi="Times New Roman" w:cs="Times New Roman"/>
          <w:color w:val="000000"/>
          <w:sz w:val="24"/>
        </w:rPr>
      </w:pPr>
    </w:p>
    <w:p w14:paraId="49D2BD19" w14:textId="34AD3F3A" w:rsidR="00191D2D" w:rsidRDefault="00191D2D" w:rsidP="00191D2D">
      <w:pPr>
        <w:spacing w:after="160" w:line="259" w:lineRule="auto"/>
        <w:jc w:val="center"/>
        <w:rPr>
          <w:rFonts w:ascii="Times New Roman" w:hAnsi="Times New Roman" w:cs="Times New Roman"/>
          <w:color w:val="000000"/>
          <w:sz w:val="24"/>
        </w:rPr>
      </w:pPr>
    </w:p>
    <w:p w14:paraId="755F510F" w14:textId="64B5A71B" w:rsidR="00191D2D" w:rsidRDefault="00191D2D" w:rsidP="00191D2D">
      <w:pPr>
        <w:spacing w:after="160" w:line="259" w:lineRule="auto"/>
        <w:jc w:val="center"/>
        <w:rPr>
          <w:rFonts w:ascii="Times New Roman" w:hAnsi="Times New Roman" w:cs="Times New Roman"/>
          <w:color w:val="000000"/>
          <w:sz w:val="24"/>
        </w:rPr>
      </w:pPr>
    </w:p>
    <w:p w14:paraId="27D89DFD" w14:textId="3C31AAF5" w:rsidR="00191D2D" w:rsidRDefault="00191D2D" w:rsidP="00191D2D">
      <w:pPr>
        <w:spacing w:after="160" w:line="259" w:lineRule="auto"/>
        <w:jc w:val="center"/>
        <w:rPr>
          <w:rFonts w:ascii="Times New Roman" w:hAnsi="Times New Roman" w:cs="Times New Roman"/>
          <w:color w:val="000000"/>
          <w:sz w:val="24"/>
        </w:rPr>
      </w:pPr>
    </w:p>
    <w:p w14:paraId="58784DBF" w14:textId="1A4B82F0" w:rsidR="00191D2D" w:rsidRDefault="00191D2D" w:rsidP="00191D2D">
      <w:pPr>
        <w:spacing w:after="160" w:line="259" w:lineRule="auto"/>
        <w:jc w:val="center"/>
        <w:rPr>
          <w:rFonts w:ascii="Times New Roman" w:hAnsi="Times New Roman" w:cs="Times New Roman"/>
          <w:color w:val="000000"/>
          <w:sz w:val="24"/>
        </w:rPr>
      </w:pPr>
    </w:p>
    <w:p w14:paraId="5DEAEFE7" w14:textId="19024C09" w:rsidR="00191D2D" w:rsidRDefault="00191D2D" w:rsidP="00191D2D">
      <w:pPr>
        <w:spacing w:after="160" w:line="259" w:lineRule="auto"/>
        <w:jc w:val="center"/>
        <w:rPr>
          <w:rFonts w:ascii="Times New Roman" w:hAnsi="Times New Roman" w:cs="Times New Roman"/>
          <w:color w:val="000000"/>
          <w:sz w:val="24"/>
        </w:rPr>
      </w:pPr>
    </w:p>
    <w:p w14:paraId="082BA3F4" w14:textId="0D3D8157" w:rsidR="00191D2D" w:rsidRDefault="00191D2D">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14:paraId="5135B25A" w14:textId="77777777" w:rsidR="00191D2D" w:rsidRDefault="00191D2D" w:rsidP="00191D2D">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III</w:t>
      </w:r>
    </w:p>
    <w:p w14:paraId="14081405" w14:textId="77777777" w:rsidR="00191D2D" w:rsidRDefault="00191D2D" w:rsidP="00191D2D">
      <w:pPr>
        <w:spacing w:before="120" w:after="120" w:line="276" w:lineRule="auto"/>
        <w:jc w:val="center"/>
        <w:rPr>
          <w:rFonts w:ascii="Times New Roman" w:hAnsi="Times New Roman" w:cs="Times New Roman"/>
          <w:b/>
          <w:bCs/>
        </w:rPr>
      </w:pPr>
      <w:r w:rsidRPr="00D262FF">
        <w:rPr>
          <w:rFonts w:ascii="Times New Roman" w:hAnsi="Times New Roman" w:cs="Times New Roman"/>
          <w:b/>
          <w:bCs/>
        </w:rPr>
        <w:t>MINUTA DE TERMO DE CONTRATO</w:t>
      </w:r>
    </w:p>
    <w:p w14:paraId="14F4B7D2" w14:textId="77777777" w:rsidR="00191D2D" w:rsidRDefault="00191D2D" w:rsidP="00191D2D">
      <w:pPr>
        <w:jc w:val="center"/>
        <w:rPr>
          <w:rFonts w:ascii="Times New Roman" w:hAnsi="Times New Roman" w:cs="Times New Roman"/>
          <w:bCs/>
        </w:rPr>
      </w:pPr>
    </w:p>
    <w:p w14:paraId="0B3CA904" w14:textId="77777777" w:rsidR="00191D2D" w:rsidRPr="006E3775" w:rsidRDefault="00191D2D" w:rsidP="00191D2D">
      <w:pPr>
        <w:autoSpaceDE w:val="0"/>
        <w:autoSpaceDN w:val="0"/>
        <w:adjustRightInd w:val="0"/>
        <w:spacing w:after="100"/>
        <w:ind w:right="-2"/>
        <w:jc w:val="center"/>
        <w:rPr>
          <w:rFonts w:ascii="Times New Roman" w:eastAsia="Arial Unicode MS" w:hAnsi="Times New Roman" w:cs="Times New Roman"/>
          <w:b/>
          <w:bCs/>
          <w:color w:val="FF0000"/>
          <w:sz w:val="22"/>
          <w:szCs w:val="22"/>
        </w:rPr>
      </w:pPr>
      <w:r w:rsidRPr="006E3775">
        <w:rPr>
          <w:rFonts w:ascii="Times New Roman" w:eastAsia="Arial Unicode MS" w:hAnsi="Times New Roman" w:cs="Times New Roman"/>
          <w:b/>
          <w:bCs/>
          <w:sz w:val="22"/>
          <w:szCs w:val="22"/>
        </w:rPr>
        <w:t xml:space="preserve">CONTRATO ADMINISTRATIVO N° </w:t>
      </w:r>
      <w:r w:rsidRPr="006E3775">
        <w:rPr>
          <w:rFonts w:ascii="Times New Roman" w:eastAsia="Arial Unicode MS" w:hAnsi="Times New Roman" w:cs="Times New Roman"/>
          <w:b/>
          <w:bCs/>
          <w:color w:val="FF0000"/>
          <w:sz w:val="22"/>
          <w:szCs w:val="22"/>
        </w:rPr>
        <w:t>XX</w:t>
      </w:r>
      <w:r w:rsidRPr="006E3775">
        <w:rPr>
          <w:rFonts w:ascii="Times New Roman" w:eastAsia="Arial Unicode MS" w:hAnsi="Times New Roman" w:cs="Times New Roman"/>
          <w:b/>
          <w:bCs/>
          <w:sz w:val="22"/>
          <w:szCs w:val="22"/>
        </w:rPr>
        <w:t>/202</w:t>
      </w:r>
      <w:r w:rsidRPr="006E3775">
        <w:rPr>
          <w:rFonts w:ascii="Times New Roman" w:eastAsia="Arial Unicode MS" w:hAnsi="Times New Roman" w:cs="Times New Roman"/>
          <w:b/>
          <w:bCs/>
          <w:color w:val="FF0000"/>
          <w:sz w:val="22"/>
          <w:szCs w:val="22"/>
        </w:rPr>
        <w:t>x</w:t>
      </w:r>
    </w:p>
    <w:p w14:paraId="312CBAFF" w14:textId="77777777" w:rsidR="00191D2D" w:rsidRPr="006E3775" w:rsidRDefault="00191D2D" w:rsidP="00191D2D">
      <w:pPr>
        <w:pStyle w:val="Default"/>
        <w:spacing w:after="100"/>
        <w:ind w:right="-2"/>
        <w:jc w:val="center"/>
        <w:rPr>
          <w:rFonts w:ascii="Times New Roman" w:hAnsi="Times New Roman" w:cs="Times New Roman"/>
          <w:b/>
          <w:bCs/>
          <w:sz w:val="22"/>
          <w:szCs w:val="22"/>
        </w:rPr>
      </w:pPr>
    </w:p>
    <w:p w14:paraId="1C0E997D" w14:textId="77777777" w:rsidR="00191D2D" w:rsidRPr="006E3775" w:rsidRDefault="00191D2D" w:rsidP="00191D2D">
      <w:pPr>
        <w:spacing w:after="100"/>
        <w:ind w:right="-2"/>
        <w:jc w:val="center"/>
        <w:rPr>
          <w:rFonts w:ascii="Times New Roman" w:hAnsi="Times New Roman" w:cs="Times New Roman"/>
          <w:b/>
          <w:bCs/>
          <w:sz w:val="22"/>
          <w:szCs w:val="22"/>
        </w:rPr>
      </w:pPr>
      <w:r w:rsidRPr="006E3775">
        <w:rPr>
          <w:rFonts w:ascii="Times New Roman" w:hAnsi="Times New Roman" w:cs="Times New Roman"/>
          <w:b/>
          <w:bCs/>
          <w:sz w:val="22"/>
          <w:szCs w:val="22"/>
        </w:rPr>
        <w:t xml:space="preserve">(Ref. PROCESSO DE COMPRAS N° </w:t>
      </w:r>
      <w:proofErr w:type="spellStart"/>
      <w:r w:rsidRPr="006E3775">
        <w:rPr>
          <w:rFonts w:ascii="Times New Roman" w:hAnsi="Times New Roman" w:cs="Times New Roman"/>
          <w:b/>
          <w:bCs/>
          <w:color w:val="FF0000"/>
          <w:sz w:val="22"/>
          <w:szCs w:val="22"/>
        </w:rPr>
        <w:t>xx</w:t>
      </w:r>
      <w:proofErr w:type="spellEnd"/>
      <w:r w:rsidRPr="006E3775">
        <w:rPr>
          <w:rFonts w:ascii="Times New Roman" w:hAnsi="Times New Roman" w:cs="Times New Roman"/>
          <w:b/>
          <w:bCs/>
          <w:sz w:val="22"/>
          <w:szCs w:val="22"/>
        </w:rPr>
        <w:t>/202</w:t>
      </w:r>
      <w:r w:rsidRPr="006E3775">
        <w:rPr>
          <w:rFonts w:ascii="Times New Roman" w:hAnsi="Times New Roman" w:cs="Times New Roman"/>
          <w:b/>
          <w:bCs/>
          <w:color w:val="FF0000"/>
          <w:sz w:val="22"/>
          <w:szCs w:val="22"/>
        </w:rPr>
        <w:t>x</w:t>
      </w:r>
      <w:r w:rsidRPr="006E3775">
        <w:rPr>
          <w:rFonts w:ascii="Times New Roman" w:hAnsi="Times New Roman" w:cs="Times New Roman"/>
          <w:b/>
          <w:bCs/>
          <w:sz w:val="22"/>
          <w:szCs w:val="22"/>
        </w:rPr>
        <w:t>)</w:t>
      </w:r>
    </w:p>
    <w:p w14:paraId="77230382" w14:textId="77777777" w:rsidR="00191D2D" w:rsidRPr="007D3017" w:rsidRDefault="00191D2D" w:rsidP="00191D2D">
      <w:pPr>
        <w:spacing w:after="100"/>
        <w:ind w:right="-2"/>
        <w:jc w:val="center"/>
        <w:rPr>
          <w:rFonts w:ascii="Times New Roman" w:hAnsi="Times New Roman" w:cs="Times New Roman"/>
          <w:b/>
          <w:sz w:val="22"/>
          <w:szCs w:val="22"/>
        </w:rPr>
      </w:pPr>
    </w:p>
    <w:p w14:paraId="154A8DC9" w14:textId="77777777" w:rsidR="00191D2D" w:rsidRPr="006E3775" w:rsidRDefault="00191D2D" w:rsidP="00191D2D">
      <w:pPr>
        <w:spacing w:after="100"/>
        <w:ind w:right="-2"/>
        <w:jc w:val="both"/>
        <w:rPr>
          <w:rFonts w:ascii="Times New Roman" w:hAnsi="Times New Roman" w:cs="Times New Roman"/>
          <w:bCs/>
          <w:sz w:val="22"/>
          <w:szCs w:val="22"/>
        </w:rPr>
      </w:pPr>
      <w:r w:rsidRPr="006E3775">
        <w:rPr>
          <w:rFonts w:ascii="Times New Roman" w:hAnsi="Times New Roman" w:cs="Times New Roman"/>
          <w:bCs/>
          <w:sz w:val="22"/>
          <w:szCs w:val="22"/>
        </w:rPr>
        <w:t xml:space="preserve">Pelo presente Instrumento, de um lado, a </w:t>
      </w:r>
      <w:r w:rsidRPr="006E3775">
        <w:rPr>
          <w:rFonts w:ascii="Times New Roman" w:eastAsia="Arial Unicode MS" w:hAnsi="Times New Roman" w:cs="Times New Roman"/>
          <w:bCs/>
          <w:sz w:val="22"/>
          <w:szCs w:val="22"/>
        </w:rPr>
        <w:t>CÂMARA MUNICIPAL DE LIMA DUARTE, MG, inscrita no CNPJ nº 20.434.122/0001-01</w:t>
      </w:r>
      <w:r w:rsidRPr="006E3775">
        <w:rPr>
          <w:rFonts w:ascii="Times New Roman" w:hAnsi="Times New Roman" w:cs="Times New Roman"/>
          <w:bCs/>
          <w:sz w:val="22"/>
          <w:szCs w:val="22"/>
        </w:rPr>
        <w:t xml:space="preserve">, com sede na Rua Antônio Carlos, nº 51, Centro, Lima Duarte, MG, CEP 36.140-000, neste ato representada pelo seu Presidente, Vereador Fábio Pereira Vieira, brasileiro, divorciado, portador do RG nº MG 17.200.005, emitido pela SSP/MG, inscrito no CPF sob o nº 093.510.256-67, residente e domiciliado nesta Cidade, doravante denominada CONTRATANTE, e, de outro lado, </w:t>
      </w:r>
      <w:proofErr w:type="spellStart"/>
      <w:r w:rsidRPr="006E3775">
        <w:rPr>
          <w:rFonts w:ascii="Times New Roman" w:hAnsi="Times New Roman" w:cs="Times New Roman"/>
          <w:bCs/>
          <w:color w:val="FF0000"/>
          <w:sz w:val="22"/>
          <w:szCs w:val="22"/>
        </w:rPr>
        <w:t>xxxxxxx</w:t>
      </w:r>
      <w:proofErr w:type="spellEnd"/>
      <w:r w:rsidRPr="006E3775">
        <w:rPr>
          <w:rFonts w:ascii="Times New Roman" w:hAnsi="Times New Roman" w:cs="Times New Roman"/>
          <w:bCs/>
          <w:sz w:val="22"/>
          <w:szCs w:val="22"/>
        </w:rPr>
        <w:t xml:space="preserve">, CNPJ nº </w:t>
      </w:r>
      <w:proofErr w:type="spellStart"/>
      <w:r w:rsidRPr="006E3775">
        <w:rPr>
          <w:rFonts w:ascii="Times New Roman" w:hAnsi="Times New Roman" w:cs="Times New Roman"/>
          <w:bCs/>
          <w:color w:val="FF0000"/>
          <w:sz w:val="22"/>
          <w:szCs w:val="22"/>
        </w:rPr>
        <w:t>xxxxxxxxxxx</w:t>
      </w:r>
      <w:proofErr w:type="spellEnd"/>
      <w:r w:rsidRPr="006E3775">
        <w:rPr>
          <w:rFonts w:ascii="Times New Roman" w:hAnsi="Times New Roman" w:cs="Times New Roman"/>
          <w:bCs/>
          <w:sz w:val="22"/>
          <w:szCs w:val="22"/>
        </w:rPr>
        <w:t xml:space="preserve">, com sede/endereço na Rua </w:t>
      </w:r>
      <w:proofErr w:type="spellStart"/>
      <w:r w:rsidRPr="006E3775">
        <w:rPr>
          <w:rFonts w:ascii="Times New Roman" w:hAnsi="Times New Roman" w:cs="Times New Roman"/>
          <w:bCs/>
          <w:color w:val="FF0000"/>
          <w:sz w:val="22"/>
          <w:szCs w:val="22"/>
        </w:rPr>
        <w:t>xxxxx</w:t>
      </w:r>
      <w:proofErr w:type="spellEnd"/>
      <w:r w:rsidRPr="006E3775">
        <w:rPr>
          <w:rFonts w:ascii="Times New Roman" w:hAnsi="Times New Roman" w:cs="Times New Roman"/>
          <w:bCs/>
          <w:sz w:val="22"/>
          <w:szCs w:val="22"/>
        </w:rPr>
        <w:t xml:space="preserve">, nº </w:t>
      </w:r>
      <w:proofErr w:type="spellStart"/>
      <w:r w:rsidRPr="006E3775">
        <w:rPr>
          <w:rFonts w:ascii="Times New Roman" w:hAnsi="Times New Roman" w:cs="Times New Roman"/>
          <w:bCs/>
          <w:color w:val="FF0000"/>
          <w:sz w:val="22"/>
          <w:szCs w:val="22"/>
        </w:rPr>
        <w:t>xxxx</w:t>
      </w:r>
      <w:proofErr w:type="spellEnd"/>
      <w:r w:rsidRPr="006E3775">
        <w:rPr>
          <w:rFonts w:ascii="Times New Roman" w:hAnsi="Times New Roman" w:cs="Times New Roman"/>
          <w:bCs/>
          <w:sz w:val="22"/>
          <w:szCs w:val="22"/>
        </w:rPr>
        <w:t xml:space="preserve">, Bairro </w:t>
      </w:r>
      <w:proofErr w:type="spellStart"/>
      <w:r w:rsidRPr="006E3775">
        <w:rPr>
          <w:rFonts w:ascii="Times New Roman" w:hAnsi="Times New Roman" w:cs="Times New Roman"/>
          <w:bCs/>
          <w:color w:val="FF0000"/>
          <w:sz w:val="22"/>
          <w:szCs w:val="22"/>
        </w:rPr>
        <w:t>xxxxx</w:t>
      </w:r>
      <w:proofErr w:type="spellEnd"/>
      <w:r w:rsidRPr="006E3775">
        <w:rPr>
          <w:rFonts w:ascii="Times New Roman" w:hAnsi="Times New Roman" w:cs="Times New Roman"/>
          <w:bCs/>
          <w:sz w:val="22"/>
          <w:szCs w:val="22"/>
        </w:rPr>
        <w:t xml:space="preserve">, cidade de </w:t>
      </w:r>
      <w:proofErr w:type="spellStart"/>
      <w:r w:rsidRPr="006E3775">
        <w:rPr>
          <w:rFonts w:ascii="Times New Roman" w:hAnsi="Times New Roman" w:cs="Times New Roman"/>
          <w:bCs/>
          <w:color w:val="FF0000"/>
          <w:sz w:val="22"/>
          <w:szCs w:val="22"/>
        </w:rPr>
        <w:t>xxxxxxx</w:t>
      </w:r>
      <w:proofErr w:type="spellEnd"/>
      <w:r w:rsidRPr="006E3775">
        <w:rPr>
          <w:rFonts w:ascii="Times New Roman" w:hAnsi="Times New Roman" w:cs="Times New Roman"/>
          <w:bCs/>
          <w:sz w:val="22"/>
          <w:szCs w:val="22"/>
        </w:rPr>
        <w:t xml:space="preserve"> - </w:t>
      </w:r>
      <w:r w:rsidRPr="006E3775">
        <w:rPr>
          <w:rFonts w:ascii="Times New Roman" w:hAnsi="Times New Roman" w:cs="Times New Roman"/>
          <w:bCs/>
          <w:color w:val="FF0000"/>
          <w:sz w:val="22"/>
          <w:szCs w:val="22"/>
        </w:rPr>
        <w:t>estado</w:t>
      </w:r>
      <w:r w:rsidRPr="006E3775">
        <w:rPr>
          <w:rFonts w:ascii="Times New Roman" w:hAnsi="Times New Roman" w:cs="Times New Roman"/>
          <w:bCs/>
          <w:sz w:val="22"/>
          <w:szCs w:val="22"/>
        </w:rPr>
        <w:t xml:space="preserve">, neste ato representado por </w:t>
      </w:r>
      <w:proofErr w:type="spellStart"/>
      <w:r w:rsidRPr="006E3775">
        <w:rPr>
          <w:rFonts w:ascii="Times New Roman" w:hAnsi="Times New Roman" w:cs="Times New Roman"/>
          <w:bCs/>
          <w:color w:val="FF0000"/>
          <w:sz w:val="22"/>
          <w:szCs w:val="22"/>
        </w:rPr>
        <w:t>xxxxxxxxx</w:t>
      </w:r>
      <w:proofErr w:type="spellEnd"/>
      <w:r w:rsidRPr="006E3775">
        <w:rPr>
          <w:rFonts w:ascii="Times New Roman" w:hAnsi="Times New Roman" w:cs="Times New Roman"/>
          <w:bCs/>
          <w:sz w:val="22"/>
          <w:szCs w:val="22"/>
        </w:rPr>
        <w:t xml:space="preserve">, </w:t>
      </w:r>
      <w:r w:rsidRPr="006E3775">
        <w:rPr>
          <w:rFonts w:ascii="Times New Roman" w:hAnsi="Times New Roman" w:cs="Times New Roman"/>
          <w:bCs/>
          <w:color w:val="FF0000"/>
          <w:sz w:val="22"/>
          <w:szCs w:val="22"/>
        </w:rPr>
        <w:t>(qualificação)</w:t>
      </w:r>
      <w:r w:rsidRPr="006E3775">
        <w:rPr>
          <w:rFonts w:ascii="Times New Roman" w:hAnsi="Times New Roman" w:cs="Times New Roman"/>
          <w:bCs/>
          <w:sz w:val="22"/>
          <w:szCs w:val="22"/>
        </w:rPr>
        <w:t xml:space="preserve">, CPF </w:t>
      </w:r>
      <w:proofErr w:type="spellStart"/>
      <w:r w:rsidRPr="006E3775">
        <w:rPr>
          <w:rFonts w:ascii="Times New Roman" w:hAnsi="Times New Roman" w:cs="Times New Roman"/>
          <w:bCs/>
          <w:color w:val="FF0000"/>
          <w:sz w:val="22"/>
          <w:szCs w:val="22"/>
        </w:rPr>
        <w:t>xxxxxx</w:t>
      </w:r>
      <w:proofErr w:type="spellEnd"/>
      <w:r w:rsidRPr="006E3775">
        <w:rPr>
          <w:rFonts w:ascii="Times New Roman" w:hAnsi="Times New Roman" w:cs="Times New Roman"/>
          <w:bCs/>
          <w:sz w:val="22"/>
          <w:szCs w:val="22"/>
        </w:rPr>
        <w:t xml:space="preserve">, RG </w:t>
      </w:r>
      <w:proofErr w:type="spellStart"/>
      <w:r w:rsidRPr="006E3775">
        <w:rPr>
          <w:rFonts w:ascii="Times New Roman" w:hAnsi="Times New Roman" w:cs="Times New Roman"/>
          <w:bCs/>
          <w:color w:val="FF0000"/>
          <w:sz w:val="22"/>
          <w:szCs w:val="22"/>
        </w:rPr>
        <w:t>xxxxxxxxx</w:t>
      </w:r>
      <w:proofErr w:type="spellEnd"/>
      <w:r w:rsidRPr="006E3775">
        <w:rPr>
          <w:rFonts w:ascii="Times New Roman" w:hAnsi="Times New Roman" w:cs="Times New Roman"/>
          <w:bCs/>
          <w:sz w:val="22"/>
          <w:szCs w:val="22"/>
        </w:rPr>
        <w:t xml:space="preserve">, filiação </w:t>
      </w:r>
      <w:proofErr w:type="spellStart"/>
      <w:r w:rsidRPr="006E3775">
        <w:rPr>
          <w:rFonts w:ascii="Times New Roman" w:hAnsi="Times New Roman" w:cs="Times New Roman"/>
          <w:bCs/>
          <w:color w:val="FF0000"/>
          <w:sz w:val="22"/>
          <w:szCs w:val="22"/>
        </w:rPr>
        <w:t>xxxxxxxx</w:t>
      </w:r>
      <w:proofErr w:type="spellEnd"/>
      <w:r w:rsidRPr="006E3775">
        <w:rPr>
          <w:rFonts w:ascii="Times New Roman" w:hAnsi="Times New Roman" w:cs="Times New Roman"/>
          <w:bCs/>
          <w:sz w:val="22"/>
          <w:szCs w:val="22"/>
        </w:rPr>
        <w:t xml:space="preserve">, data de nascimento </w:t>
      </w:r>
      <w:proofErr w:type="spellStart"/>
      <w:r w:rsidRPr="006E3775">
        <w:rPr>
          <w:rFonts w:ascii="Times New Roman" w:hAnsi="Times New Roman" w:cs="Times New Roman"/>
          <w:bCs/>
          <w:color w:val="FF0000"/>
          <w:sz w:val="22"/>
          <w:szCs w:val="22"/>
        </w:rPr>
        <w:t>xxxxx</w:t>
      </w:r>
      <w:proofErr w:type="spellEnd"/>
      <w:r w:rsidRPr="006E3775">
        <w:rPr>
          <w:rFonts w:ascii="Times New Roman" w:hAnsi="Times New Roman" w:cs="Times New Roman"/>
          <w:bCs/>
          <w:sz w:val="22"/>
          <w:szCs w:val="22"/>
        </w:rPr>
        <w:t xml:space="preserve">, e-mail: </w:t>
      </w:r>
      <w:proofErr w:type="spellStart"/>
      <w:r w:rsidRPr="006E3775">
        <w:rPr>
          <w:rFonts w:ascii="Times New Roman" w:hAnsi="Times New Roman" w:cs="Times New Roman"/>
          <w:bCs/>
          <w:color w:val="FF0000"/>
          <w:sz w:val="22"/>
          <w:szCs w:val="22"/>
        </w:rPr>
        <w:t>xxxxxxxx</w:t>
      </w:r>
      <w:proofErr w:type="spellEnd"/>
      <w:r w:rsidRPr="006E3775">
        <w:rPr>
          <w:rFonts w:ascii="Times New Roman" w:hAnsi="Times New Roman" w:cs="Times New Roman"/>
          <w:bCs/>
          <w:sz w:val="22"/>
          <w:szCs w:val="22"/>
        </w:rPr>
        <w:t>, telefone de contato (</w:t>
      </w:r>
      <w:proofErr w:type="spellStart"/>
      <w:r w:rsidRPr="006E3775">
        <w:rPr>
          <w:rFonts w:ascii="Times New Roman" w:hAnsi="Times New Roman" w:cs="Times New Roman"/>
          <w:bCs/>
          <w:color w:val="FF0000"/>
          <w:sz w:val="22"/>
          <w:szCs w:val="22"/>
        </w:rPr>
        <w:t>xx</w:t>
      </w:r>
      <w:proofErr w:type="spellEnd"/>
      <w:r w:rsidRPr="006E3775">
        <w:rPr>
          <w:rFonts w:ascii="Times New Roman" w:hAnsi="Times New Roman" w:cs="Times New Roman"/>
          <w:bCs/>
          <w:color w:val="FF0000"/>
          <w:sz w:val="22"/>
          <w:szCs w:val="22"/>
        </w:rPr>
        <w:t>)</w:t>
      </w:r>
      <w:r w:rsidRPr="006E3775">
        <w:rPr>
          <w:rFonts w:ascii="Times New Roman" w:hAnsi="Times New Roman" w:cs="Times New Roman"/>
          <w:bCs/>
          <w:sz w:val="22"/>
          <w:szCs w:val="22"/>
        </w:rPr>
        <w:t xml:space="preserve"> </w:t>
      </w:r>
      <w:proofErr w:type="spellStart"/>
      <w:r w:rsidRPr="006E3775">
        <w:rPr>
          <w:rFonts w:ascii="Times New Roman" w:hAnsi="Times New Roman" w:cs="Times New Roman"/>
          <w:bCs/>
          <w:color w:val="FF0000"/>
          <w:sz w:val="22"/>
          <w:szCs w:val="22"/>
        </w:rPr>
        <w:t>xxxxxxxxx</w:t>
      </w:r>
      <w:proofErr w:type="spellEnd"/>
      <w:r w:rsidRPr="006E3775">
        <w:rPr>
          <w:rFonts w:ascii="Times New Roman" w:hAnsi="Times New Roman" w:cs="Times New Roman"/>
          <w:bCs/>
          <w:sz w:val="22"/>
          <w:szCs w:val="22"/>
        </w:rPr>
        <w:t xml:space="preserve">, a seguir denominada CONTRATADA, resolvem firmar o presente Contrato, proveniente do Processo de Compras nº </w:t>
      </w:r>
      <w:proofErr w:type="spellStart"/>
      <w:r w:rsidRPr="006E3775">
        <w:rPr>
          <w:rFonts w:ascii="Times New Roman" w:hAnsi="Times New Roman" w:cs="Times New Roman"/>
          <w:bCs/>
          <w:color w:val="FF0000"/>
          <w:sz w:val="22"/>
          <w:szCs w:val="22"/>
        </w:rPr>
        <w:t>xx</w:t>
      </w:r>
      <w:proofErr w:type="spellEnd"/>
      <w:r w:rsidRPr="006E3775">
        <w:rPr>
          <w:rFonts w:ascii="Times New Roman" w:hAnsi="Times New Roman" w:cs="Times New Roman"/>
          <w:bCs/>
          <w:sz w:val="22"/>
          <w:szCs w:val="22"/>
        </w:rPr>
        <w:t>/202</w:t>
      </w:r>
      <w:r w:rsidRPr="006E3775">
        <w:rPr>
          <w:rFonts w:ascii="Times New Roman" w:hAnsi="Times New Roman" w:cs="Times New Roman"/>
          <w:bCs/>
          <w:color w:val="FF0000"/>
          <w:sz w:val="22"/>
          <w:szCs w:val="22"/>
        </w:rPr>
        <w:t>x</w:t>
      </w:r>
      <w:r w:rsidRPr="006E3775">
        <w:rPr>
          <w:rFonts w:ascii="Times New Roman" w:hAnsi="Times New Roman" w:cs="Times New Roman"/>
          <w:bCs/>
          <w:sz w:val="22"/>
          <w:szCs w:val="22"/>
        </w:rPr>
        <w:t xml:space="preserve">, na modalidade dispensa de licitação nº </w:t>
      </w:r>
      <w:proofErr w:type="spellStart"/>
      <w:r w:rsidRPr="006E3775">
        <w:rPr>
          <w:rFonts w:ascii="Times New Roman" w:hAnsi="Times New Roman" w:cs="Times New Roman"/>
          <w:bCs/>
          <w:color w:val="FF0000"/>
          <w:sz w:val="22"/>
          <w:szCs w:val="22"/>
        </w:rPr>
        <w:t>xx</w:t>
      </w:r>
      <w:proofErr w:type="spellEnd"/>
      <w:r w:rsidRPr="006E3775">
        <w:rPr>
          <w:rFonts w:ascii="Times New Roman" w:hAnsi="Times New Roman" w:cs="Times New Roman"/>
          <w:bCs/>
          <w:sz w:val="22"/>
          <w:szCs w:val="22"/>
        </w:rPr>
        <w:t>/202</w:t>
      </w:r>
      <w:r w:rsidRPr="006E3775">
        <w:rPr>
          <w:rFonts w:ascii="Times New Roman" w:hAnsi="Times New Roman" w:cs="Times New Roman"/>
          <w:bCs/>
          <w:color w:val="FF0000"/>
          <w:sz w:val="22"/>
          <w:szCs w:val="22"/>
        </w:rPr>
        <w:t>x</w:t>
      </w:r>
      <w:r w:rsidRPr="006E3775">
        <w:rPr>
          <w:rFonts w:ascii="Times New Roman" w:hAnsi="Times New Roman" w:cs="Times New Roman"/>
          <w:bCs/>
          <w:sz w:val="22"/>
          <w:szCs w:val="22"/>
        </w:rPr>
        <w:t xml:space="preserve">, autorizado pelo Gestor na forma descrita na fl. </w:t>
      </w:r>
      <w:proofErr w:type="spellStart"/>
      <w:r w:rsidRPr="006E3775">
        <w:rPr>
          <w:rFonts w:ascii="Times New Roman" w:hAnsi="Times New Roman" w:cs="Times New Roman"/>
          <w:bCs/>
          <w:color w:val="FF0000"/>
          <w:sz w:val="22"/>
          <w:szCs w:val="22"/>
        </w:rPr>
        <w:t>xx</w:t>
      </w:r>
      <w:proofErr w:type="spellEnd"/>
      <w:r w:rsidRPr="006E3775">
        <w:rPr>
          <w:rFonts w:ascii="Times New Roman" w:hAnsi="Times New Roman" w:cs="Times New Roman"/>
          <w:bCs/>
          <w:sz w:val="22"/>
          <w:szCs w:val="22"/>
        </w:rPr>
        <w:t>, sob referência da Lei Federal nº</w:t>
      </w:r>
      <w:r w:rsidRPr="006E3775">
        <w:rPr>
          <w:rFonts w:ascii="Times New Roman" w:hAnsi="Times New Roman" w:cs="Times New Roman"/>
          <w:bCs/>
          <w:color w:val="FF0000"/>
          <w:sz w:val="22"/>
          <w:szCs w:val="22"/>
        </w:rPr>
        <w:t xml:space="preserve"> </w:t>
      </w:r>
      <w:r w:rsidRPr="006E3775">
        <w:rPr>
          <w:rFonts w:ascii="Times New Roman" w:hAnsi="Times New Roman" w:cs="Times New Roman"/>
          <w:bCs/>
          <w:sz w:val="22"/>
          <w:szCs w:val="22"/>
        </w:rPr>
        <w:t>14.133/21 e condições fixadas no processo.</w:t>
      </w:r>
    </w:p>
    <w:p w14:paraId="682E1FB9" w14:textId="77777777" w:rsidR="00191D2D" w:rsidRPr="007D3017" w:rsidRDefault="00191D2D" w:rsidP="00191D2D">
      <w:pPr>
        <w:spacing w:after="100"/>
        <w:ind w:right="-2"/>
        <w:jc w:val="both"/>
        <w:rPr>
          <w:rFonts w:ascii="Times New Roman" w:hAnsi="Times New Roman" w:cs="Times New Roman"/>
          <w:sz w:val="22"/>
          <w:szCs w:val="22"/>
        </w:rPr>
      </w:pPr>
    </w:p>
    <w:p w14:paraId="4C83F5E4" w14:textId="77777777" w:rsidR="00191D2D" w:rsidRPr="007D3017" w:rsidRDefault="00191D2D" w:rsidP="00191D2D">
      <w:pPr>
        <w:spacing w:after="100"/>
        <w:ind w:right="-2"/>
        <w:jc w:val="both"/>
        <w:rPr>
          <w:rFonts w:ascii="Times New Roman" w:hAnsi="Times New Roman" w:cs="Times New Roman"/>
          <w:sz w:val="22"/>
          <w:szCs w:val="22"/>
        </w:rPr>
      </w:pPr>
      <w:r w:rsidRPr="007D3017">
        <w:rPr>
          <w:rFonts w:ascii="Times New Roman" w:hAnsi="Times New Roman" w:cs="Times New Roman"/>
          <w:sz w:val="22"/>
          <w:szCs w:val="22"/>
        </w:rPr>
        <w:t>CLÁUSULA PRIMEIRA – OBJETO</w:t>
      </w:r>
    </w:p>
    <w:p w14:paraId="7D7D0510" w14:textId="601B6E8B" w:rsidR="00191D2D" w:rsidRPr="006E3775" w:rsidRDefault="00191D2D" w:rsidP="00191D2D">
      <w:pPr>
        <w:numPr>
          <w:ilvl w:val="1"/>
          <w:numId w:val="36"/>
        </w:numPr>
        <w:shd w:val="clear" w:color="auto" w:fill="FFFFFF"/>
        <w:spacing w:after="100"/>
        <w:ind w:left="0" w:right="-2" w:firstLine="0"/>
        <w:jc w:val="both"/>
        <w:rPr>
          <w:rFonts w:ascii="Times New Roman" w:hAnsi="Times New Roman" w:cs="Times New Roman"/>
          <w:bCs/>
          <w:sz w:val="22"/>
          <w:szCs w:val="22"/>
        </w:rPr>
      </w:pPr>
      <w:r w:rsidRPr="006E3775">
        <w:rPr>
          <w:rFonts w:ascii="Times New Roman" w:hAnsi="Times New Roman" w:cs="Times New Roman"/>
          <w:bCs/>
          <w:sz w:val="22"/>
          <w:szCs w:val="22"/>
        </w:rPr>
        <w:t>O presente contrato tem por objeto “</w:t>
      </w:r>
      <w:r w:rsidR="006E3775" w:rsidRPr="00C96566">
        <w:t>Contratação de empresa especializada na prestação de serviços de impressão e reprografia</w:t>
      </w:r>
      <w:r w:rsidRPr="006E3775">
        <w:rPr>
          <w:rFonts w:ascii="Times New Roman" w:hAnsi="Times New Roman" w:cs="Times New Roman"/>
          <w:bCs/>
          <w:sz w:val="22"/>
          <w:szCs w:val="22"/>
        </w:rPr>
        <w:t>”, conforme relação quantificada e especificada no termo de referência (Anexo I deste Contrato) e proposta da Contratada (Anexo II deste Contrato).</w:t>
      </w:r>
    </w:p>
    <w:p w14:paraId="403843D4" w14:textId="77777777" w:rsidR="00191D2D" w:rsidRPr="006E3775" w:rsidRDefault="00191D2D" w:rsidP="00191D2D">
      <w:pPr>
        <w:numPr>
          <w:ilvl w:val="1"/>
          <w:numId w:val="36"/>
        </w:numPr>
        <w:spacing w:after="100"/>
        <w:ind w:left="0" w:firstLine="0"/>
        <w:jc w:val="both"/>
        <w:rPr>
          <w:rFonts w:ascii="Times New Roman" w:hAnsi="Times New Roman" w:cs="Times New Roman"/>
          <w:bCs/>
          <w:color w:val="FF0000"/>
          <w:sz w:val="22"/>
          <w:szCs w:val="22"/>
          <w:u w:val="single"/>
        </w:rPr>
      </w:pPr>
      <w:r w:rsidRPr="006E3775">
        <w:rPr>
          <w:rFonts w:ascii="Times New Roman" w:hAnsi="Times New Roman" w:cs="Times New Roman"/>
          <w:bCs/>
          <w:sz w:val="22"/>
          <w:szCs w:val="22"/>
        </w:rPr>
        <w:t xml:space="preserve">Conforme consta no termo de referência e proposta da Contratada, o serviço a ser fornecido, suas especificações e o preço são: </w:t>
      </w:r>
    </w:p>
    <w:p w14:paraId="498EF029" w14:textId="77777777" w:rsidR="00191D2D" w:rsidRDefault="00191D2D" w:rsidP="00191D2D">
      <w:pPr>
        <w:jc w:val="both"/>
        <w:rPr>
          <w:rFonts w:ascii="Times New Roman" w:hAnsi="Times New Roman" w:cs="Times New Roman"/>
        </w:rPr>
      </w:pPr>
    </w:p>
    <w:tbl>
      <w:tblPr>
        <w:tblW w:w="9421" w:type="dxa"/>
        <w:tblInd w:w="-2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3790"/>
        <w:gridCol w:w="1347"/>
        <w:gridCol w:w="1477"/>
        <w:gridCol w:w="1139"/>
        <w:gridCol w:w="1123"/>
      </w:tblGrid>
      <w:tr w:rsidR="00191D2D" w:rsidRPr="00FF4305" w14:paraId="386756F5" w14:textId="77777777" w:rsidTr="006E3775">
        <w:tc>
          <w:tcPr>
            <w:tcW w:w="545" w:type="dxa"/>
            <w:tcBorders>
              <w:top w:val="outset" w:sz="6" w:space="0" w:color="auto"/>
              <w:left w:val="outset" w:sz="6" w:space="0" w:color="auto"/>
              <w:bottom w:val="outset" w:sz="6" w:space="0" w:color="auto"/>
              <w:right w:val="outset" w:sz="6" w:space="0" w:color="auto"/>
            </w:tcBorders>
            <w:vAlign w:val="center"/>
            <w:hideMark/>
          </w:tcPr>
          <w:p w14:paraId="0BA02E10" w14:textId="77777777" w:rsidR="00191D2D" w:rsidRPr="00FF4305" w:rsidRDefault="00191D2D" w:rsidP="006E3775">
            <w:pPr>
              <w:jc w:val="center"/>
              <w:rPr>
                <w:rFonts w:ascii="Times New Roman" w:hAnsi="Times New Roman" w:cs="Times New Roman"/>
              </w:rPr>
            </w:pPr>
            <w:r w:rsidRPr="00FF4305">
              <w:rPr>
                <w:rStyle w:val="Forte"/>
                <w:rFonts w:ascii="Times New Roman" w:hAnsi="Times New Roman"/>
              </w:rPr>
              <w:t>Item</w:t>
            </w:r>
          </w:p>
        </w:tc>
        <w:tc>
          <w:tcPr>
            <w:tcW w:w="3790" w:type="dxa"/>
            <w:tcBorders>
              <w:top w:val="outset" w:sz="6" w:space="0" w:color="auto"/>
              <w:left w:val="outset" w:sz="6" w:space="0" w:color="auto"/>
              <w:bottom w:val="outset" w:sz="6" w:space="0" w:color="auto"/>
              <w:right w:val="outset" w:sz="6" w:space="0" w:color="auto"/>
            </w:tcBorders>
            <w:vAlign w:val="center"/>
            <w:hideMark/>
          </w:tcPr>
          <w:p w14:paraId="1B13D523" w14:textId="77777777" w:rsidR="00191D2D" w:rsidRPr="00FF4305" w:rsidRDefault="00191D2D" w:rsidP="006E3775">
            <w:pPr>
              <w:jc w:val="center"/>
              <w:rPr>
                <w:rFonts w:ascii="Times New Roman" w:hAnsi="Times New Roman" w:cs="Times New Roman"/>
              </w:rPr>
            </w:pPr>
            <w:r w:rsidRPr="00FF4305">
              <w:rPr>
                <w:rStyle w:val="Forte"/>
                <w:rFonts w:ascii="Times New Roman" w:hAnsi="Times New Roman"/>
              </w:rPr>
              <w:t>Descrição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2E45177" w14:textId="3A747301" w:rsidR="00191D2D" w:rsidRPr="00FF4305" w:rsidRDefault="00191D2D" w:rsidP="006E3775">
            <w:pPr>
              <w:jc w:val="center"/>
              <w:rPr>
                <w:rFonts w:ascii="Times New Roman" w:hAnsi="Times New Roman" w:cs="Times New Roman"/>
              </w:rPr>
            </w:pPr>
            <w:r w:rsidRPr="00FF4305">
              <w:rPr>
                <w:rStyle w:val="Forte"/>
                <w:rFonts w:ascii="Times New Roman" w:hAnsi="Times New Roman"/>
              </w:rPr>
              <w:t>Quantidade</w:t>
            </w:r>
            <w:r w:rsidR="006E3775">
              <w:rPr>
                <w:rStyle w:val="Forte"/>
                <w:rFonts w:ascii="Times New Roman" w:hAnsi="Times New Roman"/>
              </w:rPr>
              <w:t xml:space="preserve"> </w:t>
            </w:r>
            <w:r w:rsidR="006E3775">
              <w:rPr>
                <w:rStyle w:val="Forte"/>
              </w:rPr>
              <w:t>estimada</w:t>
            </w:r>
          </w:p>
        </w:tc>
        <w:tc>
          <w:tcPr>
            <w:tcW w:w="1477" w:type="dxa"/>
            <w:tcBorders>
              <w:top w:val="outset" w:sz="6" w:space="0" w:color="auto"/>
              <w:left w:val="outset" w:sz="6" w:space="0" w:color="auto"/>
              <w:bottom w:val="outset" w:sz="6" w:space="0" w:color="auto"/>
              <w:right w:val="outset" w:sz="6" w:space="0" w:color="auto"/>
            </w:tcBorders>
            <w:vAlign w:val="center"/>
            <w:hideMark/>
          </w:tcPr>
          <w:p w14:paraId="6C163372" w14:textId="206CB632" w:rsidR="00191D2D" w:rsidRPr="00FF4305" w:rsidRDefault="00191D2D" w:rsidP="006E3775">
            <w:pPr>
              <w:jc w:val="center"/>
              <w:rPr>
                <w:rFonts w:ascii="Times New Roman" w:hAnsi="Times New Roman" w:cs="Times New Roman"/>
              </w:rPr>
            </w:pPr>
            <w:r w:rsidRPr="00FF4305">
              <w:rPr>
                <w:rStyle w:val="Forte"/>
                <w:rFonts w:ascii="Times New Roman" w:hAnsi="Times New Roman"/>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2AC087DD" w14:textId="059664EC" w:rsidR="00191D2D" w:rsidRPr="00A93AC3" w:rsidRDefault="00191D2D" w:rsidP="006E3775">
            <w:pPr>
              <w:jc w:val="center"/>
              <w:rPr>
                <w:rStyle w:val="Forte"/>
                <w:rFonts w:ascii="Times New Roman" w:hAnsi="Times New Roman"/>
              </w:rPr>
            </w:pPr>
            <w:r w:rsidRPr="00A93AC3">
              <w:rPr>
                <w:rStyle w:val="Forte"/>
                <w:rFonts w:ascii="Times New Roman" w:hAnsi="Times New Roman"/>
              </w:rPr>
              <w:t>Valor</w:t>
            </w:r>
            <w:r w:rsidR="006E3775">
              <w:rPr>
                <w:rStyle w:val="Forte"/>
                <w:rFonts w:ascii="Times New Roman" w:hAnsi="Times New Roman"/>
              </w:rPr>
              <w:t xml:space="preserve"> unitário</w:t>
            </w:r>
          </w:p>
        </w:tc>
        <w:tc>
          <w:tcPr>
            <w:tcW w:w="1123" w:type="dxa"/>
            <w:tcBorders>
              <w:top w:val="outset" w:sz="6" w:space="0" w:color="auto"/>
              <w:left w:val="outset" w:sz="6" w:space="0" w:color="auto"/>
              <w:bottom w:val="outset" w:sz="6" w:space="0" w:color="auto"/>
              <w:right w:val="outset" w:sz="6" w:space="0" w:color="auto"/>
            </w:tcBorders>
            <w:vAlign w:val="center"/>
          </w:tcPr>
          <w:p w14:paraId="3728EF0B" w14:textId="74F359B3" w:rsidR="00191D2D" w:rsidRPr="00A93AC3" w:rsidRDefault="00191D2D" w:rsidP="006E3775">
            <w:pPr>
              <w:jc w:val="center"/>
              <w:rPr>
                <w:rStyle w:val="Forte"/>
                <w:rFonts w:ascii="Times New Roman" w:hAnsi="Times New Roman"/>
              </w:rPr>
            </w:pPr>
            <w:r w:rsidRPr="00A93AC3">
              <w:rPr>
                <w:rStyle w:val="Forte"/>
                <w:rFonts w:ascii="Times New Roman" w:hAnsi="Times New Roman"/>
              </w:rPr>
              <w:t xml:space="preserve">Valor </w:t>
            </w:r>
            <w:r w:rsidR="006E3775">
              <w:rPr>
                <w:rStyle w:val="Forte"/>
                <w:rFonts w:ascii="Times New Roman" w:hAnsi="Times New Roman"/>
              </w:rPr>
              <w:t>total</w:t>
            </w:r>
          </w:p>
        </w:tc>
      </w:tr>
      <w:tr w:rsidR="006E3775" w:rsidRPr="00FF4305" w14:paraId="2E58353C" w14:textId="77777777" w:rsidTr="006E3775">
        <w:tc>
          <w:tcPr>
            <w:tcW w:w="545" w:type="dxa"/>
            <w:tcBorders>
              <w:top w:val="outset" w:sz="6" w:space="0" w:color="auto"/>
              <w:left w:val="outset" w:sz="6" w:space="0" w:color="auto"/>
              <w:bottom w:val="outset" w:sz="6" w:space="0" w:color="auto"/>
              <w:right w:val="outset" w:sz="6" w:space="0" w:color="auto"/>
            </w:tcBorders>
            <w:vAlign w:val="center"/>
            <w:hideMark/>
          </w:tcPr>
          <w:p w14:paraId="6F7FC64C" w14:textId="77777777" w:rsidR="006E3775" w:rsidRPr="00FF4305" w:rsidRDefault="006E3775" w:rsidP="006E3775">
            <w:pPr>
              <w:jc w:val="center"/>
              <w:rPr>
                <w:rFonts w:ascii="Times New Roman" w:hAnsi="Times New Roman" w:cs="Times New Roman"/>
                <w:b/>
                <w:bCs/>
              </w:rPr>
            </w:pPr>
            <w:r w:rsidRPr="00FF4305">
              <w:rPr>
                <w:rFonts w:ascii="Times New Roman" w:hAnsi="Times New Roman" w:cs="Times New Roman"/>
                <w:b/>
                <w:bCs/>
              </w:rPr>
              <w:t>1</w:t>
            </w:r>
          </w:p>
        </w:tc>
        <w:tc>
          <w:tcPr>
            <w:tcW w:w="3790" w:type="dxa"/>
            <w:tcBorders>
              <w:top w:val="outset" w:sz="6" w:space="0" w:color="auto"/>
              <w:left w:val="outset" w:sz="6" w:space="0" w:color="auto"/>
              <w:bottom w:val="outset" w:sz="6" w:space="0" w:color="auto"/>
              <w:right w:val="outset" w:sz="6" w:space="0" w:color="auto"/>
            </w:tcBorders>
            <w:vAlign w:val="center"/>
            <w:hideMark/>
          </w:tcPr>
          <w:p w14:paraId="13E754E3" w14:textId="4C049CAD" w:rsidR="006E3775" w:rsidRPr="00FF4305" w:rsidRDefault="006E3775" w:rsidP="006E3775">
            <w:pPr>
              <w:spacing w:before="100" w:beforeAutospacing="1" w:after="100" w:afterAutospacing="1"/>
              <w:jc w:val="center"/>
              <w:rPr>
                <w:rFonts w:ascii="Times New Roman" w:hAnsi="Times New Roman" w:cs="Times New Roman"/>
                <w:b/>
                <w:bCs/>
              </w:rPr>
            </w:pPr>
            <w:r w:rsidRPr="00CF3269">
              <w:rPr>
                <w:rFonts w:ascii="Times New Roman" w:hAnsi="Times New Roman" w:cs="Times New Roman"/>
                <w:sz w:val="24"/>
              </w:rPr>
              <w:t>Cópia monocromática com fornecimento do equipamento (modelo de referência) – Mínimo de 01 equipamento.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2CB044EF" w14:textId="5D29E376" w:rsidR="006E3775" w:rsidRPr="00FF4305" w:rsidRDefault="006E3775" w:rsidP="006E3775">
            <w:pPr>
              <w:jc w:val="center"/>
              <w:rPr>
                <w:rFonts w:ascii="Times New Roman" w:hAnsi="Times New Roman" w:cs="Times New Roman"/>
                <w:b/>
                <w:bCs/>
              </w:rPr>
            </w:pPr>
            <w:r w:rsidRPr="00CF3269">
              <w:rPr>
                <w:rFonts w:ascii="Times New Roman" w:hAnsi="Times New Roman" w:cs="Times New Roman"/>
                <w:sz w:val="24"/>
              </w:rPr>
              <w:t>30.040</w:t>
            </w:r>
          </w:p>
        </w:tc>
        <w:tc>
          <w:tcPr>
            <w:tcW w:w="1477" w:type="dxa"/>
            <w:tcBorders>
              <w:top w:val="outset" w:sz="6" w:space="0" w:color="auto"/>
              <w:left w:val="outset" w:sz="6" w:space="0" w:color="auto"/>
              <w:bottom w:val="outset" w:sz="6" w:space="0" w:color="auto"/>
              <w:right w:val="outset" w:sz="6" w:space="0" w:color="auto"/>
            </w:tcBorders>
            <w:vAlign w:val="center"/>
            <w:hideMark/>
          </w:tcPr>
          <w:p w14:paraId="01514EB5" w14:textId="6EE3AADC" w:rsidR="006E3775" w:rsidRPr="00FF4305" w:rsidRDefault="006E3775" w:rsidP="006E3775">
            <w:pPr>
              <w:jc w:val="center"/>
              <w:rPr>
                <w:rFonts w:ascii="Times New Roman" w:hAnsi="Times New Roman" w:cs="Times New Roman"/>
                <w:b/>
                <w:bCs/>
              </w:rPr>
            </w:pPr>
            <w:r>
              <w:rPr>
                <w:rFonts w:ascii="Times New Roman" w:hAnsi="Times New Roman" w:cs="Times New Roman"/>
                <w:b/>
                <w:bCs/>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27452CFA" w14:textId="77777777" w:rsidR="006E3775" w:rsidRPr="00FF4305" w:rsidRDefault="006E3775" w:rsidP="006E3775">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23" w:type="dxa"/>
            <w:tcBorders>
              <w:top w:val="outset" w:sz="6" w:space="0" w:color="auto"/>
              <w:left w:val="outset" w:sz="6" w:space="0" w:color="auto"/>
              <w:bottom w:val="outset" w:sz="6" w:space="0" w:color="auto"/>
              <w:right w:val="outset" w:sz="6" w:space="0" w:color="auto"/>
            </w:tcBorders>
            <w:vAlign w:val="center"/>
          </w:tcPr>
          <w:p w14:paraId="23DB47A4" w14:textId="77777777" w:rsidR="006E3775" w:rsidRPr="00FF4305" w:rsidRDefault="006E3775" w:rsidP="006E3775">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r w:rsidR="006E3775" w:rsidRPr="00FF4305" w14:paraId="7718FC67" w14:textId="77777777" w:rsidTr="006E3775">
        <w:tc>
          <w:tcPr>
            <w:tcW w:w="545" w:type="dxa"/>
            <w:tcBorders>
              <w:top w:val="outset" w:sz="6" w:space="0" w:color="auto"/>
              <w:left w:val="outset" w:sz="6" w:space="0" w:color="auto"/>
              <w:bottom w:val="outset" w:sz="6" w:space="0" w:color="auto"/>
              <w:right w:val="outset" w:sz="6" w:space="0" w:color="auto"/>
            </w:tcBorders>
            <w:vAlign w:val="center"/>
          </w:tcPr>
          <w:p w14:paraId="632DB128" w14:textId="2A3B9C7F" w:rsidR="006E3775" w:rsidRPr="00FF4305" w:rsidRDefault="006E3775" w:rsidP="006E3775">
            <w:pPr>
              <w:jc w:val="center"/>
              <w:rPr>
                <w:rFonts w:ascii="Times New Roman" w:hAnsi="Times New Roman" w:cs="Times New Roman"/>
                <w:b/>
                <w:bCs/>
              </w:rPr>
            </w:pPr>
            <w:r>
              <w:rPr>
                <w:rFonts w:ascii="Times New Roman" w:hAnsi="Times New Roman" w:cs="Times New Roman"/>
                <w:b/>
                <w:bCs/>
              </w:rPr>
              <w:t>2</w:t>
            </w:r>
          </w:p>
        </w:tc>
        <w:tc>
          <w:tcPr>
            <w:tcW w:w="3790" w:type="dxa"/>
            <w:tcBorders>
              <w:top w:val="outset" w:sz="6" w:space="0" w:color="auto"/>
              <w:left w:val="outset" w:sz="6" w:space="0" w:color="auto"/>
              <w:bottom w:val="outset" w:sz="6" w:space="0" w:color="auto"/>
              <w:right w:val="outset" w:sz="6" w:space="0" w:color="auto"/>
            </w:tcBorders>
            <w:vAlign w:val="center"/>
          </w:tcPr>
          <w:p w14:paraId="6AF24450" w14:textId="67FB857E" w:rsidR="006E3775" w:rsidRPr="00FF4305" w:rsidRDefault="006E3775" w:rsidP="006E3775">
            <w:pPr>
              <w:spacing w:before="100" w:beforeAutospacing="1" w:after="100" w:afterAutospacing="1"/>
              <w:jc w:val="center"/>
              <w:rPr>
                <w:rFonts w:ascii="Times New Roman" w:hAnsi="Times New Roman" w:cs="Times New Roman"/>
                <w:b/>
                <w:bCs/>
              </w:rPr>
            </w:pPr>
            <w:r w:rsidRPr="00CF3269">
              <w:rPr>
                <w:rFonts w:ascii="Times New Roman" w:hAnsi="Times New Roman" w:cs="Times New Roman"/>
                <w:sz w:val="24"/>
              </w:rPr>
              <w:t>Cópia colorida com fornecimento do equipamento (modelo de referência) – Mínimo de 01 equipamento.</w:t>
            </w:r>
          </w:p>
        </w:tc>
        <w:tc>
          <w:tcPr>
            <w:tcW w:w="1347" w:type="dxa"/>
            <w:tcBorders>
              <w:top w:val="outset" w:sz="6" w:space="0" w:color="auto"/>
              <w:left w:val="outset" w:sz="6" w:space="0" w:color="auto"/>
              <w:bottom w:val="outset" w:sz="6" w:space="0" w:color="auto"/>
              <w:right w:val="outset" w:sz="6" w:space="0" w:color="auto"/>
            </w:tcBorders>
            <w:vAlign w:val="center"/>
          </w:tcPr>
          <w:p w14:paraId="6B33A9C5" w14:textId="40F3D117" w:rsidR="006E3775" w:rsidRPr="00FF4305" w:rsidRDefault="006E3775" w:rsidP="006E3775">
            <w:pPr>
              <w:jc w:val="center"/>
              <w:rPr>
                <w:rFonts w:ascii="Times New Roman" w:hAnsi="Times New Roman" w:cs="Times New Roman"/>
                <w:b/>
                <w:bCs/>
              </w:rPr>
            </w:pPr>
            <w:r w:rsidRPr="00CF3269">
              <w:rPr>
                <w:rFonts w:ascii="Times New Roman" w:hAnsi="Times New Roman" w:cs="Times New Roman"/>
                <w:sz w:val="24"/>
              </w:rPr>
              <w:t>23.970</w:t>
            </w:r>
          </w:p>
        </w:tc>
        <w:tc>
          <w:tcPr>
            <w:tcW w:w="1477" w:type="dxa"/>
            <w:tcBorders>
              <w:top w:val="outset" w:sz="6" w:space="0" w:color="auto"/>
              <w:left w:val="outset" w:sz="6" w:space="0" w:color="auto"/>
              <w:bottom w:val="outset" w:sz="6" w:space="0" w:color="auto"/>
              <w:right w:val="outset" w:sz="6" w:space="0" w:color="auto"/>
            </w:tcBorders>
            <w:vAlign w:val="center"/>
          </w:tcPr>
          <w:p w14:paraId="3804DC62" w14:textId="0F013943" w:rsidR="006E3775" w:rsidRPr="00FF4305" w:rsidRDefault="006E3775" w:rsidP="006E3775">
            <w:pPr>
              <w:jc w:val="center"/>
              <w:rPr>
                <w:rFonts w:ascii="Times New Roman" w:hAnsi="Times New Roman" w:cs="Times New Roman"/>
                <w:b/>
                <w:bCs/>
              </w:rPr>
            </w:pPr>
            <w:r>
              <w:rPr>
                <w:rFonts w:ascii="Times New Roman" w:hAnsi="Times New Roman" w:cs="Times New Roman"/>
                <w:b/>
                <w:bCs/>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2D877225" w14:textId="77777777" w:rsidR="006E3775" w:rsidRDefault="006E3775" w:rsidP="006E3775">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4032C76A" w14:textId="77777777" w:rsidR="006E3775" w:rsidRDefault="006E3775" w:rsidP="006E3775">
            <w:pPr>
              <w:jc w:val="center"/>
              <w:rPr>
                <w:rFonts w:ascii="Times New Roman" w:hAnsi="Times New Roman" w:cs="Times New Roman"/>
                <w:b/>
                <w:bCs/>
              </w:rPr>
            </w:pPr>
          </w:p>
        </w:tc>
      </w:tr>
    </w:tbl>
    <w:p w14:paraId="691C2CB3" w14:textId="77777777" w:rsidR="006E3775" w:rsidRPr="007D3017" w:rsidRDefault="006E3775" w:rsidP="00191D2D">
      <w:pPr>
        <w:spacing w:after="100"/>
        <w:jc w:val="both"/>
        <w:rPr>
          <w:rFonts w:ascii="Times New Roman" w:hAnsi="Times New Roman" w:cs="Times New Roman"/>
          <w:b/>
          <w:color w:val="FF0000"/>
          <w:sz w:val="22"/>
          <w:szCs w:val="22"/>
          <w:u w:val="single"/>
        </w:rPr>
      </w:pPr>
    </w:p>
    <w:p w14:paraId="3AE44388" w14:textId="77777777" w:rsidR="00191D2D" w:rsidRPr="002D36B7" w:rsidRDefault="00191D2D" w:rsidP="00191D2D">
      <w:pPr>
        <w:numPr>
          <w:ilvl w:val="1"/>
          <w:numId w:val="36"/>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 xml:space="preserve">Integra o presente contrato, independente de transcrição, por ser de pleno conhecimento das partes, a proposta apresentada pela Contratada, os dados do processo de compras e seus anexos. </w:t>
      </w:r>
    </w:p>
    <w:p w14:paraId="61FF9D12" w14:textId="77777777" w:rsidR="00191D2D" w:rsidRPr="002D36B7" w:rsidRDefault="00191D2D" w:rsidP="00191D2D">
      <w:pPr>
        <w:numPr>
          <w:ilvl w:val="1"/>
          <w:numId w:val="36"/>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 xml:space="preserve">A contratada fica obrigada a aceitar, nas mesmas condições contratuais, os acréscimos ou supressões que se fizerem necessários no objeto contratado na forma estabelecida pelo </w:t>
      </w:r>
      <w:r w:rsidRPr="002D36B7">
        <w:rPr>
          <w:rFonts w:ascii="Times New Roman" w:hAnsi="Times New Roman" w:cs="Times New Roman"/>
          <w:bCs/>
          <w:color w:val="FF0000"/>
          <w:sz w:val="22"/>
          <w:szCs w:val="22"/>
        </w:rPr>
        <w:t>art. 115 da Lei</w:t>
      </w:r>
      <w:r w:rsidRPr="002D36B7">
        <w:rPr>
          <w:rFonts w:ascii="Times New Roman" w:hAnsi="Times New Roman" w:cs="Times New Roman"/>
          <w:bCs/>
          <w:sz w:val="22"/>
          <w:szCs w:val="22"/>
        </w:rPr>
        <w:t xml:space="preserve"> Federal nº 14.133/21.</w:t>
      </w:r>
    </w:p>
    <w:p w14:paraId="2639A9D6" w14:textId="77777777" w:rsidR="00191D2D" w:rsidRPr="007D3017" w:rsidRDefault="00191D2D" w:rsidP="00191D2D">
      <w:pPr>
        <w:spacing w:after="100"/>
        <w:ind w:right="-2"/>
        <w:jc w:val="both"/>
        <w:rPr>
          <w:rFonts w:ascii="Times New Roman" w:hAnsi="Times New Roman" w:cs="Times New Roman"/>
          <w:b/>
          <w:sz w:val="22"/>
          <w:szCs w:val="22"/>
        </w:rPr>
      </w:pPr>
    </w:p>
    <w:p w14:paraId="0D35389C" w14:textId="77777777" w:rsidR="00191D2D" w:rsidRPr="002D36B7" w:rsidRDefault="00191D2D" w:rsidP="00191D2D">
      <w:pPr>
        <w:spacing w:after="100"/>
        <w:ind w:right="-2"/>
        <w:jc w:val="both"/>
        <w:rPr>
          <w:rFonts w:ascii="Times New Roman" w:hAnsi="Times New Roman" w:cs="Times New Roman"/>
          <w:b/>
          <w:bCs/>
          <w:sz w:val="22"/>
          <w:szCs w:val="22"/>
        </w:rPr>
      </w:pPr>
      <w:r w:rsidRPr="002D36B7">
        <w:rPr>
          <w:rFonts w:ascii="Times New Roman" w:hAnsi="Times New Roman" w:cs="Times New Roman"/>
          <w:b/>
          <w:bCs/>
          <w:sz w:val="22"/>
          <w:szCs w:val="22"/>
        </w:rPr>
        <w:t>CLÁUSULA SEGUNDA – DAS CONDIÇÕES DE EXECUÇÃO E CONDIÇÕES GERAIS</w:t>
      </w:r>
    </w:p>
    <w:p w14:paraId="7BF1DF0F" w14:textId="77777777" w:rsidR="002106EE" w:rsidRDefault="002D36B7" w:rsidP="002106EE">
      <w:pPr>
        <w:numPr>
          <w:ilvl w:val="1"/>
          <w:numId w:val="37"/>
        </w:numPr>
        <w:spacing w:after="100"/>
        <w:ind w:right="-2"/>
        <w:jc w:val="both"/>
        <w:rPr>
          <w:rFonts w:ascii="Times New Roman" w:hAnsi="Times New Roman" w:cs="Times New Roman"/>
          <w:bCs/>
          <w:sz w:val="22"/>
          <w:szCs w:val="22"/>
        </w:rPr>
      </w:pPr>
      <w:r>
        <w:rPr>
          <w:rFonts w:ascii="Times New Roman" w:hAnsi="Times New Roman" w:cs="Times New Roman"/>
          <w:bCs/>
          <w:sz w:val="22"/>
          <w:szCs w:val="22"/>
        </w:rPr>
        <w:t>São Condições de execução deste contrato:</w:t>
      </w:r>
    </w:p>
    <w:p w14:paraId="2EF3E234" w14:textId="77777777" w:rsidR="002106EE" w:rsidRPr="002106EE" w:rsidRDefault="002106EE" w:rsidP="002106EE">
      <w:pPr>
        <w:pStyle w:val="PargrafodaLista"/>
        <w:numPr>
          <w:ilvl w:val="2"/>
          <w:numId w:val="37"/>
        </w:numPr>
        <w:spacing w:after="100"/>
        <w:ind w:left="0" w:right="-2" w:firstLine="0"/>
        <w:jc w:val="both"/>
        <w:rPr>
          <w:rFonts w:ascii="Times New Roman" w:hAnsi="Times New Roman" w:cs="Times New Roman"/>
          <w:bCs/>
          <w:sz w:val="22"/>
          <w:szCs w:val="22"/>
        </w:rPr>
      </w:pPr>
      <w:r w:rsidRPr="002106EE">
        <w:rPr>
          <w:rFonts w:ascii="Times New Roman" w:hAnsi="Times New Roman" w:cs="Times New Roman"/>
          <w:color w:val="000000"/>
          <w:sz w:val="24"/>
        </w:rPr>
        <w:t>Fornecimento de equipamentos de impressão do tipo multifuncionais, scanners e softwares em linha de comercialização;</w:t>
      </w:r>
    </w:p>
    <w:p w14:paraId="1980FFEE" w14:textId="77777777" w:rsidR="002106EE" w:rsidRPr="002106EE" w:rsidRDefault="002106EE" w:rsidP="002106EE">
      <w:pPr>
        <w:pStyle w:val="PargrafodaLista"/>
        <w:numPr>
          <w:ilvl w:val="2"/>
          <w:numId w:val="37"/>
        </w:numPr>
        <w:spacing w:after="100"/>
        <w:ind w:left="0" w:right="-2" w:firstLine="0"/>
        <w:jc w:val="both"/>
        <w:rPr>
          <w:rFonts w:ascii="Times New Roman" w:hAnsi="Times New Roman" w:cs="Times New Roman"/>
          <w:bCs/>
          <w:sz w:val="22"/>
          <w:szCs w:val="22"/>
        </w:rPr>
      </w:pPr>
      <w:r w:rsidRPr="002106EE">
        <w:rPr>
          <w:rFonts w:ascii="Times New Roman" w:hAnsi="Times New Roman" w:cs="Times New Roman"/>
          <w:color w:val="000000"/>
          <w:sz w:val="24"/>
        </w:rPr>
        <w:t>Instalação, configuração e assistência técnica dos equipamentos, com manutenção preventiva e corretiva, e reposição de peças;</w:t>
      </w:r>
    </w:p>
    <w:p w14:paraId="52205505" w14:textId="77777777" w:rsidR="002106EE" w:rsidRPr="002106EE" w:rsidRDefault="002106EE" w:rsidP="002106EE">
      <w:pPr>
        <w:pStyle w:val="PargrafodaLista"/>
        <w:numPr>
          <w:ilvl w:val="2"/>
          <w:numId w:val="37"/>
        </w:numPr>
        <w:spacing w:after="100"/>
        <w:ind w:left="0" w:right="-2" w:firstLine="0"/>
        <w:jc w:val="both"/>
        <w:rPr>
          <w:rFonts w:ascii="Times New Roman" w:hAnsi="Times New Roman" w:cs="Times New Roman"/>
          <w:bCs/>
          <w:sz w:val="22"/>
          <w:szCs w:val="22"/>
        </w:rPr>
      </w:pPr>
      <w:r w:rsidRPr="002106EE">
        <w:rPr>
          <w:rFonts w:ascii="Times New Roman" w:hAnsi="Times New Roman" w:cs="Times New Roman"/>
          <w:color w:val="000000"/>
          <w:sz w:val="24"/>
        </w:rPr>
        <w:t>Fornecimento de todos os suprimentos e consumíveis novos, compatíveis, necessários para a operação do serviço;</w:t>
      </w:r>
    </w:p>
    <w:p w14:paraId="68CF3909" w14:textId="77777777" w:rsidR="002106EE" w:rsidRPr="002106EE" w:rsidRDefault="002106EE" w:rsidP="002106EE">
      <w:pPr>
        <w:pStyle w:val="PargrafodaLista"/>
        <w:numPr>
          <w:ilvl w:val="2"/>
          <w:numId w:val="37"/>
        </w:numPr>
        <w:spacing w:after="100"/>
        <w:ind w:left="0" w:right="-2" w:firstLine="0"/>
        <w:jc w:val="both"/>
        <w:rPr>
          <w:rFonts w:ascii="Times New Roman" w:hAnsi="Times New Roman" w:cs="Times New Roman"/>
          <w:bCs/>
          <w:sz w:val="22"/>
          <w:szCs w:val="22"/>
        </w:rPr>
      </w:pPr>
      <w:r w:rsidRPr="002106EE">
        <w:rPr>
          <w:rFonts w:ascii="Times New Roman" w:hAnsi="Times New Roman" w:cs="Times New Roman"/>
          <w:color w:val="000000"/>
          <w:sz w:val="24"/>
        </w:rPr>
        <w:t>Requisitos da prestação de serviço:</w:t>
      </w:r>
    </w:p>
    <w:p w14:paraId="1E20F1FC" w14:textId="75C44EDD" w:rsidR="002106EE" w:rsidRPr="002106EE" w:rsidRDefault="002106EE" w:rsidP="002106EE">
      <w:pPr>
        <w:pStyle w:val="PargrafodaLista"/>
        <w:numPr>
          <w:ilvl w:val="3"/>
          <w:numId w:val="37"/>
        </w:numPr>
        <w:spacing w:after="100"/>
        <w:ind w:left="0" w:right="-2" w:firstLine="0"/>
        <w:jc w:val="both"/>
        <w:rPr>
          <w:rFonts w:ascii="Times New Roman" w:hAnsi="Times New Roman" w:cs="Times New Roman"/>
          <w:bCs/>
          <w:sz w:val="22"/>
          <w:szCs w:val="22"/>
        </w:rPr>
      </w:pPr>
      <w:r w:rsidRPr="002106EE">
        <w:rPr>
          <w:rFonts w:ascii="Times New Roman" w:hAnsi="Times New Roman" w:cs="Times New Roman"/>
          <w:color w:val="000000"/>
          <w:sz w:val="24"/>
        </w:rPr>
        <w:t>Considerando o acima descrito, contatamos a necessidade de continuidade e readequação dos serviços de impressão em face do término dos contratos atuais. Demandou a contratação de serviços de  Reprografia e Fornecimento de Impressoras que substitua completamente e supere em capacidade do serviço atual, a fim de contribuir com mais eficácia para os objetivos estratégicos desta Casa, uma vez que as informações produzidas devem ser impressas, copiadas e digitalizadas de forma rápida e confiável, de modo a serem utilizadas tempestivamente quando necessário, bem como um Sistema de gestão e controle de impressões e cópias, compreendendo a gestão e monitoração das páginas impressas e copiadas, através de sistema de contabilização. A Contratação se serviços de Reprografia e Fornecimento de Impressoras desejada será composta por:</w:t>
      </w:r>
    </w:p>
    <w:p w14:paraId="70F02238" w14:textId="77777777" w:rsidR="002106EE" w:rsidRP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I - Serviço de impressão, cópia e digitalização;</w:t>
      </w:r>
    </w:p>
    <w:p w14:paraId="475DAEBC" w14:textId="77777777" w:rsidR="002106EE" w:rsidRP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II - Equipamentos para impressão, cópia e digitalização;</w:t>
      </w:r>
    </w:p>
    <w:p w14:paraId="70054DD1" w14:textId="77777777" w:rsidR="002106EE" w:rsidRP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III - Serviço de instalação, configuração de equipamentos;</w:t>
      </w:r>
    </w:p>
    <w:p w14:paraId="16873DDE" w14:textId="77777777" w:rsidR="002106EE" w:rsidRP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IV - Serviço de reposição de peças, suprimentos e insumos, exceto papel;</w:t>
      </w:r>
    </w:p>
    <w:p w14:paraId="5D5D39B3" w14:textId="77777777" w:rsidR="002106EE" w:rsidRP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V - Serviço de manutenção preventiva, corretiva e suporte técnico;</w:t>
      </w:r>
    </w:p>
    <w:p w14:paraId="5C7B6FE0" w14:textId="77777777" w:rsidR="002106EE" w:rsidRP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VI - Sistema para Gerenciamento de Ativos e Contabilização (bilhetagem);</w:t>
      </w:r>
    </w:p>
    <w:p w14:paraId="59D1BD66" w14:textId="77777777" w:rsidR="002106EE" w:rsidRDefault="002106EE" w:rsidP="002106EE">
      <w:pPr>
        <w:spacing w:line="360" w:lineRule="auto"/>
        <w:jc w:val="both"/>
        <w:rPr>
          <w:rFonts w:ascii="Times New Roman" w:hAnsi="Times New Roman" w:cs="Times New Roman"/>
          <w:color w:val="000000"/>
          <w:sz w:val="24"/>
        </w:rPr>
      </w:pPr>
      <w:r w:rsidRPr="002106EE">
        <w:rPr>
          <w:rFonts w:ascii="Times New Roman" w:hAnsi="Times New Roman" w:cs="Times New Roman"/>
          <w:color w:val="000000"/>
          <w:sz w:val="24"/>
        </w:rPr>
        <w:t>VII - Serviço de instalação e configuração do Sistema de Gerenciamento de Ativos e Contabilização (bilhetagem);</w:t>
      </w:r>
    </w:p>
    <w:p w14:paraId="574E542B"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Disponibilização do serviço de impressão corporativa, digitalização e cópia, de forma ininterrupta, na modalidade de contagem de páginas;</w:t>
      </w:r>
    </w:p>
    <w:p w14:paraId="033C3CDA"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Fornecimento, em regime de comodato, de equipamentos do tipo multifuncionais (scanner, impressora e copiadora);</w:t>
      </w:r>
    </w:p>
    <w:p w14:paraId="783B40CE"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Fornecimento ininterrupto de serviços de instalação, configuração e assistência técnica dos equipamentos, com manutenção preventiva e corretiva, inclusive reposição de peças;</w:t>
      </w:r>
    </w:p>
    <w:p w14:paraId="53565771"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Fornecimento ininterrupto de todos os suprimentos e consumíveis (exceto papel), novos;</w:t>
      </w:r>
    </w:p>
    <w:p w14:paraId="240A07AB"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lastRenderedPageBreak/>
        <w:t>Fornecimento de sistema para gerenciamento de ativos e contabilização (bilhetagem);</w:t>
      </w:r>
    </w:p>
    <w:p w14:paraId="6874AFCB"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Fornecimento de serviços de instalação, configuração do sistema de gerenciamento de ativos e contabilização;</w:t>
      </w:r>
    </w:p>
    <w:p w14:paraId="226403E9"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Permissão do acesso ao sistema de gerenciamento para usuários habilitados; </w:t>
      </w:r>
    </w:p>
    <w:p w14:paraId="4CEF19A0"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Permitir a realização de inventário de bens instalados (permitir a visualização de todo o parque de equipamentos de impressão instalados na unidade);</w:t>
      </w:r>
    </w:p>
    <w:p w14:paraId="46C7A395"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Emitir relatório de gestão de franquias mensalmente;</w:t>
      </w:r>
    </w:p>
    <w:p w14:paraId="7DF926DE"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Deverá haver gestão de páginas impressas, com a disponibilização de sistema de informação, possibilitando contabilização, controle por cotas e bilhetagem;</w:t>
      </w:r>
    </w:p>
    <w:p w14:paraId="674FC564"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Na eventual divergência entre contadores do equipamento e do sistema de bilhetagem, prevalecerá o contador do equipamento; </w:t>
      </w:r>
    </w:p>
    <w:p w14:paraId="2C803DFA" w14:textId="77777777" w:rsid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Deverá haver prestação de assistência técnica no local, quando necessário e/ou requisitado;</w:t>
      </w:r>
    </w:p>
    <w:p w14:paraId="33593C01" w14:textId="5998C1A5" w:rsidR="002D36B7" w:rsidRPr="002106EE" w:rsidRDefault="002106EE" w:rsidP="002106EE">
      <w:pPr>
        <w:pStyle w:val="PargrafodaLista"/>
        <w:numPr>
          <w:ilvl w:val="2"/>
          <w:numId w:val="37"/>
        </w:numPr>
        <w:spacing w:line="360" w:lineRule="auto"/>
        <w:ind w:left="0" w:firstLine="0"/>
        <w:jc w:val="both"/>
        <w:rPr>
          <w:rFonts w:ascii="Times New Roman" w:hAnsi="Times New Roman" w:cs="Times New Roman"/>
          <w:color w:val="000000"/>
          <w:sz w:val="24"/>
        </w:rPr>
      </w:pPr>
      <w:r w:rsidRPr="002106EE">
        <w:rPr>
          <w:rFonts w:ascii="Times New Roman" w:hAnsi="Times New Roman" w:cs="Times New Roman"/>
          <w:color w:val="000000"/>
          <w:sz w:val="24"/>
        </w:rPr>
        <w:t xml:space="preserve">Deverá disponibilizar solução de </w:t>
      </w:r>
      <w:proofErr w:type="spellStart"/>
      <w:r w:rsidRPr="002106EE">
        <w:rPr>
          <w:rFonts w:ascii="Times New Roman" w:hAnsi="Times New Roman" w:cs="Times New Roman"/>
          <w:color w:val="000000"/>
          <w:sz w:val="24"/>
        </w:rPr>
        <w:t>helpdesk</w:t>
      </w:r>
      <w:proofErr w:type="spellEnd"/>
      <w:r w:rsidRPr="002106EE">
        <w:rPr>
          <w:rFonts w:ascii="Times New Roman" w:hAnsi="Times New Roman" w:cs="Times New Roman"/>
          <w:color w:val="000000"/>
          <w:sz w:val="24"/>
        </w:rPr>
        <w:t xml:space="preserve"> para o usuário, através de site, telefone ou contato para auxiliar e registrar as solicitações de serviços.</w:t>
      </w:r>
    </w:p>
    <w:p w14:paraId="4DC95F2F" w14:textId="4027C277" w:rsidR="00191D2D" w:rsidRPr="002D36B7" w:rsidRDefault="00191D2D" w:rsidP="00191D2D">
      <w:pPr>
        <w:numPr>
          <w:ilvl w:val="1"/>
          <w:numId w:val="37"/>
        </w:numPr>
        <w:spacing w:after="100"/>
        <w:ind w:right="-2"/>
        <w:jc w:val="both"/>
        <w:rPr>
          <w:rFonts w:ascii="Times New Roman" w:hAnsi="Times New Roman" w:cs="Times New Roman"/>
          <w:bCs/>
          <w:sz w:val="22"/>
          <w:szCs w:val="22"/>
        </w:rPr>
      </w:pPr>
      <w:r w:rsidRPr="002D36B7">
        <w:rPr>
          <w:rFonts w:ascii="Times New Roman" w:hAnsi="Times New Roman" w:cs="Times New Roman"/>
          <w:bCs/>
          <w:sz w:val="22"/>
          <w:szCs w:val="22"/>
        </w:rPr>
        <w:t>São condições gerais deste contrato:</w:t>
      </w:r>
    </w:p>
    <w:p w14:paraId="415575DA"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 xml:space="preserve">Este contrato regular-se-á pela legislação indicada no preâmbulo, por suas cláusulas e pelos preceitos de direito público, </w:t>
      </w:r>
      <w:r w:rsidRPr="002106EE">
        <w:rPr>
          <w:rFonts w:ascii="Times New Roman" w:hAnsi="Times New Roman" w:cs="Times New Roman"/>
          <w:bCs/>
          <w:sz w:val="22"/>
          <w:szCs w:val="22"/>
        </w:rPr>
        <w:t>aplicando-se, supletivamente, os princípios da Teoria Geral dos Contratos e as disposições de direito privado, na forma do art. 115 da Lei Federal nº 14.133/21;</w:t>
      </w:r>
    </w:p>
    <w:p w14:paraId="0696F5A1"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As comunicações entre as partes contratantes, relacionadas com o acompanhamento e controle do presente contrato, serão sempre feitas por escrito;</w:t>
      </w:r>
    </w:p>
    <w:p w14:paraId="6859D543"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595758E2"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06F9C560"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Este contrato não estabelece qualquer vínculo de natureza empregatícia ou de responsabilidade entre a CONTRATANTE e os agentes, prepostos, empregados ou demais pessoas da CONTRATADA designadas para a execução do objeto;</w:t>
      </w:r>
    </w:p>
    <w:p w14:paraId="37159D3C"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t>Os casos omissos serão resolvidos de acordo com o disposto nas leis supramencionadas e segundo os princípios gerais de direito administrativo e subsidiariamente de direito privado, em benefício do interesse público;</w:t>
      </w:r>
    </w:p>
    <w:p w14:paraId="533DEAD3" w14:textId="77777777" w:rsidR="00191D2D" w:rsidRPr="002D36B7" w:rsidRDefault="00191D2D" w:rsidP="00191D2D">
      <w:pPr>
        <w:numPr>
          <w:ilvl w:val="2"/>
          <w:numId w:val="37"/>
        </w:numPr>
        <w:spacing w:after="100"/>
        <w:ind w:left="0" w:right="-2" w:firstLine="0"/>
        <w:jc w:val="both"/>
        <w:rPr>
          <w:rFonts w:ascii="Times New Roman" w:hAnsi="Times New Roman" w:cs="Times New Roman"/>
          <w:bCs/>
          <w:sz w:val="22"/>
          <w:szCs w:val="22"/>
        </w:rPr>
      </w:pPr>
      <w:r w:rsidRPr="002D36B7">
        <w:rPr>
          <w:rFonts w:ascii="Times New Roman" w:hAnsi="Times New Roman" w:cs="Times New Roman"/>
          <w:bCs/>
          <w:sz w:val="22"/>
          <w:szCs w:val="22"/>
        </w:rPr>
        <w:lastRenderedPageBreak/>
        <w:t>É dever da CONTRATANTE, acompanhar e fiscalizar a execução deste contrato e comunicar à CONTRATADA toda e qualquer ocorrência relacionada com a execução do Contrato.</w:t>
      </w:r>
    </w:p>
    <w:p w14:paraId="09668D4D" w14:textId="77777777" w:rsidR="00191D2D" w:rsidRPr="007D3017" w:rsidRDefault="00191D2D" w:rsidP="00191D2D">
      <w:pPr>
        <w:spacing w:after="100"/>
        <w:ind w:right="-2"/>
        <w:jc w:val="both"/>
        <w:rPr>
          <w:rFonts w:ascii="Times New Roman" w:hAnsi="Times New Roman" w:cs="Times New Roman"/>
          <w:b/>
          <w:sz w:val="22"/>
          <w:szCs w:val="22"/>
        </w:rPr>
      </w:pPr>
    </w:p>
    <w:p w14:paraId="3E4784FC" w14:textId="77777777" w:rsidR="00191D2D" w:rsidRPr="007D3017" w:rsidRDefault="00191D2D" w:rsidP="00191D2D">
      <w:pPr>
        <w:spacing w:after="100"/>
        <w:ind w:right="-2"/>
        <w:jc w:val="both"/>
        <w:rPr>
          <w:rFonts w:ascii="Times New Roman" w:hAnsi="Times New Roman" w:cs="Times New Roman"/>
          <w:sz w:val="22"/>
          <w:szCs w:val="22"/>
        </w:rPr>
      </w:pPr>
      <w:r w:rsidRPr="007D3017">
        <w:rPr>
          <w:rFonts w:ascii="Times New Roman" w:hAnsi="Times New Roman" w:cs="Times New Roman"/>
          <w:sz w:val="22"/>
          <w:szCs w:val="22"/>
        </w:rPr>
        <w:t>CLÁUSULA TERCEIRA – DAS OBRIGAÇÕES DAS PARTES</w:t>
      </w:r>
    </w:p>
    <w:p w14:paraId="58C5925C"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 Além das obrigações resultantes da aplicação da Lei Federal nº 14.133/21 e demais normas pertinentes, são obrigações da CONTRATANTE:</w:t>
      </w:r>
    </w:p>
    <w:p w14:paraId="2E8CB2F5"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3.1.1. Aplicar penalidades a CONTRATADA, quando for o caso;</w:t>
      </w:r>
    </w:p>
    <w:p w14:paraId="66BA2B2E"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3.1.2. Prestar toda e qualquer informação solicitada pela CONTRATADA, quando necessária à perfeita execução do contrato;</w:t>
      </w:r>
    </w:p>
    <w:p w14:paraId="0F177D2C"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3.1.3. Efetuar o pagamento a CONTRATADA, na forma estabelecida neste contrato;</w:t>
      </w:r>
    </w:p>
    <w:p w14:paraId="1329C552"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3.1.4. Notificar a CONTRATADA, por escrito, da aplicação de qualquer sanção;</w:t>
      </w:r>
    </w:p>
    <w:p w14:paraId="4483A771"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3.1.5. Receber e conferir a especificação do objeto contratado, observando as exigências do contrato;</w:t>
      </w:r>
    </w:p>
    <w:p w14:paraId="09BB6CED"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3.1.6. Fiscalizar a entrega do objeto, relatando e comprovando, por escrito, as eventuais irregularidades;</w:t>
      </w:r>
    </w:p>
    <w:p w14:paraId="764E6F86"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3.1.7. Proporcionar as facilidades indispensáveis à boa execução do objeto;</w:t>
      </w:r>
    </w:p>
    <w:p w14:paraId="3A19670F"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3.1.8. Nomear um representante para a fiscalização deste contrato nos termos do art. 117 da Lei Federal nº 14.133/21;</w:t>
      </w:r>
    </w:p>
    <w:p w14:paraId="7B937C31"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3.1.9. A Câmara não responderá:</w:t>
      </w:r>
    </w:p>
    <w:p w14:paraId="64106A85"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64D360EF"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b) por quaisquer compromissos assumidos pelo prestador de serviços com terceiros. </w:t>
      </w:r>
    </w:p>
    <w:p w14:paraId="1C3A8AE4"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3.2. Além das obrigações resultantes da aplicação da Lei Federal nº 14.133/21, das decorrentes do Termo de Referência e demais normas pertinentes, são obrigações da CONTRATADA: </w:t>
      </w:r>
    </w:p>
    <w:p w14:paraId="0CEF0D0C"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3.2.1. Comunicar antecipadamente e por escrito à CONTRATANTE qualquer adversidade que comprometa o cumprimento da entrega do objeto licitado no prazo exigido;</w:t>
      </w:r>
    </w:p>
    <w:p w14:paraId="49D42C06"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3.2.2. Facilitar a fiscalização do objeto licitado;</w:t>
      </w:r>
    </w:p>
    <w:p w14:paraId="6BA9B187"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3.2.3. Arcar com todas as responsabilidades decorrentes do objeto licitado, nos termos da legislação vigente e na forma descrita no termo de referência;</w:t>
      </w:r>
    </w:p>
    <w:p w14:paraId="680C6F97"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3.2.4. Não transferir a outrem, no todo ou em parte, o objeto desta contratação, sem prévia anuência da CONTRATANTE;</w:t>
      </w:r>
    </w:p>
    <w:p w14:paraId="4021F542"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3.2.5. Responsabilizar-se pela qualidade do objeto fornecido, substituindo às suas expensas exclusivas, no todo ou parte, os que forem apontados como desconforme com os padrões normais do produto;</w:t>
      </w:r>
    </w:p>
    <w:p w14:paraId="71CAB30D"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3.2.6. Todas as despesas com impostos, taxas, frete, carga, descarga e quaisquer outros que incidam direta ou indiretamente no objeto deste contrato correrão por conta da CONTRATADA;</w:t>
      </w:r>
    </w:p>
    <w:p w14:paraId="0843DDE8"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3.2.7. Garantir o cumprimento do contrato, no prazo e forma estipulados, compreendendo o especificado no contrato e termo de referência;</w:t>
      </w:r>
    </w:p>
    <w:p w14:paraId="2EA4BB37"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lastRenderedPageBreak/>
        <w:t>3.2.8.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00AEEDB9"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3.2.9. Manter-se durante toda a execução do contrato em compatibilidade com as obrigações assumidas e todas as condições de habilitação e qualificação exigidas na licitação;</w:t>
      </w:r>
    </w:p>
    <w:p w14:paraId="51E28349"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3.2.10. Comunicar imediatamente a CONTRATANTE qualquer alteração ocorrida no endereço e outros que forem necessários para comunicação e recebimento de correspondência;</w:t>
      </w:r>
    </w:p>
    <w:p w14:paraId="79D36062"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3.2.11. 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3D25853D"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3.2.12. A CONTRATADA é responsável também pela qualidade do objeto fornecido, não se admitindo, em nenhuma hipótese, a alegação de que terceiros quaisquer, antes do fornecimento, tenham adulterado ou fornecido os mesmos fora dos padrões exigidos;</w:t>
      </w:r>
    </w:p>
    <w:p w14:paraId="637555E4"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3.2.13. Responder por quaisquer danos que por sua culpa ou dolo venham a ser causados a CONTRATANTE ou a terceiros, quando da entrega dos produtos, não excluindo ou reduzindo dessa responsabilidade a fiscalização ou o acompanhamento pela CONTRATANTE;</w:t>
      </w:r>
    </w:p>
    <w:p w14:paraId="276CF8C7"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3.2.14. Zelar pela integridade da comunicação.</w:t>
      </w:r>
    </w:p>
    <w:p w14:paraId="1A90A1D1" w14:textId="77777777" w:rsidR="00191D2D" w:rsidRPr="007D3017" w:rsidRDefault="00191D2D" w:rsidP="00191D2D">
      <w:pPr>
        <w:spacing w:after="100"/>
        <w:ind w:right="-2"/>
        <w:jc w:val="both"/>
        <w:rPr>
          <w:rFonts w:ascii="Times New Roman" w:hAnsi="Times New Roman" w:cs="Times New Roman"/>
          <w:sz w:val="22"/>
          <w:szCs w:val="22"/>
        </w:rPr>
      </w:pPr>
      <w:r w:rsidRPr="007D3017">
        <w:rPr>
          <w:rFonts w:ascii="Times New Roman" w:hAnsi="Times New Roman" w:cs="Times New Roman"/>
          <w:sz w:val="22"/>
          <w:szCs w:val="22"/>
        </w:rPr>
        <w:t>CLÁUSULA QUARTA – DO PREÇO E DAS CONDIÇÕES DE PAGAMENTO</w:t>
      </w:r>
    </w:p>
    <w:p w14:paraId="399C9941"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4.1. A despesa estimada com a execução deste contrato é de R$ </w:t>
      </w:r>
      <w:proofErr w:type="spellStart"/>
      <w:proofErr w:type="gramStart"/>
      <w:r w:rsidRPr="007F2F3B">
        <w:rPr>
          <w:rFonts w:ascii="Times New Roman" w:hAnsi="Times New Roman" w:cs="Times New Roman"/>
          <w:bCs/>
          <w:color w:val="FF0000"/>
          <w:sz w:val="22"/>
          <w:szCs w:val="22"/>
        </w:rPr>
        <w:t>xxxx,xx</w:t>
      </w:r>
      <w:proofErr w:type="spellEnd"/>
      <w:proofErr w:type="gramEnd"/>
      <w:r w:rsidRPr="007F2F3B">
        <w:rPr>
          <w:rFonts w:ascii="Times New Roman" w:hAnsi="Times New Roman" w:cs="Times New Roman"/>
          <w:bCs/>
          <w:sz w:val="22"/>
          <w:szCs w:val="22"/>
        </w:rPr>
        <w:t xml:space="preserve"> (</w:t>
      </w:r>
      <w:proofErr w:type="spellStart"/>
      <w:r w:rsidRPr="007F2F3B">
        <w:rPr>
          <w:rFonts w:ascii="Times New Roman" w:hAnsi="Times New Roman" w:cs="Times New Roman"/>
          <w:bCs/>
          <w:color w:val="FF0000"/>
          <w:sz w:val="22"/>
          <w:szCs w:val="22"/>
        </w:rPr>
        <w:t>xxxxxxxxxx</w:t>
      </w:r>
      <w:proofErr w:type="spellEnd"/>
      <w:r w:rsidRPr="007F2F3B">
        <w:rPr>
          <w:rFonts w:ascii="Times New Roman" w:hAnsi="Times New Roman" w:cs="Times New Roman"/>
          <w:bCs/>
          <w:sz w:val="22"/>
          <w:szCs w:val="22"/>
        </w:rPr>
        <w:t>), nos quais estão incluídos todos os tributos, encargos trabalhistas, previdenciários, fiscais e comerciais.</w:t>
      </w:r>
    </w:p>
    <w:p w14:paraId="47B033A5"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4.2. O pagamento será em até 10 (dez) dias corridos após a apresentação da Nota Fiscal e efetiva entrega do objeto, que se dará com o ateste. O ateste será dado pelo fiscal de contrato imediatamente após a entrega da Nota Fiscal.</w:t>
      </w:r>
    </w:p>
    <w:p w14:paraId="4DBA2366"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4.2.1. Em caso de irregularidade na emissão do documento fiscal, o pagamento somente será efetuado com a sua reapresentação, desde que regularizado, em novo prazo conforme estabelecido no item 4.2, porém contado da entrega da Nota Fiscal correta.</w:t>
      </w:r>
    </w:p>
    <w:p w14:paraId="78ECCD74"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4.2.2. Nenhum pagamento será efetuado à CONTRATADA, enquanto houver pendência de liquidação de obrigação financeira, em virtude de penalidade ou inadimplência contratual.</w:t>
      </w:r>
    </w:p>
    <w:p w14:paraId="2F92CD55"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4.2.3. O pagamento só se dará mediante apresentação de Nota Fiscal - ou outro documento idôneo de igual valor – e, a apresentação das certidões de FGTS e de Débitos Relativos a Créditos Tributários Federais e à Dívida Ativa da União, vigentes.</w:t>
      </w:r>
    </w:p>
    <w:p w14:paraId="2DDC08D3"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6D4B6369" w14:textId="77777777" w:rsidR="00191D2D" w:rsidRPr="007F2F3B" w:rsidRDefault="00191D2D" w:rsidP="00191D2D">
      <w:pPr>
        <w:numPr>
          <w:ilvl w:val="2"/>
          <w:numId w:val="38"/>
        </w:numPr>
        <w:spacing w:after="100"/>
        <w:ind w:left="0" w:right="-2" w:firstLine="0"/>
        <w:jc w:val="both"/>
        <w:rPr>
          <w:rFonts w:ascii="Times New Roman" w:hAnsi="Times New Roman" w:cs="Times New Roman"/>
          <w:bCs/>
          <w:sz w:val="22"/>
          <w:szCs w:val="22"/>
        </w:rPr>
      </w:pPr>
      <w:r w:rsidRPr="007F2F3B">
        <w:rPr>
          <w:rFonts w:ascii="Times New Roman" w:hAnsi="Times New Roman" w:cs="Times New Roman"/>
          <w:bCs/>
          <w:color w:val="000000"/>
        </w:rPr>
        <w:t>Quando do pagamento, será efetuada a retenção tributária prevista na legislação aplicável.</w:t>
      </w:r>
    </w:p>
    <w:p w14:paraId="0031AE68" w14:textId="77777777" w:rsidR="00191D2D" w:rsidRPr="007F2F3B" w:rsidRDefault="00191D2D" w:rsidP="00191D2D">
      <w:pPr>
        <w:numPr>
          <w:ilvl w:val="2"/>
          <w:numId w:val="38"/>
        </w:numPr>
        <w:spacing w:after="100"/>
        <w:ind w:left="0" w:right="-2" w:firstLine="0"/>
        <w:jc w:val="both"/>
        <w:rPr>
          <w:rFonts w:ascii="Times New Roman" w:hAnsi="Times New Roman" w:cs="Times New Roman"/>
          <w:bCs/>
          <w:sz w:val="22"/>
          <w:szCs w:val="22"/>
        </w:rPr>
      </w:pPr>
      <w:r w:rsidRPr="007F2F3B">
        <w:rPr>
          <w:rFonts w:ascii="Times New Roman" w:hAnsi="Times New Roman" w:cs="Times New Roman"/>
          <w:bCs/>
          <w:color w:val="000000"/>
        </w:rPr>
        <w:t>Independentemente do percentual de tributo inserido na planilha, quando houver, serão retidos na fonte, quando da realização do pagamento, os percentuais estabelecidos na legislação vigente.</w:t>
      </w:r>
    </w:p>
    <w:p w14:paraId="0CFC779E" w14:textId="77777777" w:rsidR="00191D2D" w:rsidRPr="007F2F3B" w:rsidRDefault="00191D2D" w:rsidP="00191D2D">
      <w:pPr>
        <w:numPr>
          <w:ilvl w:val="2"/>
          <w:numId w:val="38"/>
        </w:numPr>
        <w:spacing w:after="100"/>
        <w:ind w:left="0" w:right="-2" w:firstLine="0"/>
        <w:jc w:val="both"/>
        <w:rPr>
          <w:rFonts w:ascii="Times New Roman" w:hAnsi="Times New Roman" w:cs="Times New Roman"/>
          <w:bCs/>
          <w:sz w:val="22"/>
          <w:szCs w:val="22"/>
        </w:rPr>
      </w:pPr>
      <w:r w:rsidRPr="007F2F3B">
        <w:rPr>
          <w:rFonts w:ascii="Times New Roman" w:hAnsi="Times New Roman" w:cs="Times New Roman"/>
          <w:bCs/>
          <w:color w:val="000000"/>
        </w:rPr>
        <w:t>O contratado regularmente optante pelo Simples Nacional, nos termos da </w:t>
      </w:r>
      <w:hyperlink r:id="rId25" w:history="1">
        <w:r w:rsidRPr="007F2F3B">
          <w:rPr>
            <w:rFonts w:ascii="Times New Roman" w:hAnsi="Times New Roman" w:cs="Times New Roman"/>
            <w:bCs/>
          </w:rPr>
          <w:t>Lei Complementar nº 123, de 2006</w:t>
        </w:r>
      </w:hyperlink>
      <w:r w:rsidRPr="007F2F3B">
        <w:rPr>
          <w:rFonts w:ascii="Times New Roman" w:hAnsi="Times New Roman" w:cs="Times New Roman"/>
          <w:bCs/>
          <w:color w:val="000000"/>
        </w:rPr>
        <w:t xml:space="preserve">, não sofrerá a retenção tributária quanto aos impostos e contribuições abrangidos por aquele regime, desde que não se dedique </w:t>
      </w:r>
      <w:r w:rsidRPr="007F2F3B">
        <w:rPr>
          <w:rFonts w:ascii="Times New Roman" w:hAnsi="Times New Roman" w:cs="Times New Roman"/>
          <w:bCs/>
          <w:color w:val="000000"/>
        </w:rPr>
        <w:lastRenderedPageBreak/>
        <w:t>a caráter de cessão de mão de obra. No entanto, o pagamento ficará condicionado à apresentação de comprovação, por meio de documento oficial, de que faz jus ao tratamento tributário favorecido previsto na referida Lei Complementar.</w:t>
      </w:r>
    </w:p>
    <w:p w14:paraId="4C85A5D7" w14:textId="77777777" w:rsidR="00191D2D" w:rsidRPr="007F2F3B" w:rsidRDefault="00191D2D" w:rsidP="00191D2D">
      <w:pPr>
        <w:numPr>
          <w:ilvl w:val="2"/>
          <w:numId w:val="38"/>
        </w:numPr>
        <w:spacing w:after="100"/>
        <w:ind w:left="0" w:right="-2" w:firstLine="0"/>
        <w:jc w:val="both"/>
        <w:rPr>
          <w:rFonts w:ascii="Times New Roman" w:hAnsi="Times New Roman" w:cs="Times New Roman"/>
          <w:bCs/>
          <w:sz w:val="22"/>
          <w:szCs w:val="22"/>
        </w:rPr>
      </w:pPr>
      <w:r w:rsidRPr="007F2F3B">
        <w:rPr>
          <w:rFonts w:ascii="Times New Roman" w:hAnsi="Times New Roman" w:cs="Times New Roman"/>
          <w:bCs/>
          <w:sz w:val="22"/>
          <w:szCs w:val="22"/>
        </w:rPr>
        <w:t xml:space="preserve">O pagamento será efetuado por crédito em conta corrente no Banco </w:t>
      </w:r>
      <w:proofErr w:type="spellStart"/>
      <w:r w:rsidRPr="007F2F3B">
        <w:rPr>
          <w:rFonts w:ascii="Times New Roman" w:hAnsi="Times New Roman" w:cs="Times New Roman"/>
          <w:bCs/>
          <w:color w:val="FF0000"/>
          <w:sz w:val="22"/>
          <w:szCs w:val="22"/>
        </w:rPr>
        <w:t>xxxxx</w:t>
      </w:r>
      <w:proofErr w:type="spellEnd"/>
      <w:r w:rsidRPr="007F2F3B">
        <w:rPr>
          <w:rFonts w:ascii="Times New Roman" w:hAnsi="Times New Roman" w:cs="Times New Roman"/>
          <w:bCs/>
          <w:sz w:val="22"/>
          <w:szCs w:val="22"/>
        </w:rPr>
        <w:t xml:space="preserve"> - Conta Corrente XXX - AG: XXX </w:t>
      </w:r>
      <w:r w:rsidRPr="007F2F3B">
        <w:rPr>
          <w:rFonts w:ascii="Times New Roman" w:hAnsi="Times New Roman" w:cs="Times New Roman"/>
          <w:bCs/>
          <w:color w:val="000000"/>
        </w:rPr>
        <w:t>ou através de pagamento de boleto a ser encaminhado junto a nota fiscal</w:t>
      </w:r>
      <w:r w:rsidRPr="007F2F3B">
        <w:rPr>
          <w:rFonts w:ascii="Times New Roman" w:hAnsi="Times New Roman" w:cs="Times New Roman"/>
          <w:bCs/>
          <w:sz w:val="22"/>
          <w:szCs w:val="22"/>
        </w:rPr>
        <w:t xml:space="preserve">. </w:t>
      </w:r>
    </w:p>
    <w:p w14:paraId="3E380F39" w14:textId="77777777" w:rsidR="00191D2D" w:rsidRPr="007D3017" w:rsidRDefault="00191D2D" w:rsidP="00191D2D">
      <w:pPr>
        <w:spacing w:after="100"/>
        <w:ind w:right="-2"/>
        <w:jc w:val="both"/>
        <w:rPr>
          <w:rFonts w:ascii="Times New Roman" w:hAnsi="Times New Roman" w:cs="Times New Roman"/>
          <w:b/>
          <w:sz w:val="22"/>
          <w:szCs w:val="22"/>
        </w:rPr>
      </w:pPr>
    </w:p>
    <w:p w14:paraId="07ACDE5E" w14:textId="77777777" w:rsidR="00191D2D" w:rsidRPr="00D71344" w:rsidRDefault="00191D2D" w:rsidP="00191D2D">
      <w:pPr>
        <w:spacing w:after="100"/>
        <w:ind w:right="-2"/>
        <w:jc w:val="both"/>
        <w:rPr>
          <w:rFonts w:ascii="Times New Roman" w:hAnsi="Times New Roman" w:cs="Times New Roman"/>
          <w:sz w:val="22"/>
          <w:szCs w:val="22"/>
        </w:rPr>
      </w:pPr>
      <w:r w:rsidRPr="00D71344">
        <w:rPr>
          <w:rFonts w:ascii="Times New Roman" w:hAnsi="Times New Roman" w:cs="Times New Roman"/>
          <w:sz w:val="22"/>
          <w:szCs w:val="22"/>
        </w:rPr>
        <w:t>CLÁUSULA QUINTA – DO EQUILÍBRIO ECONÔMICO E FINANCEIRO</w:t>
      </w:r>
    </w:p>
    <w:p w14:paraId="0DDB7BC4" w14:textId="77777777" w:rsidR="00191D2D" w:rsidRPr="00D71344" w:rsidRDefault="00191D2D" w:rsidP="00191D2D">
      <w:pPr>
        <w:spacing w:after="100"/>
        <w:ind w:right="-2"/>
        <w:jc w:val="both"/>
        <w:rPr>
          <w:rFonts w:ascii="Times New Roman" w:hAnsi="Times New Roman" w:cs="Times New Roman"/>
          <w:b/>
          <w:sz w:val="22"/>
          <w:szCs w:val="22"/>
        </w:rPr>
      </w:pPr>
      <w:r w:rsidRPr="007F2F3B">
        <w:rPr>
          <w:rFonts w:ascii="Times New Roman" w:hAnsi="Times New Roman" w:cs="Times New Roman"/>
          <w:bCs/>
          <w:sz w:val="22"/>
          <w:szCs w:val="22"/>
        </w:rPr>
        <w:t>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D71344">
        <w:rPr>
          <w:rFonts w:ascii="Times New Roman" w:hAnsi="Times New Roman" w:cs="Times New Roman"/>
          <w:b/>
          <w:sz w:val="22"/>
          <w:szCs w:val="22"/>
        </w:rPr>
        <w:t>.</w:t>
      </w:r>
    </w:p>
    <w:p w14:paraId="3827C9D9" w14:textId="77777777" w:rsidR="00191D2D" w:rsidRPr="007D3017" w:rsidRDefault="00191D2D" w:rsidP="00191D2D">
      <w:pPr>
        <w:spacing w:after="100"/>
        <w:ind w:right="-2"/>
        <w:jc w:val="both"/>
        <w:rPr>
          <w:rFonts w:ascii="Times New Roman" w:hAnsi="Times New Roman" w:cs="Times New Roman"/>
          <w:b/>
          <w:sz w:val="22"/>
          <w:szCs w:val="22"/>
        </w:rPr>
      </w:pPr>
    </w:p>
    <w:p w14:paraId="697753C9" w14:textId="77777777" w:rsidR="00191D2D" w:rsidRPr="007D3017" w:rsidRDefault="00191D2D" w:rsidP="00191D2D">
      <w:pPr>
        <w:spacing w:after="100"/>
        <w:ind w:right="-2"/>
        <w:jc w:val="both"/>
        <w:rPr>
          <w:rFonts w:ascii="Times New Roman" w:hAnsi="Times New Roman" w:cs="Times New Roman"/>
          <w:sz w:val="22"/>
          <w:szCs w:val="22"/>
        </w:rPr>
      </w:pPr>
      <w:r w:rsidRPr="007D3017">
        <w:rPr>
          <w:rFonts w:ascii="Times New Roman" w:hAnsi="Times New Roman" w:cs="Times New Roman"/>
          <w:sz w:val="22"/>
          <w:szCs w:val="22"/>
        </w:rPr>
        <w:t>CLÁUSULA SEXTA – DA FORMA DE FORNECIMENTO E DA FISCALIZAÇÃO</w:t>
      </w:r>
    </w:p>
    <w:p w14:paraId="21D62A93" w14:textId="77777777" w:rsidR="00191D2D" w:rsidRPr="007F2F3B" w:rsidRDefault="00191D2D" w:rsidP="00191D2D">
      <w:pPr>
        <w:numPr>
          <w:ilvl w:val="1"/>
          <w:numId w:val="39"/>
        </w:numPr>
        <w:ind w:left="0" w:firstLine="0"/>
        <w:jc w:val="both"/>
        <w:rPr>
          <w:bCs/>
          <w:color w:val="FF0000"/>
        </w:rPr>
      </w:pPr>
      <w:r w:rsidRPr="007F2F3B">
        <w:rPr>
          <w:rFonts w:ascii="Times New Roman" w:hAnsi="Times New Roman" w:cs="Times New Roman"/>
          <w:bCs/>
          <w:sz w:val="22"/>
          <w:szCs w:val="22"/>
        </w:rPr>
        <w:t>Fica a Servidora Emília Mansur de Souza Figueiredo, responsável pelo acompanhamento e fiscalização da execução do objeto</w:t>
      </w:r>
      <w:r w:rsidRPr="007F2F3B">
        <w:rPr>
          <w:rFonts w:ascii="Times New Roman" w:hAnsi="Times New Roman" w:cs="Times New Roman"/>
          <w:bCs/>
          <w:color w:val="FF0000"/>
          <w:sz w:val="22"/>
          <w:szCs w:val="22"/>
        </w:rPr>
        <w:t xml:space="preserve"> </w:t>
      </w:r>
      <w:r w:rsidRPr="007F2F3B">
        <w:rPr>
          <w:rFonts w:ascii="Times New Roman" w:hAnsi="Times New Roman" w:cs="Times New Roman"/>
          <w:bCs/>
          <w:sz w:val="22"/>
          <w:szCs w:val="22"/>
        </w:rPr>
        <w:t xml:space="preserve">do presente contrato, de acordo com a Portaria nº 21/2023 e com </w:t>
      </w:r>
      <w:r w:rsidRPr="007F2F3B">
        <w:rPr>
          <w:rFonts w:ascii="Times New Roman" w:hAnsi="Times New Roman" w:cs="Times New Roman"/>
          <w:bCs/>
          <w:i/>
          <w:sz w:val="22"/>
          <w:szCs w:val="22"/>
        </w:rPr>
        <w:t>caput</w:t>
      </w:r>
      <w:r w:rsidRPr="007F2F3B">
        <w:rPr>
          <w:rFonts w:ascii="Times New Roman" w:hAnsi="Times New Roman" w:cs="Times New Roman"/>
          <w:bCs/>
          <w:sz w:val="22"/>
          <w:szCs w:val="22"/>
        </w:rPr>
        <w:t xml:space="preserve"> do art. 117 da Lei Federal n° 14.133/21.</w:t>
      </w:r>
    </w:p>
    <w:p w14:paraId="302C1A1A" w14:textId="77777777" w:rsidR="00191D2D" w:rsidRPr="007D3017" w:rsidRDefault="00191D2D" w:rsidP="00191D2D">
      <w:pPr>
        <w:spacing w:after="100"/>
        <w:ind w:right="-2"/>
        <w:jc w:val="both"/>
        <w:rPr>
          <w:rFonts w:ascii="Times New Roman" w:hAnsi="Times New Roman" w:cs="Times New Roman"/>
          <w:b/>
          <w:sz w:val="22"/>
          <w:szCs w:val="22"/>
        </w:rPr>
      </w:pPr>
    </w:p>
    <w:p w14:paraId="26F222FA" w14:textId="77777777" w:rsidR="00191D2D" w:rsidRDefault="00191D2D" w:rsidP="00191D2D">
      <w:pPr>
        <w:spacing w:after="100"/>
        <w:ind w:right="-2"/>
        <w:jc w:val="both"/>
        <w:rPr>
          <w:rFonts w:ascii="Times New Roman" w:hAnsi="Times New Roman" w:cs="Times New Roman"/>
          <w:sz w:val="22"/>
          <w:szCs w:val="22"/>
        </w:rPr>
      </w:pPr>
      <w:r w:rsidRPr="007D3017">
        <w:rPr>
          <w:rFonts w:ascii="Times New Roman" w:hAnsi="Times New Roman" w:cs="Times New Roman"/>
          <w:sz w:val="22"/>
          <w:szCs w:val="22"/>
        </w:rPr>
        <w:t>CLÁUSULA SÉTIMA – DA DOTAÇÃO ORÇAMENTÁRIA</w:t>
      </w:r>
    </w:p>
    <w:p w14:paraId="323487E5" w14:textId="77777777" w:rsidR="00191D2D" w:rsidRPr="007F2F3B" w:rsidRDefault="00191D2D" w:rsidP="00191D2D">
      <w:pPr>
        <w:spacing w:line="360" w:lineRule="auto"/>
        <w:jc w:val="both"/>
        <w:rPr>
          <w:rFonts w:ascii="Times New Roman" w:hAnsi="Times New Roman" w:cs="Times New Roman"/>
          <w:bCs/>
          <w:color w:val="000000"/>
        </w:rPr>
      </w:pPr>
      <w:r w:rsidRPr="007F2F3B">
        <w:rPr>
          <w:rFonts w:ascii="Times New Roman" w:hAnsi="Times New Roman" w:cs="Times New Roman"/>
          <w:bCs/>
          <w:color w:val="000000"/>
          <w:sz w:val="22"/>
          <w:szCs w:val="22"/>
        </w:rPr>
        <w:t xml:space="preserve">7.1. </w:t>
      </w:r>
      <w:r w:rsidRPr="007F2F3B">
        <w:rPr>
          <w:rFonts w:ascii="Times New Roman" w:hAnsi="Times New Roman" w:cs="Times New Roman"/>
          <w:bCs/>
          <w:color w:val="000000"/>
        </w:rPr>
        <w:t>As despesas decorrentes da execução do presente contrato correrão por conta de dotação orçamentária própria, constante no orçamento vigente, de acordo com a classificação 3.3.90.39.00.1.01.00.01.031.0010.2.0001- MANUTENÇÃO DE SERVIÇOS DA CÂMARA MUNICIPAL e 3.3.90.39.00.1.01.00.01.031.0010.2.0004- MANUTENÇÃO DO PROJETO CENTRO DE ATENÇÃO AO CIDADÃO.</w:t>
      </w:r>
    </w:p>
    <w:p w14:paraId="244E2313" w14:textId="77777777" w:rsidR="00191D2D" w:rsidRPr="007D3017" w:rsidRDefault="00191D2D" w:rsidP="00191D2D">
      <w:pPr>
        <w:spacing w:after="100"/>
        <w:ind w:right="-2"/>
        <w:jc w:val="both"/>
        <w:rPr>
          <w:rFonts w:ascii="Times New Roman" w:hAnsi="Times New Roman" w:cs="Times New Roman"/>
          <w:b/>
          <w:sz w:val="22"/>
          <w:szCs w:val="22"/>
        </w:rPr>
      </w:pPr>
    </w:p>
    <w:p w14:paraId="64A4634C" w14:textId="77777777" w:rsidR="00191D2D" w:rsidRPr="007F2F3B" w:rsidRDefault="00191D2D" w:rsidP="00191D2D">
      <w:pPr>
        <w:spacing w:after="100"/>
        <w:ind w:right="-2"/>
        <w:jc w:val="both"/>
        <w:rPr>
          <w:rFonts w:ascii="Times New Roman" w:hAnsi="Times New Roman" w:cs="Times New Roman"/>
          <w:sz w:val="22"/>
          <w:szCs w:val="22"/>
        </w:rPr>
      </w:pPr>
      <w:r w:rsidRPr="007F2F3B">
        <w:rPr>
          <w:rFonts w:ascii="Times New Roman" w:hAnsi="Times New Roman" w:cs="Times New Roman"/>
          <w:sz w:val="22"/>
          <w:szCs w:val="22"/>
        </w:rPr>
        <w:t>CLÁUSULA OITAVA – DA VIGÊNCIA</w:t>
      </w:r>
    </w:p>
    <w:p w14:paraId="11823AD2" w14:textId="77777777" w:rsidR="00191D2D" w:rsidRPr="007F2F3B" w:rsidRDefault="00191D2D" w:rsidP="00191D2D">
      <w:pPr>
        <w:spacing w:after="200"/>
        <w:jc w:val="both"/>
        <w:rPr>
          <w:rFonts w:ascii="Times New Roman" w:hAnsi="Times New Roman" w:cs="Times New Roman"/>
          <w:sz w:val="22"/>
          <w:szCs w:val="22"/>
        </w:rPr>
      </w:pPr>
      <w:r w:rsidRPr="007F2F3B">
        <w:rPr>
          <w:rFonts w:ascii="Times New Roman" w:hAnsi="Times New Roman" w:cs="Times New Roman"/>
          <w:sz w:val="22"/>
          <w:szCs w:val="22"/>
        </w:rPr>
        <w:t>8.1. O prazo de vigência do presente contrato terá início em 01/01/2024 e encerrar-se-á em 31/12/2024, podendo ser prorrogado conforme legislação vigente.</w:t>
      </w:r>
    </w:p>
    <w:p w14:paraId="4C174675" w14:textId="77777777" w:rsidR="00191D2D" w:rsidRPr="007D3017" w:rsidRDefault="00191D2D" w:rsidP="00191D2D">
      <w:pPr>
        <w:spacing w:after="100"/>
        <w:ind w:right="-2"/>
        <w:jc w:val="both"/>
        <w:rPr>
          <w:rFonts w:ascii="Times New Roman" w:hAnsi="Times New Roman" w:cs="Times New Roman"/>
          <w:b/>
          <w:color w:val="FF0000"/>
          <w:sz w:val="22"/>
          <w:szCs w:val="22"/>
        </w:rPr>
      </w:pPr>
    </w:p>
    <w:p w14:paraId="33F6CAE0" w14:textId="77777777" w:rsidR="00191D2D" w:rsidRPr="007D3017" w:rsidRDefault="00191D2D" w:rsidP="00191D2D">
      <w:pPr>
        <w:spacing w:after="100"/>
        <w:ind w:right="-2"/>
        <w:jc w:val="both"/>
        <w:rPr>
          <w:rFonts w:ascii="Times New Roman" w:hAnsi="Times New Roman" w:cs="Times New Roman"/>
          <w:sz w:val="22"/>
          <w:szCs w:val="22"/>
        </w:rPr>
      </w:pPr>
      <w:r w:rsidRPr="007D3017">
        <w:rPr>
          <w:rFonts w:ascii="Times New Roman" w:hAnsi="Times New Roman" w:cs="Times New Roman"/>
          <w:sz w:val="22"/>
          <w:szCs w:val="22"/>
        </w:rPr>
        <w:t>CLÁUSULA NONA – DA ALTERAÇÃO E EXECUÇÃO DO CONTRATO</w:t>
      </w:r>
    </w:p>
    <w:p w14:paraId="1DD1BB15" w14:textId="77777777" w:rsidR="00191D2D" w:rsidRPr="007F2F3B" w:rsidRDefault="00191D2D" w:rsidP="00191D2D">
      <w:pPr>
        <w:spacing w:after="100"/>
        <w:ind w:right="-2"/>
        <w:jc w:val="both"/>
        <w:rPr>
          <w:rFonts w:ascii="Times New Roman" w:hAnsi="Times New Roman" w:cs="Times New Roman"/>
          <w:bCs/>
          <w:sz w:val="22"/>
          <w:szCs w:val="22"/>
        </w:rPr>
      </w:pPr>
      <w:bookmarkStart w:id="16" w:name="_GoBack"/>
      <w:r w:rsidRPr="007F2F3B">
        <w:rPr>
          <w:rFonts w:ascii="Times New Roman" w:hAnsi="Times New Roman" w:cs="Times New Roman"/>
          <w:bCs/>
          <w:sz w:val="22"/>
          <w:szCs w:val="22"/>
        </w:rPr>
        <w:t>9.1. O presente contrato é regido pela Lei Federal nº 14.133/21, decorrendo todos os direitos e prerrogativas previstos na Lei Geral de Licitações.</w:t>
      </w:r>
    </w:p>
    <w:p w14:paraId="1202E7F4"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9.2. A alteração do presente contrato poderá ocorrer, justificadamente, na forma e condições dispostas no art. 124 da Lei Federal n° 14.133/21.</w:t>
      </w:r>
    </w:p>
    <w:p w14:paraId="14892E85"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9.3. O presente contrato deverá ser executado fielmente pelas partes, de acordo com as cláusulas avençadas e as normas da Lei de Licitações, e cada parte responderá pelas consequências de sua inexecução total ou parcial, conforme art. 156 da Lei Federal n° 14.133/21.</w:t>
      </w:r>
    </w:p>
    <w:p w14:paraId="6DCA649A" w14:textId="77777777" w:rsidR="00191D2D" w:rsidRPr="007F2F3B" w:rsidRDefault="00191D2D" w:rsidP="00191D2D">
      <w:pPr>
        <w:spacing w:after="100"/>
        <w:ind w:right="-2"/>
        <w:jc w:val="both"/>
        <w:rPr>
          <w:rFonts w:ascii="Times New Roman" w:hAnsi="Times New Roman" w:cs="Times New Roman"/>
          <w:bCs/>
          <w:sz w:val="22"/>
          <w:szCs w:val="22"/>
        </w:rPr>
      </w:pPr>
    </w:p>
    <w:p w14:paraId="0882624F"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lastRenderedPageBreak/>
        <w:t>CLÁUSULA DÉCIMA – DA EXTINÇÃO DO CONTRATO</w:t>
      </w:r>
    </w:p>
    <w:p w14:paraId="0D0215A4" w14:textId="77777777" w:rsidR="00191D2D" w:rsidRPr="007F2F3B" w:rsidRDefault="00191D2D" w:rsidP="00191D2D">
      <w:pPr>
        <w:spacing w:after="100"/>
        <w:ind w:right="-2"/>
        <w:jc w:val="both"/>
        <w:rPr>
          <w:rFonts w:ascii="Times New Roman" w:hAnsi="Times New Roman" w:cs="Times New Roman"/>
          <w:bCs/>
          <w:color w:val="FF0000"/>
          <w:sz w:val="22"/>
          <w:szCs w:val="22"/>
        </w:rPr>
      </w:pPr>
      <w:r w:rsidRPr="007F2F3B">
        <w:rPr>
          <w:rFonts w:ascii="Times New Roman" w:hAnsi="Times New Roman" w:cs="Times New Roman"/>
          <w:bCs/>
          <w:sz w:val="22"/>
          <w:szCs w:val="22"/>
        </w:rPr>
        <w:t xml:space="preserve">10.1. Constituirão motivos para extinção do contrato, a qual será formalmente motivada nos autos do processo, assegurados o contraditório e a ampla defesa, as situações previstas nos </w:t>
      </w:r>
      <w:proofErr w:type="spellStart"/>
      <w:r w:rsidRPr="007F2F3B">
        <w:rPr>
          <w:rFonts w:ascii="Times New Roman" w:hAnsi="Times New Roman" w:cs="Times New Roman"/>
          <w:bCs/>
          <w:sz w:val="22"/>
          <w:szCs w:val="22"/>
        </w:rPr>
        <w:t>arts</w:t>
      </w:r>
      <w:proofErr w:type="spellEnd"/>
      <w:r w:rsidRPr="007F2F3B">
        <w:rPr>
          <w:rFonts w:ascii="Times New Roman" w:hAnsi="Times New Roman" w:cs="Times New Roman"/>
          <w:bCs/>
          <w:sz w:val="22"/>
          <w:szCs w:val="22"/>
        </w:rPr>
        <w:t>. 137, 138 e 139 da Lei Federal nº 14.133/21.</w:t>
      </w:r>
    </w:p>
    <w:p w14:paraId="2404FD1C" w14:textId="77777777" w:rsidR="00191D2D" w:rsidRPr="007F2F3B" w:rsidRDefault="00191D2D" w:rsidP="00191D2D">
      <w:pPr>
        <w:spacing w:after="100"/>
        <w:ind w:right="-2"/>
        <w:jc w:val="both"/>
        <w:rPr>
          <w:rFonts w:ascii="Times New Roman" w:hAnsi="Times New Roman" w:cs="Times New Roman"/>
          <w:bCs/>
          <w:color w:val="FF0000"/>
          <w:sz w:val="22"/>
          <w:szCs w:val="22"/>
        </w:rPr>
      </w:pPr>
    </w:p>
    <w:p w14:paraId="6E6EEE6A"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CLÁUSULA DÉCIMA PRIMEIRA – DAS INFRAÇÕES, SANÇÕES ADMINISTRATIVAS E RECURSOS ADMINISTRATIVOS</w:t>
      </w:r>
    </w:p>
    <w:p w14:paraId="30BD5125"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O contratado será responsabilizado administrativamente pelas infrações a que der causa conforme descritas no art. 155 da Lei Federal nº 14.133/21.</w:t>
      </w:r>
    </w:p>
    <w:p w14:paraId="69DEBD00"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As sanções a serem aplicadas ao responsável pelas infrações administrativas são as descritas no art. 156 e da Lei Federal nº 14.133/21</w:t>
      </w:r>
      <w:r w:rsidRPr="007F2F3B">
        <w:rPr>
          <w:bCs/>
          <w:color w:val="000000"/>
        </w:rPr>
        <w:t>.</w:t>
      </w:r>
    </w:p>
    <w:p w14:paraId="21058A8F"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 xml:space="preserve">A forma e prazos a serem observados para aplicação da sanção, bem como os recursos administrativos a serem interpostos observarão o disposto nos </w:t>
      </w:r>
      <w:proofErr w:type="spellStart"/>
      <w:r w:rsidRPr="007F2F3B">
        <w:rPr>
          <w:rFonts w:ascii="Times New Roman" w:hAnsi="Times New Roman" w:cs="Times New Roman"/>
          <w:bCs/>
          <w:color w:val="000000"/>
        </w:rPr>
        <w:t>arts</w:t>
      </w:r>
      <w:proofErr w:type="spellEnd"/>
      <w:r w:rsidRPr="007F2F3B">
        <w:rPr>
          <w:rFonts w:ascii="Times New Roman" w:hAnsi="Times New Roman" w:cs="Times New Roman"/>
          <w:bCs/>
          <w:color w:val="000000"/>
        </w:rPr>
        <w:t>. 157 e 158 da Lei Federal nº 14.133/21.</w:t>
      </w:r>
    </w:p>
    <w:p w14:paraId="6CA15674"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A multa será aplicada após a constatação da irregularidade pelo fiscal de contrato, que deverá de imediato informar a Mesa Diretora, com o devido relatório técnico do ocorrido.</w:t>
      </w:r>
    </w:p>
    <w:p w14:paraId="047E9D6D"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Entende-se por prejuízo causado à Administração questões financeiras e questões afetas ao descumprimento do princípio da eficiência.</w:t>
      </w:r>
    </w:p>
    <w:p w14:paraId="086A06B0"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A reincidência no descumprimento das obrigações contratuais ensejará a aplicação da sanção prevista neste contrato, acrescida de 50%.</w:t>
      </w:r>
    </w:p>
    <w:p w14:paraId="668F483B"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 xml:space="preserve">Considera-se reincidência o fato </w:t>
      </w:r>
      <w:proofErr w:type="gramStart"/>
      <w:r w:rsidRPr="007F2F3B">
        <w:rPr>
          <w:rFonts w:ascii="Times New Roman" w:hAnsi="Times New Roman" w:cs="Times New Roman"/>
          <w:bCs/>
          <w:color w:val="000000"/>
        </w:rPr>
        <w:t>da</w:t>
      </w:r>
      <w:proofErr w:type="gramEnd"/>
      <w:r w:rsidRPr="007F2F3B">
        <w:rPr>
          <w:rFonts w:ascii="Times New Roman" w:hAnsi="Times New Roman" w:cs="Times New Roman"/>
          <w:bCs/>
          <w:color w:val="000000"/>
        </w:rPr>
        <w:t xml:space="preserve"> empresa contratada ter inadimplido obrigações dispostas neste contrato no período do contrato, contados da aplicação de sanção anterior e a ocorrência do fato gerador da sanção atual.</w:t>
      </w:r>
    </w:p>
    <w:p w14:paraId="21D2E56A"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32B7CF27"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Em qualquer hipótese de aplicação de sanções administrativas assegurar-se-á o direito ao contraditório e à ampla defesa.</w:t>
      </w:r>
    </w:p>
    <w:p w14:paraId="5092D51F"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As multas são independentes entre si, e a aplicação de uma não exclui a outra.</w:t>
      </w:r>
    </w:p>
    <w:p w14:paraId="2C06EAD1"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As penalidades previstas poderão ser aplicadas de forma isolada ou cumulativamente, sem prejuízo do cancelamento do registro nos termos da legislação pertinente.</w:t>
      </w:r>
    </w:p>
    <w:p w14:paraId="206B24A0"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O contratado que não recolher as multas previstas neste contrato, no prazo estabelecido, estará sujeito à pena de impedimento de contratar com a Administração Pública Municipal de Lima Duarte, enquanto não adimplida a obrigação.</w:t>
      </w:r>
    </w:p>
    <w:p w14:paraId="4968D9A7" w14:textId="77777777" w:rsidR="00191D2D" w:rsidRPr="007F2F3B" w:rsidRDefault="00191D2D" w:rsidP="00191D2D">
      <w:pPr>
        <w:numPr>
          <w:ilvl w:val="1"/>
          <w:numId w:val="40"/>
        </w:numPr>
        <w:ind w:left="0" w:firstLine="0"/>
        <w:jc w:val="both"/>
        <w:rPr>
          <w:bCs/>
          <w:color w:val="000000"/>
        </w:rPr>
      </w:pPr>
      <w:r w:rsidRPr="007F2F3B">
        <w:rPr>
          <w:rFonts w:ascii="Times New Roman" w:hAnsi="Times New Roman" w:cs="Times New Roman"/>
          <w:bCs/>
          <w:color w:val="000000"/>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5672B91A" w14:textId="77777777" w:rsidR="00191D2D" w:rsidRPr="007F2F3B" w:rsidRDefault="00191D2D" w:rsidP="00191D2D">
      <w:pPr>
        <w:spacing w:after="100"/>
        <w:ind w:right="-2"/>
        <w:jc w:val="both"/>
        <w:rPr>
          <w:rFonts w:ascii="Times New Roman" w:hAnsi="Times New Roman" w:cs="Times New Roman"/>
          <w:bCs/>
          <w:sz w:val="22"/>
          <w:szCs w:val="22"/>
        </w:rPr>
      </w:pPr>
    </w:p>
    <w:p w14:paraId="0A3407B2"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CLÁUSULA</w:t>
      </w:r>
      <w:r w:rsidRPr="007F2F3B">
        <w:rPr>
          <w:rFonts w:ascii="Times New Roman" w:hAnsi="Times New Roman" w:cs="Times New Roman"/>
          <w:bCs/>
          <w:sz w:val="22"/>
          <w:szCs w:val="22"/>
        </w:rPr>
        <w:tab/>
        <w:t>DÉCIMA</w:t>
      </w:r>
      <w:r w:rsidRPr="007F2F3B">
        <w:rPr>
          <w:rFonts w:ascii="Times New Roman" w:hAnsi="Times New Roman" w:cs="Times New Roman"/>
          <w:bCs/>
          <w:sz w:val="22"/>
          <w:szCs w:val="22"/>
        </w:rPr>
        <w:tab/>
        <w:t>SEGUNDA</w:t>
      </w:r>
      <w:r w:rsidRPr="007F2F3B">
        <w:rPr>
          <w:rFonts w:ascii="Times New Roman" w:hAnsi="Times New Roman" w:cs="Times New Roman"/>
          <w:bCs/>
          <w:sz w:val="22"/>
          <w:szCs w:val="22"/>
        </w:rPr>
        <w:tab/>
        <w:t>–</w:t>
      </w:r>
      <w:r w:rsidRPr="007F2F3B">
        <w:rPr>
          <w:rFonts w:ascii="Times New Roman" w:hAnsi="Times New Roman" w:cs="Times New Roman"/>
          <w:bCs/>
          <w:sz w:val="22"/>
          <w:szCs w:val="22"/>
        </w:rPr>
        <w:tab/>
        <w:t>DO</w:t>
      </w:r>
      <w:r w:rsidRPr="007F2F3B">
        <w:rPr>
          <w:rFonts w:ascii="Times New Roman" w:hAnsi="Times New Roman" w:cs="Times New Roman"/>
          <w:bCs/>
          <w:sz w:val="22"/>
          <w:szCs w:val="22"/>
        </w:rPr>
        <w:tab/>
        <w:t>RECONHECIMENTO DOS DIREITOS DA ADMINISTRAÇÃO</w:t>
      </w:r>
    </w:p>
    <w:p w14:paraId="0917E4B3"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12.1. A Contratada por este ato declara e reconhece os direitos da Administração em caso de rescisão administrativa prevista na Lei Federal nº 14.133/21.</w:t>
      </w:r>
    </w:p>
    <w:p w14:paraId="74AD60DE" w14:textId="77777777" w:rsidR="00191D2D" w:rsidRPr="007F2F3B" w:rsidRDefault="00191D2D" w:rsidP="00191D2D">
      <w:pPr>
        <w:spacing w:after="100"/>
        <w:ind w:right="-2"/>
        <w:jc w:val="both"/>
        <w:rPr>
          <w:rFonts w:ascii="Times New Roman" w:hAnsi="Times New Roman" w:cs="Times New Roman"/>
          <w:bCs/>
          <w:sz w:val="22"/>
          <w:szCs w:val="22"/>
        </w:rPr>
      </w:pPr>
    </w:p>
    <w:p w14:paraId="3A6A2D8B"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CLÁUSULA DÉCIMA TERCEIRA – DA LEGISLAÇÃO APLICÁVEL</w:t>
      </w:r>
    </w:p>
    <w:p w14:paraId="166201F1"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48F1493A" w14:textId="77777777" w:rsidR="00191D2D" w:rsidRPr="007F2F3B" w:rsidRDefault="00191D2D" w:rsidP="00191D2D">
      <w:pPr>
        <w:spacing w:after="100"/>
        <w:ind w:right="-2"/>
        <w:jc w:val="both"/>
        <w:rPr>
          <w:rFonts w:ascii="Times New Roman" w:hAnsi="Times New Roman" w:cs="Times New Roman"/>
          <w:bCs/>
          <w:sz w:val="22"/>
          <w:szCs w:val="22"/>
        </w:rPr>
      </w:pPr>
    </w:p>
    <w:p w14:paraId="6B930544"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CLÁUSULA DÉCIMA QUARTA – DA GARANTIA CONTRATUAL</w:t>
      </w:r>
    </w:p>
    <w:p w14:paraId="023E01AF"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14.1. Não será exigida garantia contratual para o presente contrato. </w:t>
      </w:r>
    </w:p>
    <w:p w14:paraId="1FD35358" w14:textId="77777777" w:rsidR="00191D2D" w:rsidRPr="007F2F3B" w:rsidRDefault="00191D2D" w:rsidP="00191D2D">
      <w:pPr>
        <w:spacing w:after="100"/>
        <w:ind w:right="-2"/>
        <w:jc w:val="both"/>
        <w:rPr>
          <w:rFonts w:ascii="Times New Roman" w:hAnsi="Times New Roman" w:cs="Times New Roman"/>
          <w:bCs/>
          <w:sz w:val="22"/>
          <w:szCs w:val="22"/>
        </w:rPr>
      </w:pPr>
    </w:p>
    <w:p w14:paraId="0931165D"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CLÁUSULA DÉCIMA QUINTA – DA PUBLICAÇÃO </w:t>
      </w:r>
    </w:p>
    <w:p w14:paraId="3B33AB87"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15.1. O extrato do presente contrato será publicado </w:t>
      </w:r>
      <w:r w:rsidRPr="007F2F3B">
        <w:rPr>
          <w:rFonts w:ascii="Times New Roman" w:hAnsi="Times New Roman" w:cs="Times New Roman"/>
          <w:bCs/>
          <w:iCs/>
          <w:sz w:val="22"/>
          <w:szCs w:val="22"/>
        </w:rPr>
        <w:t xml:space="preserve">no </w:t>
      </w:r>
      <w:r w:rsidRPr="007F2F3B">
        <w:rPr>
          <w:rFonts w:ascii="Times New Roman" w:hAnsi="Times New Roman" w:cs="Times New Roman"/>
          <w:bCs/>
          <w:sz w:val="22"/>
          <w:szCs w:val="22"/>
        </w:rPr>
        <w:t>site oficial, quadros de avisos da CONTRATANTE, bem como no Portal Nacional de Compras Públicas.</w:t>
      </w:r>
    </w:p>
    <w:p w14:paraId="4848274B" w14:textId="77777777" w:rsidR="00191D2D" w:rsidRPr="007F2F3B" w:rsidRDefault="00191D2D" w:rsidP="00191D2D">
      <w:pPr>
        <w:spacing w:after="100"/>
        <w:ind w:right="-2"/>
        <w:jc w:val="both"/>
        <w:rPr>
          <w:rFonts w:ascii="Times New Roman" w:hAnsi="Times New Roman" w:cs="Times New Roman"/>
          <w:bCs/>
          <w:sz w:val="22"/>
          <w:szCs w:val="22"/>
        </w:rPr>
      </w:pPr>
    </w:p>
    <w:p w14:paraId="13184C81"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CLÁUSULA DÉCIMA SEXTA – DO FORO</w:t>
      </w:r>
    </w:p>
    <w:p w14:paraId="263BA5B1"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16.1. Fica eleito o foro da Comarca de Lima Duarte para dirimir as questões derivadas deste contrato.</w:t>
      </w:r>
    </w:p>
    <w:p w14:paraId="59502CF3" w14:textId="77777777" w:rsidR="00191D2D" w:rsidRPr="007F2F3B" w:rsidRDefault="00191D2D" w:rsidP="00191D2D">
      <w:pPr>
        <w:spacing w:after="100"/>
        <w:ind w:right="-2"/>
        <w:jc w:val="both"/>
        <w:rPr>
          <w:rFonts w:ascii="Times New Roman" w:hAnsi="Times New Roman" w:cs="Times New Roman"/>
          <w:bCs/>
          <w:sz w:val="22"/>
          <w:szCs w:val="22"/>
        </w:rPr>
      </w:pPr>
    </w:p>
    <w:p w14:paraId="73D94236"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E por estarem de acordo, depois de lido e achado conforme, foi o presente contrato lavrado em 2 (duas) cópias de igual teor e forma, assinado pelas partes e testemunhas abaixo.</w:t>
      </w:r>
    </w:p>
    <w:p w14:paraId="70CE0CF2" w14:textId="77777777" w:rsidR="00191D2D" w:rsidRPr="007F2F3B" w:rsidRDefault="00191D2D" w:rsidP="00191D2D">
      <w:pPr>
        <w:spacing w:after="100"/>
        <w:ind w:right="-2"/>
        <w:jc w:val="both"/>
        <w:rPr>
          <w:rFonts w:ascii="Times New Roman" w:hAnsi="Times New Roman" w:cs="Times New Roman"/>
          <w:bCs/>
          <w:sz w:val="22"/>
          <w:szCs w:val="22"/>
        </w:rPr>
      </w:pPr>
    </w:p>
    <w:p w14:paraId="2BD39F85"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Lima Duarte, </w:t>
      </w:r>
      <w:r w:rsidRPr="007F2F3B">
        <w:rPr>
          <w:rFonts w:ascii="Times New Roman" w:hAnsi="Times New Roman" w:cs="Times New Roman"/>
          <w:bCs/>
          <w:color w:val="FF0000"/>
          <w:sz w:val="22"/>
          <w:szCs w:val="22"/>
        </w:rPr>
        <w:t>XX</w:t>
      </w:r>
      <w:r w:rsidRPr="007F2F3B">
        <w:rPr>
          <w:rFonts w:ascii="Times New Roman" w:hAnsi="Times New Roman" w:cs="Times New Roman"/>
          <w:bCs/>
          <w:sz w:val="22"/>
          <w:szCs w:val="22"/>
        </w:rPr>
        <w:t xml:space="preserve"> de </w:t>
      </w:r>
      <w:r w:rsidRPr="007F2F3B">
        <w:rPr>
          <w:rFonts w:ascii="Times New Roman" w:hAnsi="Times New Roman" w:cs="Times New Roman"/>
          <w:bCs/>
          <w:color w:val="FF0000"/>
          <w:sz w:val="22"/>
          <w:szCs w:val="22"/>
        </w:rPr>
        <w:t>XXX</w:t>
      </w:r>
      <w:r w:rsidRPr="007F2F3B">
        <w:rPr>
          <w:rFonts w:ascii="Times New Roman" w:hAnsi="Times New Roman" w:cs="Times New Roman"/>
          <w:bCs/>
          <w:sz w:val="22"/>
          <w:szCs w:val="22"/>
        </w:rPr>
        <w:t xml:space="preserve"> de 202</w:t>
      </w:r>
      <w:r w:rsidRPr="007F2F3B">
        <w:rPr>
          <w:rFonts w:ascii="Times New Roman" w:hAnsi="Times New Roman" w:cs="Times New Roman"/>
          <w:bCs/>
          <w:color w:val="FF0000"/>
          <w:sz w:val="22"/>
          <w:szCs w:val="22"/>
        </w:rPr>
        <w:t>x</w:t>
      </w:r>
    </w:p>
    <w:p w14:paraId="709B71AD" w14:textId="77777777" w:rsidR="00191D2D" w:rsidRPr="007F2F3B" w:rsidRDefault="00191D2D" w:rsidP="00191D2D">
      <w:pPr>
        <w:spacing w:after="100"/>
        <w:ind w:right="-2"/>
        <w:jc w:val="both"/>
        <w:rPr>
          <w:rFonts w:ascii="Times New Roman" w:hAnsi="Times New Roman" w:cs="Times New Roman"/>
          <w:bCs/>
          <w:sz w:val="22"/>
          <w:szCs w:val="22"/>
        </w:rPr>
      </w:pPr>
    </w:p>
    <w:p w14:paraId="1664FB2D"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_________________________________________</w:t>
      </w:r>
    </w:p>
    <w:p w14:paraId="3B04B49B"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Fábio Pereira Vieira</w:t>
      </w:r>
    </w:p>
    <w:p w14:paraId="3E916E2F"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Presidente da Câmara Municipal de Lima Duarte</w:t>
      </w:r>
    </w:p>
    <w:p w14:paraId="6C3CCCAD"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Contratante</w:t>
      </w:r>
    </w:p>
    <w:p w14:paraId="7384ED40" w14:textId="77777777" w:rsidR="00191D2D" w:rsidRPr="007F2F3B" w:rsidRDefault="00191D2D" w:rsidP="00191D2D">
      <w:pPr>
        <w:spacing w:after="100"/>
        <w:ind w:right="-2"/>
        <w:jc w:val="both"/>
        <w:rPr>
          <w:rFonts w:ascii="Times New Roman" w:hAnsi="Times New Roman" w:cs="Times New Roman"/>
          <w:bCs/>
          <w:sz w:val="22"/>
          <w:szCs w:val="22"/>
        </w:rPr>
      </w:pPr>
    </w:p>
    <w:p w14:paraId="4D8E9960" w14:textId="77777777" w:rsidR="00191D2D" w:rsidRPr="007F2F3B" w:rsidRDefault="00191D2D" w:rsidP="00191D2D">
      <w:pPr>
        <w:spacing w:after="100"/>
        <w:ind w:right="-2"/>
        <w:jc w:val="both"/>
        <w:rPr>
          <w:rFonts w:ascii="Times New Roman" w:hAnsi="Times New Roman" w:cs="Times New Roman"/>
          <w:bCs/>
          <w:sz w:val="22"/>
          <w:szCs w:val="22"/>
        </w:rPr>
      </w:pPr>
    </w:p>
    <w:p w14:paraId="729ECBB8"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______________________________________</w:t>
      </w:r>
    </w:p>
    <w:p w14:paraId="50FA357F"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XXX</w:t>
      </w:r>
    </w:p>
    <w:p w14:paraId="29E33975"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XXXX</w:t>
      </w:r>
    </w:p>
    <w:p w14:paraId="0D1FFBB3" w14:textId="77777777" w:rsidR="00191D2D" w:rsidRPr="007F2F3B" w:rsidRDefault="00191D2D" w:rsidP="00191D2D">
      <w:pPr>
        <w:jc w:val="center"/>
        <w:rPr>
          <w:rFonts w:ascii="Times New Roman" w:hAnsi="Times New Roman" w:cs="Times New Roman"/>
          <w:bCs/>
          <w:sz w:val="22"/>
          <w:szCs w:val="22"/>
        </w:rPr>
      </w:pPr>
      <w:r w:rsidRPr="007F2F3B">
        <w:rPr>
          <w:rFonts w:ascii="Times New Roman" w:hAnsi="Times New Roman" w:cs="Times New Roman"/>
          <w:bCs/>
          <w:sz w:val="22"/>
          <w:szCs w:val="22"/>
        </w:rPr>
        <w:t>Contratada</w:t>
      </w:r>
    </w:p>
    <w:p w14:paraId="1F07AC5D" w14:textId="77777777" w:rsidR="00191D2D" w:rsidRPr="007F2F3B" w:rsidRDefault="00191D2D" w:rsidP="00191D2D">
      <w:pPr>
        <w:spacing w:after="100"/>
        <w:ind w:right="-2"/>
        <w:jc w:val="both"/>
        <w:rPr>
          <w:rFonts w:ascii="Times New Roman" w:hAnsi="Times New Roman" w:cs="Times New Roman"/>
          <w:bCs/>
          <w:sz w:val="22"/>
          <w:szCs w:val="22"/>
        </w:rPr>
      </w:pPr>
    </w:p>
    <w:p w14:paraId="046C3751" w14:textId="77777777" w:rsidR="00191D2D" w:rsidRPr="007F2F3B" w:rsidRDefault="00191D2D" w:rsidP="00191D2D">
      <w:pPr>
        <w:spacing w:after="100"/>
        <w:ind w:right="-2"/>
        <w:jc w:val="both"/>
        <w:rPr>
          <w:rFonts w:ascii="Times New Roman" w:hAnsi="Times New Roman" w:cs="Times New Roman"/>
          <w:bCs/>
          <w:sz w:val="22"/>
          <w:szCs w:val="22"/>
        </w:rPr>
      </w:pPr>
    </w:p>
    <w:p w14:paraId="4692D57F"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Testemunhas:</w:t>
      </w:r>
    </w:p>
    <w:p w14:paraId="0A155663" w14:textId="77777777" w:rsidR="00191D2D" w:rsidRPr="007F2F3B" w:rsidRDefault="00191D2D" w:rsidP="00191D2D">
      <w:pPr>
        <w:spacing w:after="100"/>
        <w:ind w:right="-2"/>
        <w:jc w:val="both"/>
        <w:rPr>
          <w:rFonts w:ascii="Times New Roman" w:hAnsi="Times New Roman" w:cs="Times New Roman"/>
          <w:bCs/>
          <w:sz w:val="22"/>
          <w:szCs w:val="22"/>
        </w:rPr>
      </w:pPr>
    </w:p>
    <w:p w14:paraId="6F9FC0FF" w14:textId="77777777" w:rsidR="00191D2D" w:rsidRPr="007F2F3B" w:rsidRDefault="00191D2D" w:rsidP="00191D2D">
      <w:pPr>
        <w:spacing w:after="100"/>
        <w:ind w:right="-2"/>
        <w:jc w:val="both"/>
        <w:rPr>
          <w:rFonts w:ascii="Times New Roman" w:hAnsi="Times New Roman" w:cs="Times New Roman"/>
          <w:bCs/>
          <w:sz w:val="22"/>
          <w:szCs w:val="22"/>
        </w:rPr>
      </w:pPr>
      <w:proofErr w:type="spellStart"/>
      <w:r w:rsidRPr="007F2F3B">
        <w:rPr>
          <w:rFonts w:ascii="Times New Roman" w:hAnsi="Times New Roman" w:cs="Times New Roman"/>
          <w:bCs/>
          <w:sz w:val="22"/>
          <w:szCs w:val="22"/>
        </w:rPr>
        <w:t>Jozielly</w:t>
      </w:r>
      <w:proofErr w:type="spellEnd"/>
      <w:r w:rsidRPr="007F2F3B">
        <w:rPr>
          <w:rFonts w:ascii="Times New Roman" w:hAnsi="Times New Roman" w:cs="Times New Roman"/>
          <w:bCs/>
          <w:sz w:val="22"/>
          <w:szCs w:val="22"/>
        </w:rPr>
        <w:t xml:space="preserve"> Maria d’Ávila                                                                                       Edson Lima Campos</w:t>
      </w:r>
    </w:p>
    <w:p w14:paraId="5EBBD6D8" w14:textId="77777777" w:rsidR="00191D2D" w:rsidRPr="007F2F3B" w:rsidRDefault="00191D2D" w:rsidP="00191D2D">
      <w:pPr>
        <w:spacing w:after="100"/>
        <w:ind w:right="-2"/>
        <w:jc w:val="both"/>
        <w:rPr>
          <w:rFonts w:ascii="Times New Roman" w:hAnsi="Times New Roman" w:cs="Times New Roman"/>
          <w:bCs/>
          <w:sz w:val="22"/>
          <w:szCs w:val="22"/>
        </w:rPr>
      </w:pPr>
      <w:r w:rsidRPr="007F2F3B">
        <w:rPr>
          <w:rFonts w:ascii="Times New Roman" w:hAnsi="Times New Roman" w:cs="Times New Roman"/>
          <w:bCs/>
          <w:sz w:val="22"/>
          <w:szCs w:val="22"/>
        </w:rPr>
        <w:t xml:space="preserve">Matrícula </w:t>
      </w:r>
      <w:r w:rsidRPr="007F2F3B">
        <w:rPr>
          <w:rFonts w:ascii="Times New Roman" w:hAnsi="Times New Roman" w:cs="Times New Roman"/>
          <w:bCs/>
          <w:color w:val="FF0000"/>
          <w:sz w:val="22"/>
          <w:szCs w:val="22"/>
        </w:rPr>
        <w:t xml:space="preserve">XXXXX  </w:t>
      </w:r>
      <w:r w:rsidRPr="007F2F3B">
        <w:rPr>
          <w:rFonts w:ascii="Times New Roman" w:hAnsi="Times New Roman" w:cs="Times New Roman"/>
          <w:bCs/>
          <w:sz w:val="22"/>
          <w:szCs w:val="22"/>
        </w:rPr>
        <w:t xml:space="preserve">                                                                                            Matrícula </w:t>
      </w:r>
      <w:r w:rsidRPr="007F2F3B">
        <w:rPr>
          <w:rFonts w:ascii="Times New Roman" w:hAnsi="Times New Roman" w:cs="Times New Roman"/>
          <w:bCs/>
          <w:color w:val="FF0000"/>
          <w:sz w:val="22"/>
          <w:szCs w:val="22"/>
        </w:rPr>
        <w:t>XXXXX</w:t>
      </w:r>
    </w:p>
    <w:bookmarkEnd w:id="16"/>
    <w:p w14:paraId="672DFEFF" w14:textId="77777777" w:rsidR="00191D2D" w:rsidRPr="00817E3B" w:rsidRDefault="00191D2D" w:rsidP="00191D2D"/>
    <w:p w14:paraId="6A9C775E" w14:textId="77777777" w:rsidR="00191D2D" w:rsidRDefault="00191D2D" w:rsidP="00191D2D">
      <w:pPr>
        <w:spacing w:before="120" w:after="120" w:line="276" w:lineRule="auto"/>
        <w:jc w:val="center"/>
        <w:rPr>
          <w:rFonts w:ascii="Times New Roman" w:hAnsi="Times New Roman" w:cs="Times New Roman"/>
          <w:b/>
          <w:bCs/>
        </w:rPr>
      </w:pPr>
    </w:p>
    <w:p w14:paraId="0F9C3F39" w14:textId="77777777" w:rsidR="00191D2D" w:rsidRPr="00D262FF" w:rsidRDefault="00191D2D" w:rsidP="00191D2D">
      <w:pPr>
        <w:spacing w:before="120" w:after="120" w:line="276" w:lineRule="auto"/>
        <w:jc w:val="center"/>
        <w:rPr>
          <w:rFonts w:ascii="Times New Roman" w:hAnsi="Times New Roman" w:cs="Times New Roman"/>
          <w:b/>
          <w:bCs/>
        </w:rPr>
      </w:pPr>
      <w:r>
        <w:rPr>
          <w:b/>
        </w:rPr>
        <w:br w:type="page"/>
      </w:r>
    </w:p>
    <w:p w14:paraId="78321AA9" w14:textId="77777777" w:rsidR="00191D2D" w:rsidRDefault="00191D2D" w:rsidP="00191D2D">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IV</w:t>
      </w:r>
    </w:p>
    <w:p w14:paraId="3535C500" w14:textId="77777777" w:rsidR="00191D2D" w:rsidRDefault="00191D2D" w:rsidP="00191D2D">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6AD3515C" w14:textId="77777777" w:rsidR="00191D2D" w:rsidRPr="008F193A" w:rsidRDefault="00191D2D" w:rsidP="00191D2D">
      <w:pPr>
        <w:pStyle w:val="m1439363446966777469ydp495f45bamsonormal"/>
        <w:jc w:val="both"/>
        <w:rPr>
          <w:color w:val="000000"/>
          <w:sz w:val="22"/>
          <w:szCs w:val="22"/>
        </w:rPr>
      </w:pPr>
      <w:r w:rsidRPr="008F193A">
        <w:rPr>
          <w:sz w:val="22"/>
          <w:szCs w:val="22"/>
        </w:rPr>
        <w:t xml:space="preserve">Apresentamos e submetemos à apreciação desta Comissão de Contratação a nossa proposta de preços relativa </w:t>
      </w:r>
      <w:r>
        <w:rPr>
          <w:sz w:val="22"/>
          <w:szCs w:val="22"/>
        </w:rPr>
        <w:t xml:space="preserve">a </w:t>
      </w:r>
      <w:r w:rsidRPr="006D3C44">
        <w:rPr>
          <w:b/>
          <w:bCs/>
          <w:sz w:val="22"/>
          <w:szCs w:val="22"/>
        </w:rPr>
        <w:t>Dispensa Eletrônica</w:t>
      </w:r>
      <w:r w:rsidRPr="006F508D">
        <w:rPr>
          <w:b/>
        </w:rPr>
        <w:t xml:space="preserve"> </w:t>
      </w:r>
      <w:r w:rsidRPr="008F193A">
        <w:rPr>
          <w:sz w:val="22"/>
          <w:szCs w:val="22"/>
        </w:rPr>
        <w:t xml:space="preserve">em epígrafe cujo objeto é a </w:t>
      </w:r>
      <w:r w:rsidRPr="008F193A">
        <w:rPr>
          <w:color w:val="000000"/>
          <w:sz w:val="22"/>
          <w:szCs w:val="22"/>
        </w:rPr>
        <w:t xml:space="preserve">futura Contratação de empresa </w:t>
      </w:r>
      <w:r>
        <w:rPr>
          <w:color w:val="000000"/>
          <w:sz w:val="22"/>
          <w:szCs w:val="22"/>
        </w:rPr>
        <w:t>para fornecimento de combustível, tipo gasolina comum</w:t>
      </w:r>
      <w:r w:rsidRPr="008F193A">
        <w:rPr>
          <w:color w:val="000000"/>
          <w:sz w:val="22"/>
          <w:szCs w:val="22"/>
        </w:rPr>
        <w:t xml:space="preserve">. </w:t>
      </w:r>
    </w:p>
    <w:p w14:paraId="47E537BF" w14:textId="77777777" w:rsidR="00191D2D" w:rsidRPr="008F193A" w:rsidRDefault="00191D2D" w:rsidP="00191D2D">
      <w:pPr>
        <w:autoSpaceDE w:val="0"/>
        <w:autoSpaceDN w:val="0"/>
        <w:adjustRightInd w:val="0"/>
        <w:ind w:right="282"/>
        <w:jc w:val="both"/>
        <w:rPr>
          <w:rFonts w:ascii="Times New Roman" w:hAnsi="Times New Roman" w:cs="Times New Roman"/>
          <w:iCs/>
          <w:sz w:val="22"/>
          <w:szCs w:val="22"/>
        </w:rPr>
      </w:pPr>
      <w:r w:rsidRPr="008F193A">
        <w:rPr>
          <w:rFonts w:ascii="Times New Roman" w:hAnsi="Times New Roman" w:cs="Times New Roman"/>
          <w:b/>
          <w:iCs/>
          <w:sz w:val="22"/>
          <w:szCs w:val="22"/>
        </w:rPr>
        <w:t xml:space="preserve">Descrição do objeto, conforme relação do </w:t>
      </w:r>
      <w:r w:rsidRPr="008F193A">
        <w:rPr>
          <w:rFonts w:ascii="Times New Roman" w:hAnsi="Times New Roman" w:cs="Times New Roman"/>
          <w:b/>
          <w:iCs/>
          <w:sz w:val="22"/>
          <w:szCs w:val="22"/>
          <w:u w:val="single"/>
        </w:rPr>
        <w:t>ANEXO I</w:t>
      </w:r>
      <w:r w:rsidRPr="008F193A">
        <w:rPr>
          <w:rFonts w:ascii="Times New Roman" w:hAnsi="Times New Roman" w:cs="Times New Roman"/>
          <w:b/>
          <w:iCs/>
          <w:sz w:val="22"/>
          <w:szCs w:val="22"/>
        </w:rPr>
        <w:t>, CONSTANDO, necessariamente: item, unidade, quantidade, descrição, preço unitário, bem como preço total (COM NO MÁXIMO DUAS CASAS APÓS A VÍRGULA).</w:t>
      </w:r>
    </w:p>
    <w:tbl>
      <w:tblPr>
        <w:tblW w:w="9938" w:type="dxa"/>
        <w:tblInd w:w="-83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4112"/>
        <w:gridCol w:w="1374"/>
        <w:gridCol w:w="1535"/>
        <w:gridCol w:w="1175"/>
        <w:gridCol w:w="1175"/>
      </w:tblGrid>
      <w:tr w:rsidR="00191D2D" w:rsidRPr="00FF4305" w14:paraId="47ADAAB0" w14:textId="77777777" w:rsidTr="006C62DB">
        <w:tc>
          <w:tcPr>
            <w:tcW w:w="567" w:type="dxa"/>
            <w:tcBorders>
              <w:top w:val="outset" w:sz="6" w:space="0" w:color="auto"/>
              <w:left w:val="outset" w:sz="6" w:space="0" w:color="auto"/>
              <w:bottom w:val="outset" w:sz="6" w:space="0" w:color="auto"/>
              <w:right w:val="outset" w:sz="6" w:space="0" w:color="auto"/>
            </w:tcBorders>
            <w:vAlign w:val="center"/>
            <w:hideMark/>
          </w:tcPr>
          <w:p w14:paraId="3F988802" w14:textId="77777777" w:rsidR="00191D2D" w:rsidRPr="00FF4305" w:rsidRDefault="00191D2D" w:rsidP="006C62DB">
            <w:pPr>
              <w:jc w:val="center"/>
              <w:rPr>
                <w:rFonts w:ascii="Times New Roman" w:hAnsi="Times New Roman" w:cs="Times New Roman"/>
              </w:rPr>
            </w:pPr>
            <w:r w:rsidRPr="00FF4305">
              <w:rPr>
                <w:rStyle w:val="Forte"/>
                <w:rFonts w:ascii="Times New Roman" w:hAnsi="Times New Roman"/>
              </w:rPr>
              <w:t>Item</w:t>
            </w:r>
          </w:p>
        </w:tc>
        <w:tc>
          <w:tcPr>
            <w:tcW w:w="4112" w:type="dxa"/>
            <w:tcBorders>
              <w:top w:val="outset" w:sz="6" w:space="0" w:color="auto"/>
              <w:left w:val="outset" w:sz="6" w:space="0" w:color="auto"/>
              <w:bottom w:val="outset" w:sz="6" w:space="0" w:color="auto"/>
              <w:right w:val="outset" w:sz="6" w:space="0" w:color="auto"/>
            </w:tcBorders>
            <w:vAlign w:val="center"/>
            <w:hideMark/>
          </w:tcPr>
          <w:p w14:paraId="59A68499" w14:textId="77777777" w:rsidR="00191D2D" w:rsidRPr="00FF4305" w:rsidRDefault="00191D2D" w:rsidP="006C62DB">
            <w:pPr>
              <w:jc w:val="center"/>
              <w:rPr>
                <w:rFonts w:ascii="Times New Roman" w:hAnsi="Times New Roman" w:cs="Times New Roman"/>
              </w:rPr>
            </w:pPr>
            <w:r w:rsidRPr="00FF4305">
              <w:rPr>
                <w:rStyle w:val="Forte"/>
                <w:rFonts w:ascii="Times New Roman" w:hAnsi="Times New Roman"/>
              </w:rPr>
              <w:t>Descrição</w:t>
            </w:r>
          </w:p>
        </w:tc>
        <w:tc>
          <w:tcPr>
            <w:tcW w:w="1374" w:type="dxa"/>
            <w:tcBorders>
              <w:top w:val="outset" w:sz="6" w:space="0" w:color="auto"/>
              <w:left w:val="outset" w:sz="6" w:space="0" w:color="auto"/>
              <w:bottom w:val="outset" w:sz="6" w:space="0" w:color="auto"/>
              <w:right w:val="outset" w:sz="6" w:space="0" w:color="auto"/>
            </w:tcBorders>
            <w:vAlign w:val="center"/>
            <w:hideMark/>
          </w:tcPr>
          <w:p w14:paraId="6439D38C" w14:textId="77777777" w:rsidR="00191D2D" w:rsidRPr="00FF4305" w:rsidRDefault="00191D2D" w:rsidP="006C62DB">
            <w:pPr>
              <w:jc w:val="center"/>
              <w:rPr>
                <w:rFonts w:ascii="Times New Roman" w:hAnsi="Times New Roman" w:cs="Times New Roman"/>
              </w:rPr>
            </w:pPr>
            <w:r w:rsidRPr="00FF4305">
              <w:rPr>
                <w:rStyle w:val="Forte"/>
                <w:rFonts w:ascii="Times New Roman" w:hAnsi="Times New Roman"/>
              </w:rPr>
              <w:t>Quantidade </w:t>
            </w:r>
          </w:p>
        </w:tc>
        <w:tc>
          <w:tcPr>
            <w:tcW w:w="1535" w:type="dxa"/>
            <w:tcBorders>
              <w:top w:val="outset" w:sz="6" w:space="0" w:color="auto"/>
              <w:left w:val="outset" w:sz="6" w:space="0" w:color="auto"/>
              <w:bottom w:val="outset" w:sz="6" w:space="0" w:color="auto"/>
              <w:right w:val="outset" w:sz="6" w:space="0" w:color="auto"/>
            </w:tcBorders>
            <w:vAlign w:val="center"/>
            <w:hideMark/>
          </w:tcPr>
          <w:p w14:paraId="19758644" w14:textId="77777777" w:rsidR="00191D2D" w:rsidRPr="00FF4305" w:rsidRDefault="00191D2D" w:rsidP="006C62DB">
            <w:pPr>
              <w:jc w:val="center"/>
              <w:rPr>
                <w:rFonts w:ascii="Times New Roman" w:hAnsi="Times New Roman" w:cs="Times New Roman"/>
              </w:rPr>
            </w:pPr>
            <w:r w:rsidRPr="00FF4305">
              <w:rPr>
                <w:rStyle w:val="Forte"/>
                <w:rFonts w:ascii="Times New Roman" w:hAnsi="Times New Roman"/>
              </w:rPr>
              <w:t>Unidade </w:t>
            </w:r>
          </w:p>
        </w:tc>
        <w:tc>
          <w:tcPr>
            <w:tcW w:w="1175" w:type="dxa"/>
            <w:tcBorders>
              <w:top w:val="outset" w:sz="6" w:space="0" w:color="auto"/>
              <w:left w:val="outset" w:sz="6" w:space="0" w:color="auto"/>
              <w:bottom w:val="outset" w:sz="6" w:space="0" w:color="auto"/>
              <w:right w:val="outset" w:sz="6" w:space="0" w:color="auto"/>
            </w:tcBorders>
          </w:tcPr>
          <w:p w14:paraId="4CACA177" w14:textId="77777777" w:rsidR="00191D2D" w:rsidRPr="00A93AC3" w:rsidRDefault="00191D2D" w:rsidP="006C62DB">
            <w:pPr>
              <w:jc w:val="center"/>
              <w:rPr>
                <w:rStyle w:val="Forte"/>
                <w:rFonts w:ascii="Times New Roman" w:hAnsi="Times New Roman"/>
              </w:rPr>
            </w:pPr>
            <w:r w:rsidRPr="00A93AC3">
              <w:rPr>
                <w:rStyle w:val="Forte"/>
                <w:rFonts w:ascii="Times New Roman" w:hAnsi="Times New Roman"/>
              </w:rPr>
              <w:t xml:space="preserve">Valor Mensal </w:t>
            </w:r>
          </w:p>
        </w:tc>
        <w:tc>
          <w:tcPr>
            <w:tcW w:w="1175" w:type="dxa"/>
            <w:tcBorders>
              <w:top w:val="outset" w:sz="6" w:space="0" w:color="auto"/>
              <w:left w:val="outset" w:sz="6" w:space="0" w:color="auto"/>
              <w:bottom w:val="outset" w:sz="6" w:space="0" w:color="auto"/>
              <w:right w:val="outset" w:sz="6" w:space="0" w:color="auto"/>
            </w:tcBorders>
          </w:tcPr>
          <w:p w14:paraId="15BB2601" w14:textId="77777777" w:rsidR="00191D2D" w:rsidRPr="00A93AC3" w:rsidRDefault="00191D2D" w:rsidP="006C62DB">
            <w:pPr>
              <w:jc w:val="center"/>
              <w:rPr>
                <w:rStyle w:val="Forte"/>
                <w:rFonts w:ascii="Times New Roman" w:hAnsi="Times New Roman"/>
              </w:rPr>
            </w:pPr>
            <w:r w:rsidRPr="00A93AC3">
              <w:rPr>
                <w:rStyle w:val="Forte"/>
                <w:rFonts w:ascii="Times New Roman" w:hAnsi="Times New Roman"/>
              </w:rPr>
              <w:t>Valor Anual</w:t>
            </w:r>
          </w:p>
        </w:tc>
      </w:tr>
      <w:tr w:rsidR="00191D2D" w:rsidRPr="00FF4305" w14:paraId="576ECD7D" w14:textId="77777777" w:rsidTr="006C62DB">
        <w:tc>
          <w:tcPr>
            <w:tcW w:w="567" w:type="dxa"/>
            <w:tcBorders>
              <w:top w:val="outset" w:sz="6" w:space="0" w:color="auto"/>
              <w:left w:val="outset" w:sz="6" w:space="0" w:color="auto"/>
              <w:bottom w:val="outset" w:sz="6" w:space="0" w:color="auto"/>
              <w:right w:val="outset" w:sz="6" w:space="0" w:color="auto"/>
            </w:tcBorders>
            <w:vAlign w:val="center"/>
            <w:hideMark/>
          </w:tcPr>
          <w:p w14:paraId="6C79EFDC" w14:textId="77777777" w:rsidR="00191D2D" w:rsidRPr="00FF4305" w:rsidRDefault="00191D2D" w:rsidP="006C62DB">
            <w:pPr>
              <w:jc w:val="center"/>
              <w:rPr>
                <w:rFonts w:ascii="Times New Roman" w:hAnsi="Times New Roman" w:cs="Times New Roman"/>
                <w:b/>
                <w:bCs/>
              </w:rPr>
            </w:pPr>
            <w:r w:rsidRPr="00FF4305">
              <w:rPr>
                <w:rFonts w:ascii="Times New Roman" w:hAnsi="Times New Roman" w:cs="Times New Roman"/>
                <w:b/>
                <w:bCs/>
              </w:rPr>
              <w:t>1</w:t>
            </w:r>
          </w:p>
        </w:tc>
        <w:tc>
          <w:tcPr>
            <w:tcW w:w="4112" w:type="dxa"/>
            <w:tcBorders>
              <w:top w:val="outset" w:sz="6" w:space="0" w:color="auto"/>
              <w:left w:val="outset" w:sz="6" w:space="0" w:color="auto"/>
              <w:bottom w:val="outset" w:sz="6" w:space="0" w:color="auto"/>
              <w:right w:val="outset" w:sz="6" w:space="0" w:color="auto"/>
            </w:tcBorders>
            <w:vAlign w:val="center"/>
            <w:hideMark/>
          </w:tcPr>
          <w:p w14:paraId="1CF3C788" w14:textId="77777777" w:rsidR="00191D2D" w:rsidRPr="00FF4305" w:rsidRDefault="00191D2D" w:rsidP="006C62DB">
            <w:pPr>
              <w:spacing w:before="100" w:beforeAutospacing="1" w:after="100" w:afterAutospacing="1"/>
              <w:jc w:val="both"/>
              <w:rPr>
                <w:rFonts w:ascii="Times New Roman" w:hAnsi="Times New Roman" w:cs="Times New Roman"/>
                <w:b/>
                <w:bCs/>
              </w:rPr>
            </w:pPr>
            <w:r w:rsidRPr="00FF4305">
              <w:rPr>
                <w:rFonts w:ascii="Times New Roman" w:hAnsi="Times New Roman" w:cs="Times New Roman"/>
                <w:b/>
                <w:bCs/>
              </w:rPr>
              <w:t>Serviços de manutenção preventiva e corretiva nos equipamentos de microinformática e periféricos instalados na Sede da Câmara Municipal e Centro de Atenção ao Cidadão.</w:t>
            </w:r>
          </w:p>
        </w:tc>
        <w:tc>
          <w:tcPr>
            <w:tcW w:w="1374" w:type="dxa"/>
            <w:tcBorders>
              <w:top w:val="outset" w:sz="6" w:space="0" w:color="auto"/>
              <w:left w:val="outset" w:sz="6" w:space="0" w:color="auto"/>
              <w:bottom w:val="outset" w:sz="6" w:space="0" w:color="auto"/>
              <w:right w:val="outset" w:sz="6" w:space="0" w:color="auto"/>
            </w:tcBorders>
            <w:vAlign w:val="center"/>
            <w:hideMark/>
          </w:tcPr>
          <w:p w14:paraId="4F3A6294" w14:textId="77777777" w:rsidR="00191D2D" w:rsidRPr="00FF4305" w:rsidRDefault="00191D2D" w:rsidP="006C62DB">
            <w:pPr>
              <w:jc w:val="center"/>
              <w:rPr>
                <w:rFonts w:ascii="Times New Roman" w:hAnsi="Times New Roman" w:cs="Times New Roman"/>
                <w:b/>
                <w:bCs/>
              </w:rPr>
            </w:pPr>
            <w:r w:rsidRPr="00FF4305">
              <w:rPr>
                <w:rFonts w:ascii="Times New Roman" w:hAnsi="Times New Roman" w:cs="Times New Roman"/>
                <w:b/>
                <w:bCs/>
              </w:rPr>
              <w:t>12</w:t>
            </w:r>
          </w:p>
        </w:tc>
        <w:tc>
          <w:tcPr>
            <w:tcW w:w="1535" w:type="dxa"/>
            <w:tcBorders>
              <w:top w:val="outset" w:sz="6" w:space="0" w:color="auto"/>
              <w:left w:val="outset" w:sz="6" w:space="0" w:color="auto"/>
              <w:bottom w:val="outset" w:sz="6" w:space="0" w:color="auto"/>
              <w:right w:val="outset" w:sz="6" w:space="0" w:color="auto"/>
            </w:tcBorders>
            <w:vAlign w:val="center"/>
            <w:hideMark/>
          </w:tcPr>
          <w:p w14:paraId="0DE4AE1F" w14:textId="77777777" w:rsidR="00191D2D" w:rsidRPr="00FF4305" w:rsidRDefault="00191D2D" w:rsidP="006C62DB">
            <w:pPr>
              <w:jc w:val="center"/>
              <w:rPr>
                <w:rFonts w:ascii="Times New Roman" w:hAnsi="Times New Roman" w:cs="Times New Roman"/>
                <w:b/>
                <w:bCs/>
              </w:rPr>
            </w:pPr>
            <w:r w:rsidRPr="00FF4305">
              <w:rPr>
                <w:rFonts w:ascii="Times New Roman" w:hAnsi="Times New Roman" w:cs="Times New Roman"/>
                <w:b/>
                <w:bCs/>
              </w:rPr>
              <w:t>Meses</w:t>
            </w:r>
          </w:p>
        </w:tc>
        <w:tc>
          <w:tcPr>
            <w:tcW w:w="1175" w:type="dxa"/>
            <w:tcBorders>
              <w:top w:val="outset" w:sz="6" w:space="0" w:color="auto"/>
              <w:left w:val="outset" w:sz="6" w:space="0" w:color="auto"/>
              <w:bottom w:val="outset" w:sz="6" w:space="0" w:color="auto"/>
              <w:right w:val="outset" w:sz="6" w:space="0" w:color="auto"/>
            </w:tcBorders>
            <w:vAlign w:val="center"/>
          </w:tcPr>
          <w:p w14:paraId="18F89363" w14:textId="77777777" w:rsidR="00191D2D" w:rsidRPr="00FF4305" w:rsidRDefault="00191D2D" w:rsidP="006C62DB">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75" w:type="dxa"/>
            <w:tcBorders>
              <w:top w:val="outset" w:sz="6" w:space="0" w:color="auto"/>
              <w:left w:val="outset" w:sz="6" w:space="0" w:color="auto"/>
              <w:bottom w:val="outset" w:sz="6" w:space="0" w:color="auto"/>
              <w:right w:val="outset" w:sz="6" w:space="0" w:color="auto"/>
            </w:tcBorders>
            <w:vAlign w:val="center"/>
          </w:tcPr>
          <w:p w14:paraId="133AF251" w14:textId="77777777" w:rsidR="00191D2D" w:rsidRPr="00FF4305" w:rsidRDefault="00191D2D" w:rsidP="006C62DB">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bl>
    <w:p w14:paraId="50CE19DD" w14:textId="77777777" w:rsidR="00191D2D" w:rsidRDefault="00191D2D" w:rsidP="00191D2D">
      <w:pPr>
        <w:autoSpaceDE w:val="0"/>
        <w:autoSpaceDN w:val="0"/>
        <w:adjustRightInd w:val="0"/>
        <w:ind w:right="282"/>
        <w:jc w:val="both"/>
        <w:rPr>
          <w:rFonts w:ascii="Times New Roman" w:hAnsi="Times New Roman" w:cs="Times New Roman"/>
          <w:b/>
          <w:bCs/>
          <w:sz w:val="22"/>
          <w:szCs w:val="22"/>
        </w:rPr>
      </w:pPr>
    </w:p>
    <w:p w14:paraId="0DC30AE1" w14:textId="77777777" w:rsidR="00191D2D" w:rsidRPr="008F193A" w:rsidRDefault="00191D2D" w:rsidP="00191D2D">
      <w:pPr>
        <w:numPr>
          <w:ilvl w:val="0"/>
          <w:numId w:val="35"/>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 prazo de vigência do Contrato Administrativo é de 12 (doze) meses, contado de sua assinatura.</w:t>
      </w:r>
    </w:p>
    <w:p w14:paraId="0E851A2E" w14:textId="77777777" w:rsidR="00191D2D" w:rsidRPr="008F193A" w:rsidRDefault="00191D2D" w:rsidP="00191D2D">
      <w:pPr>
        <w:numPr>
          <w:ilvl w:val="0"/>
          <w:numId w:val="35"/>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 Prazo mínimo da validade da proposta de preços é de 60 (sessenta) dias, a contar da data fixada para a abertura da Proposta de Preços. Na contagem do prazo excluir-se-á o dia de início e incluir-se-á o dia do vencimento.</w:t>
      </w:r>
    </w:p>
    <w:p w14:paraId="234A1248" w14:textId="77777777" w:rsidR="00191D2D" w:rsidRPr="008F193A" w:rsidRDefault="00191D2D" w:rsidP="00191D2D">
      <w:pPr>
        <w:numPr>
          <w:ilvl w:val="0"/>
          <w:numId w:val="35"/>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O(s) preço(s) proposto(s) acima contempla(m) todas as despesas necessárias a plena prestação do serviço, tais como os encargos (obrigações sociais, impostos, taxas etc.).</w:t>
      </w:r>
    </w:p>
    <w:p w14:paraId="6BAC1724" w14:textId="77777777" w:rsidR="00191D2D" w:rsidRPr="008F193A" w:rsidRDefault="00191D2D" w:rsidP="00191D2D">
      <w:pPr>
        <w:tabs>
          <w:tab w:val="left" w:pos="3060"/>
        </w:tabs>
        <w:overflowPunct w:val="0"/>
        <w:autoSpaceDE w:val="0"/>
        <w:autoSpaceDN w:val="0"/>
        <w:adjustRightInd w:val="0"/>
        <w:ind w:right="282" w:firstLine="567"/>
        <w:jc w:val="both"/>
        <w:textAlignment w:val="baseline"/>
        <w:rPr>
          <w:rFonts w:ascii="Times New Roman" w:hAnsi="Times New Roman" w:cs="Times New Roman"/>
          <w:sz w:val="22"/>
          <w:szCs w:val="22"/>
        </w:rPr>
      </w:pPr>
      <w:r w:rsidRPr="008F193A">
        <w:rPr>
          <w:rFonts w:ascii="Times New Roman" w:hAnsi="Times New Roman" w:cs="Times New Roman"/>
          <w:sz w:val="22"/>
          <w:szCs w:val="22"/>
        </w:rPr>
        <w:t>- Dados Bancários:</w:t>
      </w:r>
    </w:p>
    <w:p w14:paraId="4400A8C1" w14:textId="77777777" w:rsidR="00191D2D" w:rsidRPr="008F193A" w:rsidRDefault="00191D2D" w:rsidP="00191D2D">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1 – Nome e Código do Banco: Ex.: BANCO </w:t>
      </w:r>
      <w:proofErr w:type="spellStart"/>
      <w:r w:rsidRPr="008F193A">
        <w:rPr>
          <w:rFonts w:ascii="Times New Roman" w:hAnsi="Times New Roman" w:cs="Times New Roman"/>
          <w:b/>
          <w:bCs/>
          <w:sz w:val="22"/>
          <w:szCs w:val="22"/>
        </w:rPr>
        <w:t>xxxx</w:t>
      </w:r>
      <w:proofErr w:type="spellEnd"/>
      <w:r w:rsidRPr="008F193A">
        <w:rPr>
          <w:rFonts w:ascii="Times New Roman" w:hAnsi="Times New Roman" w:cs="Times New Roman"/>
          <w:b/>
          <w:bCs/>
          <w:sz w:val="22"/>
          <w:szCs w:val="22"/>
        </w:rPr>
        <w:t xml:space="preserve"> COD. 000</w:t>
      </w:r>
    </w:p>
    <w:p w14:paraId="6856C482" w14:textId="77777777" w:rsidR="00191D2D" w:rsidRPr="008F193A" w:rsidRDefault="00191D2D" w:rsidP="00191D2D">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2 – Nome e Código da Agência: Ex.: AGENCIA DE ...Nº AGÊNCIA 0000</w:t>
      </w:r>
    </w:p>
    <w:p w14:paraId="63BDAB9B" w14:textId="77777777" w:rsidR="00191D2D" w:rsidRPr="008F193A" w:rsidRDefault="00191D2D" w:rsidP="00191D2D">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3 – Localidade (cidade e estado) da Agência: EX.: </w:t>
      </w:r>
      <w:proofErr w:type="spellStart"/>
      <w:r w:rsidRPr="008F193A">
        <w:rPr>
          <w:rFonts w:ascii="Times New Roman" w:hAnsi="Times New Roman" w:cs="Times New Roman"/>
          <w:b/>
          <w:bCs/>
          <w:sz w:val="22"/>
          <w:szCs w:val="22"/>
        </w:rPr>
        <w:t>xxxxxxx</w:t>
      </w:r>
      <w:proofErr w:type="spellEnd"/>
      <w:r w:rsidRPr="008F193A">
        <w:rPr>
          <w:rFonts w:ascii="Times New Roman" w:hAnsi="Times New Roman" w:cs="Times New Roman"/>
          <w:b/>
          <w:bCs/>
          <w:sz w:val="22"/>
          <w:szCs w:val="22"/>
        </w:rPr>
        <w:t>/PR</w:t>
      </w:r>
    </w:p>
    <w:p w14:paraId="7E6D473A" w14:textId="77777777" w:rsidR="00191D2D" w:rsidRPr="008F193A" w:rsidRDefault="00191D2D" w:rsidP="00191D2D">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4 – Número de Conta Bancária da Proponente: Ex.: 00000-0</w:t>
      </w:r>
    </w:p>
    <w:p w14:paraId="415267D1" w14:textId="77777777" w:rsidR="00191D2D" w:rsidRPr="008F193A" w:rsidRDefault="00191D2D" w:rsidP="00191D2D">
      <w:pPr>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Declaro ainda estar de acordo e ciente com todas as exigências estipulada em Aviso.</w:t>
      </w:r>
    </w:p>
    <w:p w14:paraId="11659E8F" w14:textId="77777777" w:rsidR="00191D2D" w:rsidRPr="008F193A" w:rsidRDefault="00191D2D" w:rsidP="00191D2D">
      <w:pPr>
        <w:ind w:right="282" w:firstLine="708"/>
        <w:jc w:val="both"/>
        <w:rPr>
          <w:rFonts w:ascii="Times New Roman" w:hAnsi="Times New Roman" w:cs="Times New Roman"/>
          <w:b/>
          <w:bCs/>
          <w:sz w:val="22"/>
          <w:szCs w:val="22"/>
        </w:rPr>
      </w:pPr>
    </w:p>
    <w:p w14:paraId="0280A16E" w14:textId="77777777" w:rsidR="00191D2D" w:rsidRPr="008F193A" w:rsidRDefault="00191D2D" w:rsidP="00191D2D">
      <w:pPr>
        <w:ind w:right="282" w:firstLine="708"/>
        <w:jc w:val="both"/>
        <w:rPr>
          <w:rFonts w:ascii="Times New Roman" w:hAnsi="Times New Roman" w:cs="Times New Roman"/>
          <w:b/>
          <w:bCs/>
          <w:sz w:val="22"/>
          <w:szCs w:val="22"/>
        </w:rPr>
      </w:pPr>
      <w:r w:rsidRPr="008F193A">
        <w:rPr>
          <w:rFonts w:ascii="Times New Roman" w:hAnsi="Times New Roman" w:cs="Times New Roman"/>
          <w:b/>
          <w:bCs/>
          <w:sz w:val="22"/>
          <w:szCs w:val="22"/>
        </w:rPr>
        <w:t>__________________, em ________ de ____ 2023</w:t>
      </w:r>
    </w:p>
    <w:p w14:paraId="1BBDA565" w14:textId="77777777" w:rsidR="00191D2D" w:rsidRPr="008F193A" w:rsidRDefault="00191D2D" w:rsidP="00191D2D">
      <w:pPr>
        <w:ind w:right="282"/>
        <w:jc w:val="both"/>
        <w:rPr>
          <w:rFonts w:ascii="Times New Roman" w:hAnsi="Times New Roman" w:cs="Times New Roman"/>
          <w:sz w:val="22"/>
          <w:szCs w:val="22"/>
        </w:rPr>
      </w:pPr>
    </w:p>
    <w:p w14:paraId="557EE284" w14:textId="77777777" w:rsidR="00191D2D" w:rsidRPr="008F193A" w:rsidRDefault="00191D2D" w:rsidP="00191D2D">
      <w:pPr>
        <w:ind w:right="282"/>
        <w:jc w:val="center"/>
        <w:rPr>
          <w:rFonts w:ascii="Times New Roman" w:hAnsi="Times New Roman" w:cs="Times New Roman"/>
          <w:sz w:val="22"/>
          <w:szCs w:val="22"/>
        </w:rPr>
      </w:pPr>
      <w:r w:rsidRPr="008F193A">
        <w:rPr>
          <w:rFonts w:ascii="Times New Roman" w:hAnsi="Times New Roman" w:cs="Times New Roman"/>
          <w:sz w:val="22"/>
          <w:szCs w:val="22"/>
        </w:rPr>
        <w:t>Atenciosamente,</w:t>
      </w:r>
    </w:p>
    <w:p w14:paraId="7FC4D617" w14:textId="77777777" w:rsidR="00191D2D" w:rsidRPr="00A913E1" w:rsidRDefault="00191D2D" w:rsidP="00191D2D">
      <w:pPr>
        <w:ind w:right="282"/>
        <w:jc w:val="center"/>
        <w:rPr>
          <w:rFonts w:ascii="Times New Roman" w:hAnsi="Times New Roman" w:cs="Times New Roman"/>
          <w:sz w:val="22"/>
          <w:szCs w:val="22"/>
        </w:rPr>
      </w:pPr>
      <w:r w:rsidRPr="008F193A">
        <w:rPr>
          <w:rFonts w:ascii="Times New Roman" w:hAnsi="Times New Roman" w:cs="Times New Roman"/>
          <w:sz w:val="22"/>
          <w:szCs w:val="22"/>
        </w:rPr>
        <w:t>Nome e Assinatura do Representante Legal da Empresa</w:t>
      </w:r>
    </w:p>
    <w:p w14:paraId="3D561F06" w14:textId="77777777" w:rsidR="00191D2D" w:rsidRPr="00875620" w:rsidRDefault="00191D2D" w:rsidP="00191D2D">
      <w:pPr>
        <w:ind w:right="282"/>
        <w:jc w:val="both"/>
        <w:outlineLvl w:val="4"/>
        <w:rPr>
          <w:rFonts w:ascii="Times New Roman" w:hAnsi="Times New Roman" w:cs="Times New Roman"/>
          <w:iCs/>
          <w:u w:val="single"/>
        </w:rPr>
      </w:pPr>
    </w:p>
    <w:p w14:paraId="2BF10DF6" w14:textId="77777777" w:rsidR="00191D2D" w:rsidRPr="00A913E1" w:rsidRDefault="00191D2D" w:rsidP="00191D2D">
      <w:pPr>
        <w:ind w:right="282"/>
        <w:jc w:val="both"/>
        <w:rPr>
          <w:rFonts w:ascii="Times New Roman" w:hAnsi="Times New Roman" w:cs="Times New Roman"/>
          <w:b/>
          <w:szCs w:val="20"/>
        </w:rPr>
      </w:pPr>
      <w:proofErr w:type="spellStart"/>
      <w:r w:rsidRPr="00A913E1">
        <w:rPr>
          <w:rFonts w:ascii="Times New Roman" w:hAnsi="Times New Roman" w:cs="Times New Roman"/>
          <w:szCs w:val="20"/>
        </w:rPr>
        <w:t>Obs.:</w:t>
      </w:r>
      <w:r w:rsidRPr="00A913E1">
        <w:rPr>
          <w:rFonts w:ascii="Times New Roman" w:hAnsi="Times New Roman" w:cs="Times New Roman"/>
          <w:b/>
          <w:bCs/>
          <w:szCs w:val="20"/>
        </w:rPr>
        <w:t>Tendo</w:t>
      </w:r>
      <w:proofErr w:type="spellEnd"/>
      <w:r w:rsidRPr="00A913E1">
        <w:rPr>
          <w:rFonts w:ascii="Times New Roman" w:hAnsi="Times New Roman" w:cs="Times New Roman"/>
          <w:b/>
          <w:bCs/>
          <w:szCs w:val="20"/>
        </w:rPr>
        <w:t xml:space="preserve"> em vista que os pagamentos ocorrerão </w:t>
      </w:r>
      <w:r w:rsidRPr="00A913E1">
        <w:rPr>
          <w:rFonts w:ascii="Times New Roman" w:hAnsi="Times New Roman" w:cs="Times New Roman"/>
          <w:b/>
          <w:bCs/>
          <w:szCs w:val="20"/>
          <w:u w:val="single"/>
        </w:rPr>
        <w:t>exclusivamente</w:t>
      </w:r>
      <w:r w:rsidRPr="00A913E1">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59B1559B" w14:textId="77777777" w:rsidR="00191D2D" w:rsidRPr="00D262FF" w:rsidRDefault="00191D2D" w:rsidP="00191D2D">
      <w:pPr>
        <w:spacing w:before="120" w:after="120" w:line="276" w:lineRule="auto"/>
        <w:jc w:val="both"/>
        <w:rPr>
          <w:rFonts w:ascii="Times New Roman" w:hAnsi="Times New Roman" w:cs="Times New Roman"/>
          <w:b/>
          <w:bCs/>
        </w:rPr>
      </w:pPr>
    </w:p>
    <w:p w14:paraId="032E00D7" w14:textId="77777777" w:rsidR="00191D2D" w:rsidRDefault="00191D2D" w:rsidP="00191D2D">
      <w:pPr>
        <w:spacing w:before="120" w:after="120" w:line="276" w:lineRule="auto"/>
        <w:jc w:val="center"/>
        <w:rPr>
          <w:rFonts w:ascii="Times New Roman" w:hAnsi="Times New Roman" w:cs="Times New Roman"/>
          <w:b/>
          <w:bCs/>
        </w:rPr>
      </w:pPr>
    </w:p>
    <w:p w14:paraId="16E2F04E" w14:textId="77777777" w:rsidR="00191D2D" w:rsidRDefault="00191D2D" w:rsidP="00191D2D">
      <w:pPr>
        <w:spacing w:before="120" w:after="120" w:line="276" w:lineRule="auto"/>
        <w:jc w:val="center"/>
        <w:rPr>
          <w:rFonts w:ascii="Times New Roman" w:hAnsi="Times New Roman" w:cs="Times New Roman"/>
          <w:b/>
          <w:bCs/>
        </w:rPr>
      </w:pPr>
    </w:p>
    <w:p w14:paraId="79B93524" w14:textId="77777777" w:rsidR="002A2BB9" w:rsidRDefault="002A2BB9" w:rsidP="002A2BB9">
      <w:pPr>
        <w:spacing w:before="120" w:after="120" w:line="276" w:lineRule="auto"/>
        <w:rPr>
          <w:rFonts w:ascii="Times New Roman" w:hAnsi="Times New Roman" w:cs="Times New Roman"/>
          <w:b/>
          <w:bCs/>
        </w:rPr>
      </w:pPr>
    </w:p>
    <w:p w14:paraId="1B299CA8" w14:textId="5D289A6D" w:rsidR="00191D2D" w:rsidRDefault="00191D2D" w:rsidP="002A2BB9">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V</w:t>
      </w:r>
    </w:p>
    <w:p w14:paraId="266BABFB" w14:textId="77777777" w:rsidR="00191D2D" w:rsidRPr="006F508D" w:rsidRDefault="00191D2D" w:rsidP="00191D2D">
      <w:pPr>
        <w:jc w:val="center"/>
        <w:rPr>
          <w:rFonts w:ascii="Times New Roman" w:hAnsi="Times New Roman" w:cs="Times New Roman"/>
          <w:bCs/>
        </w:rPr>
      </w:pPr>
      <w:r w:rsidRPr="006F508D">
        <w:rPr>
          <w:rFonts w:ascii="Times New Roman" w:hAnsi="Times New Roman" w:cs="Times New Roman"/>
          <w:bCs/>
        </w:rPr>
        <w:t>DECLARAÇÃO DE SITUAÇÃO DE REGULARIDADE</w:t>
      </w:r>
    </w:p>
    <w:p w14:paraId="31859306" w14:textId="77777777" w:rsidR="00191D2D" w:rsidRDefault="00191D2D" w:rsidP="00191D2D">
      <w:pPr>
        <w:jc w:val="both"/>
        <w:rPr>
          <w:b/>
          <w:bCs/>
        </w:rPr>
      </w:pPr>
    </w:p>
    <w:p w14:paraId="6C661F4C" w14:textId="77777777" w:rsidR="00191D2D" w:rsidRPr="006F508D" w:rsidRDefault="00191D2D" w:rsidP="00191D2D">
      <w:pPr>
        <w:jc w:val="both"/>
        <w:rPr>
          <w:rFonts w:ascii="Times New Roman" w:hAnsi="Times New Roman" w:cs="Times New Roman"/>
          <w:b/>
        </w:rPr>
      </w:pPr>
      <w:r w:rsidRPr="006F508D">
        <w:rPr>
          <w:rFonts w:ascii="Times New Roman" w:hAnsi="Times New Roman" w:cs="Times New Roman"/>
          <w:b/>
        </w:rPr>
        <w:t xml:space="preserve">À </w:t>
      </w:r>
      <w:r>
        <w:rPr>
          <w:rFonts w:ascii="Times New Roman" w:hAnsi="Times New Roman" w:cs="Times New Roman"/>
          <w:b/>
        </w:rPr>
        <w:t>CÂMARA MUNICIPAL DE LIMA DUARTE</w:t>
      </w:r>
    </w:p>
    <w:p w14:paraId="24CBA9D0" w14:textId="7B00DA40" w:rsidR="00191D2D" w:rsidRPr="006F508D" w:rsidRDefault="002A2BB9" w:rsidP="00191D2D">
      <w:pPr>
        <w:jc w:val="both"/>
        <w:rPr>
          <w:rFonts w:ascii="Times New Roman" w:hAnsi="Times New Roman" w:cs="Times New Roman"/>
          <w:b/>
        </w:rPr>
      </w:pPr>
      <w:r>
        <w:rPr>
          <w:rFonts w:ascii="Times New Roman" w:hAnsi="Times New Roman" w:cs="Times New Roman"/>
          <w:b/>
        </w:rPr>
        <w:t>Dispensa Eletrônica</w:t>
      </w:r>
      <w:r w:rsidR="00191D2D" w:rsidRPr="006F508D">
        <w:rPr>
          <w:rFonts w:ascii="Times New Roman" w:hAnsi="Times New Roman" w:cs="Times New Roman"/>
          <w:b/>
        </w:rPr>
        <w:t xml:space="preserve"> Nº </w:t>
      </w:r>
      <w:r>
        <w:rPr>
          <w:rFonts w:ascii="Times New Roman" w:hAnsi="Times New Roman" w:cs="Times New Roman"/>
          <w:b/>
        </w:rPr>
        <w:t>__</w:t>
      </w:r>
      <w:r w:rsidR="00191D2D" w:rsidRPr="006F508D">
        <w:rPr>
          <w:rFonts w:ascii="Times New Roman" w:hAnsi="Times New Roman" w:cs="Times New Roman"/>
          <w:b/>
        </w:rPr>
        <w:t>/2023</w:t>
      </w:r>
    </w:p>
    <w:p w14:paraId="343E4623" w14:textId="77777777" w:rsidR="00191D2D" w:rsidRPr="006F508D" w:rsidRDefault="00191D2D" w:rsidP="00191D2D">
      <w:pPr>
        <w:jc w:val="both"/>
        <w:rPr>
          <w:rFonts w:ascii="Times New Roman" w:hAnsi="Times New Roman" w:cs="Times New Roman"/>
          <w:b/>
        </w:rPr>
      </w:pPr>
      <w:r w:rsidRPr="006F508D">
        <w:rPr>
          <w:rFonts w:ascii="Times New Roman" w:hAnsi="Times New Roman" w:cs="Times New Roman"/>
          <w:b/>
        </w:rPr>
        <w:t xml:space="preserve">NOME DA EMPRESA: </w:t>
      </w:r>
    </w:p>
    <w:p w14:paraId="541581AF" w14:textId="77777777" w:rsidR="00191D2D" w:rsidRPr="006F508D" w:rsidRDefault="00191D2D" w:rsidP="00191D2D">
      <w:pPr>
        <w:jc w:val="both"/>
        <w:rPr>
          <w:rFonts w:ascii="Times New Roman" w:hAnsi="Times New Roman" w:cs="Times New Roman"/>
          <w:b/>
        </w:rPr>
      </w:pPr>
    </w:p>
    <w:p w14:paraId="581CEFAA" w14:textId="77777777" w:rsidR="00191D2D" w:rsidRPr="002A2BB9" w:rsidRDefault="00191D2D" w:rsidP="00191D2D">
      <w:pPr>
        <w:jc w:val="both"/>
        <w:rPr>
          <w:rFonts w:ascii="Times New Roman" w:hAnsi="Times New Roman" w:cs="Times New Roman"/>
          <w:bCs/>
        </w:rPr>
      </w:pPr>
      <w:r w:rsidRPr="002A2BB9">
        <w:rPr>
          <w:rFonts w:ascii="Times New Roman" w:hAnsi="Times New Roman" w:cs="Times New Roman"/>
          <w:bCs/>
        </w:rPr>
        <w:t>A empresa ____________, inscrita no CNPJ nº ____________, por intermédio de seu representante legal o(a) Sr.(a): ______________________________, portador(a) da carteira de identidade nº ______________ e do CPF nº ____________, DECLARA:</w:t>
      </w:r>
    </w:p>
    <w:p w14:paraId="69232579" w14:textId="77777777" w:rsidR="00191D2D" w:rsidRPr="002A2BB9" w:rsidRDefault="00191D2D" w:rsidP="00191D2D">
      <w:pPr>
        <w:jc w:val="both"/>
        <w:rPr>
          <w:rFonts w:ascii="Times New Roman" w:hAnsi="Times New Roman" w:cs="Times New Roman"/>
          <w:bCs/>
        </w:rPr>
      </w:pPr>
    </w:p>
    <w:p w14:paraId="04616F33" w14:textId="3898E8D2" w:rsidR="00191D2D" w:rsidRPr="002A2BB9" w:rsidRDefault="00191D2D" w:rsidP="00191D2D">
      <w:pPr>
        <w:jc w:val="both"/>
        <w:outlineLvl w:val="4"/>
        <w:rPr>
          <w:rFonts w:ascii="Times New Roman" w:hAnsi="Times New Roman" w:cs="Times New Roman"/>
          <w:bCs/>
        </w:rPr>
      </w:pPr>
      <w:r w:rsidRPr="002A2BB9">
        <w:rPr>
          <w:rFonts w:ascii="Times New Roman" w:hAnsi="Times New Roman" w:cs="Times New Roman"/>
          <w:bCs/>
        </w:rPr>
        <w:t xml:space="preserve">I – Declaramos para os devidos fins de direito e a quem se fizer necessário, na qualidade de proponente da </w:t>
      </w:r>
      <w:r w:rsidR="002A2BB9">
        <w:rPr>
          <w:rFonts w:ascii="Times New Roman" w:hAnsi="Times New Roman" w:cs="Times New Roman"/>
          <w:bCs/>
        </w:rPr>
        <w:t>Dispensa Eletrônica</w:t>
      </w:r>
      <w:r w:rsidRPr="002A2BB9">
        <w:rPr>
          <w:rFonts w:ascii="Times New Roman" w:hAnsi="Times New Roman" w:cs="Times New Roman"/>
          <w:bCs/>
        </w:rPr>
        <w:t xml:space="preserve"> Nº  </w:t>
      </w:r>
      <w:r w:rsidR="002A2BB9">
        <w:rPr>
          <w:rFonts w:ascii="Times New Roman" w:hAnsi="Times New Roman" w:cs="Times New Roman"/>
          <w:bCs/>
        </w:rPr>
        <w:t>___</w:t>
      </w:r>
      <w:r w:rsidRPr="002A2BB9">
        <w:rPr>
          <w:rFonts w:ascii="Times New Roman" w:hAnsi="Times New Roman" w:cs="Times New Roman"/>
          <w:bCs/>
        </w:rPr>
        <w:t>/2023, instaurado Câmara Municipal de Lima Duarte, que a empresa ____________, inscrita no CNPJ nº ___________, com sede à ________, nº ______, em ______________, não está impedida de participar em licitação ou contratos com a Administração Pública, não foi declarada inidônea por qualquer órgão das Administrações Públicas da União, de Estados e de Municípios, estando portanto, apta a contratar com o Poder Público de Lima Duarte/MG.</w:t>
      </w:r>
    </w:p>
    <w:p w14:paraId="28F39BA5" w14:textId="77777777" w:rsidR="00191D2D" w:rsidRPr="006F508D" w:rsidRDefault="00191D2D" w:rsidP="00191D2D">
      <w:pPr>
        <w:jc w:val="both"/>
        <w:outlineLvl w:val="4"/>
        <w:rPr>
          <w:rFonts w:ascii="Times New Roman" w:hAnsi="Times New Roman" w:cs="Times New Roman"/>
          <w:b/>
        </w:rPr>
      </w:pPr>
    </w:p>
    <w:p w14:paraId="2EC1C213" w14:textId="1B27E332" w:rsidR="00191D2D" w:rsidRPr="006F508D" w:rsidRDefault="00191D2D" w:rsidP="00191D2D">
      <w:pPr>
        <w:pStyle w:val="Corpodetexto31"/>
        <w:ind w:right="99"/>
        <w:rPr>
          <w:rFonts w:ascii="Times New Roman" w:hAnsi="Times New Roman"/>
          <w:b w:val="0"/>
          <w:bCs/>
          <w:sz w:val="24"/>
          <w:u w:val="none"/>
        </w:rPr>
      </w:pPr>
      <w:r w:rsidRPr="006F508D">
        <w:rPr>
          <w:rFonts w:ascii="Times New Roman" w:hAnsi="Times New Roman"/>
          <w:b w:val="0"/>
          <w:bCs/>
          <w:sz w:val="24"/>
          <w:u w:val="none"/>
        </w:rPr>
        <w:t xml:space="preserve">II – Declaramos para os devidos fins de direito s e a quem se fizer necessário que estamos de acordo com todo o teor do </w:t>
      </w:r>
      <w:r>
        <w:rPr>
          <w:rFonts w:ascii="Times New Roman" w:hAnsi="Times New Roman"/>
          <w:b w:val="0"/>
          <w:bCs/>
          <w:sz w:val="24"/>
          <w:u w:val="none"/>
        </w:rPr>
        <w:t>Edital</w:t>
      </w:r>
      <w:r w:rsidRPr="006F508D">
        <w:rPr>
          <w:rFonts w:ascii="Times New Roman" w:hAnsi="Times New Roman"/>
          <w:b w:val="0"/>
          <w:bCs/>
          <w:sz w:val="24"/>
          <w:u w:val="none"/>
        </w:rPr>
        <w:t xml:space="preserve"> d</w:t>
      </w:r>
      <w:r>
        <w:rPr>
          <w:rFonts w:ascii="Times New Roman" w:hAnsi="Times New Roman"/>
          <w:b w:val="0"/>
          <w:bCs/>
          <w:sz w:val="24"/>
          <w:u w:val="none"/>
        </w:rPr>
        <w:t>o</w:t>
      </w:r>
      <w:r w:rsidRPr="006F508D">
        <w:rPr>
          <w:rFonts w:ascii="Times New Roman" w:hAnsi="Times New Roman"/>
          <w:b w:val="0"/>
          <w:bCs/>
          <w:sz w:val="24"/>
          <w:u w:val="none"/>
        </w:rPr>
        <w:t xml:space="preserve"> </w:t>
      </w:r>
      <w:r w:rsidR="002A2BB9">
        <w:rPr>
          <w:rFonts w:ascii="Times New Roman" w:hAnsi="Times New Roman"/>
          <w:b w:val="0"/>
          <w:u w:val="none"/>
        </w:rPr>
        <w:t>Dispensa Eletrônica</w:t>
      </w:r>
      <w:r w:rsidRPr="000A3E79">
        <w:rPr>
          <w:rFonts w:ascii="Times New Roman" w:hAnsi="Times New Roman"/>
          <w:b w:val="0"/>
          <w:bCs/>
          <w:sz w:val="24"/>
          <w:u w:val="none"/>
        </w:rPr>
        <w:t xml:space="preserve"> </w:t>
      </w:r>
      <w:r w:rsidRPr="006F508D">
        <w:rPr>
          <w:rFonts w:ascii="Times New Roman" w:hAnsi="Times New Roman"/>
          <w:b w:val="0"/>
          <w:bCs/>
          <w:sz w:val="24"/>
          <w:u w:val="none"/>
        </w:rPr>
        <w:t xml:space="preserve">Nº </w:t>
      </w:r>
      <w:r w:rsidR="002A2BB9">
        <w:rPr>
          <w:rFonts w:ascii="Times New Roman" w:hAnsi="Times New Roman"/>
          <w:b w:val="0"/>
          <w:bCs/>
          <w:sz w:val="24"/>
          <w:u w:val="none"/>
        </w:rPr>
        <w:t>__</w:t>
      </w:r>
      <w:r w:rsidRPr="006F508D">
        <w:rPr>
          <w:rFonts w:ascii="Times New Roman" w:hAnsi="Times New Roman"/>
          <w:b w:val="0"/>
          <w:bCs/>
          <w:sz w:val="24"/>
          <w:u w:val="none"/>
        </w:rPr>
        <w:t>/2023, instaurada pel</w:t>
      </w:r>
      <w:r>
        <w:rPr>
          <w:rFonts w:ascii="Times New Roman" w:hAnsi="Times New Roman"/>
          <w:b w:val="0"/>
          <w:bCs/>
          <w:sz w:val="24"/>
          <w:u w:val="none"/>
        </w:rPr>
        <w:t>a</w:t>
      </w:r>
      <w:r w:rsidRPr="006F508D">
        <w:rPr>
          <w:rFonts w:ascii="Times New Roman" w:hAnsi="Times New Roman"/>
          <w:b w:val="0"/>
          <w:bCs/>
          <w:sz w:val="24"/>
          <w:u w:val="none"/>
        </w:rPr>
        <w:t xml:space="preserve"> </w:t>
      </w:r>
      <w:r>
        <w:rPr>
          <w:rFonts w:ascii="Times New Roman" w:hAnsi="Times New Roman"/>
          <w:b w:val="0"/>
          <w:bCs/>
          <w:sz w:val="24"/>
          <w:u w:val="none"/>
        </w:rPr>
        <w:t xml:space="preserve">Câmara Municipal de Lima Duarte </w:t>
      </w:r>
      <w:r w:rsidRPr="006F508D">
        <w:rPr>
          <w:rFonts w:ascii="Times New Roman" w:hAnsi="Times New Roman"/>
          <w:b w:val="0"/>
          <w:bCs/>
          <w:sz w:val="24"/>
          <w:u w:val="none"/>
        </w:rPr>
        <w:t>, cujo objeto é a contratação</w:t>
      </w:r>
      <w:r w:rsidRPr="002F1658">
        <w:rPr>
          <w:rFonts w:ascii="Times New Roman" w:hAnsi="Times New Roman"/>
          <w:b w:val="0"/>
          <w:bCs/>
          <w:color w:val="000000"/>
          <w:u w:val="none"/>
        </w:rPr>
        <w:t xml:space="preserve"> de empresa especializada em assessoria e consultoria em gestão pública, principalmente (compreendendo) às áreas de contabilidade, administração, recursos humanos, financeiro, licitações, contratos e planejamento</w:t>
      </w:r>
      <w:r w:rsidRPr="006F508D">
        <w:rPr>
          <w:rFonts w:ascii="Times New Roman" w:hAnsi="Times New Roman"/>
          <w:b w:val="0"/>
          <w:bCs/>
          <w:sz w:val="24"/>
          <w:u w:val="none"/>
        </w:rPr>
        <w:fldChar w:fldCharType="begin"/>
      </w:r>
      <w:r w:rsidRPr="006F508D">
        <w:rPr>
          <w:rFonts w:ascii="Times New Roman" w:hAnsi="Times New Roman"/>
          <w:b w:val="0"/>
          <w:bCs/>
          <w:sz w:val="24"/>
          <w:u w:val="none"/>
        </w:rPr>
        <w:instrText xml:space="preserve"> MERGEFIELD  Itens_Por_Lote  \* MERGEFORMAT </w:instrText>
      </w:r>
      <w:r w:rsidRPr="006F508D">
        <w:rPr>
          <w:rFonts w:ascii="Times New Roman" w:hAnsi="Times New Roman"/>
          <w:b w:val="0"/>
          <w:bCs/>
          <w:sz w:val="24"/>
          <w:u w:val="none"/>
        </w:rPr>
        <w:fldChar w:fldCharType="end"/>
      </w:r>
      <w:r w:rsidRPr="006F508D">
        <w:rPr>
          <w:rFonts w:ascii="Times New Roman" w:hAnsi="Times New Roman"/>
          <w:b w:val="0"/>
          <w:bCs/>
          <w:sz w:val="24"/>
          <w:u w:val="none"/>
        </w:rPr>
        <w:t xml:space="preserve">, MENOR PREÇO, com detalhes e especificações constantes no </w:t>
      </w:r>
      <w:r>
        <w:rPr>
          <w:rFonts w:ascii="Times New Roman" w:hAnsi="Times New Roman"/>
          <w:b w:val="0"/>
          <w:bCs/>
          <w:sz w:val="24"/>
          <w:u w:val="none"/>
        </w:rPr>
        <w:t>Edital</w:t>
      </w:r>
      <w:r w:rsidRPr="006F508D">
        <w:rPr>
          <w:rFonts w:ascii="Times New Roman" w:hAnsi="Times New Roman"/>
          <w:b w:val="0"/>
          <w:bCs/>
          <w:sz w:val="24"/>
          <w:u w:val="none"/>
        </w:rPr>
        <w:t xml:space="preserve"> e sujeitamo-nos a todas as exigências, especificações e termos estabelecidos no referido Aviso de Licitação.</w:t>
      </w:r>
    </w:p>
    <w:p w14:paraId="5A3F210D" w14:textId="1828AE5D" w:rsidR="00191D2D" w:rsidRPr="002A2BB9" w:rsidRDefault="00191D2D" w:rsidP="00191D2D">
      <w:pPr>
        <w:jc w:val="both"/>
        <w:outlineLvl w:val="4"/>
        <w:rPr>
          <w:rFonts w:ascii="Times New Roman" w:hAnsi="Times New Roman" w:cs="Times New Roman"/>
          <w:bCs/>
        </w:rPr>
      </w:pPr>
      <w:r w:rsidRPr="002A2BB9">
        <w:rPr>
          <w:rFonts w:ascii="Times New Roman" w:hAnsi="Times New Roman" w:cs="Times New Roman"/>
          <w:bCs/>
        </w:rPr>
        <w:t xml:space="preserve">III –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cumpro plenamente os requisitos de habilitação para o </w:t>
      </w:r>
      <w:r w:rsidR="002A2BB9" w:rsidRPr="002A2BB9">
        <w:rPr>
          <w:rFonts w:ascii="Times New Roman" w:hAnsi="Times New Roman" w:cs="Times New Roman"/>
          <w:bCs/>
        </w:rPr>
        <w:t>Dispensa Eletrônica</w:t>
      </w:r>
      <w:r w:rsidRPr="002A2BB9">
        <w:rPr>
          <w:rFonts w:ascii="Times New Roman" w:hAnsi="Times New Roman" w:cs="Times New Roman"/>
          <w:bCs/>
        </w:rPr>
        <w:t xml:space="preserve"> Nº </w:t>
      </w:r>
      <w:r w:rsidR="002A2BB9" w:rsidRPr="002A2BB9">
        <w:rPr>
          <w:rFonts w:ascii="Times New Roman" w:hAnsi="Times New Roman" w:cs="Times New Roman"/>
          <w:bCs/>
        </w:rPr>
        <w:t>__</w:t>
      </w:r>
      <w:r w:rsidRPr="002A2BB9">
        <w:rPr>
          <w:rFonts w:ascii="Times New Roman" w:hAnsi="Times New Roman" w:cs="Times New Roman"/>
          <w:bCs/>
        </w:rPr>
        <w:t>/2023, da Câmara Municipal de Lima Duarte/MG.</w:t>
      </w:r>
    </w:p>
    <w:p w14:paraId="42E3DADF" w14:textId="77777777" w:rsidR="00191D2D" w:rsidRPr="002A2BB9" w:rsidRDefault="00191D2D" w:rsidP="00191D2D">
      <w:pPr>
        <w:jc w:val="both"/>
        <w:outlineLvl w:val="4"/>
        <w:rPr>
          <w:rFonts w:ascii="Times New Roman" w:hAnsi="Times New Roman" w:cs="Times New Roman"/>
          <w:bCs/>
        </w:rPr>
      </w:pPr>
    </w:p>
    <w:p w14:paraId="3A506D1C" w14:textId="77777777" w:rsidR="00191D2D" w:rsidRPr="002A2BB9" w:rsidRDefault="00191D2D" w:rsidP="00191D2D">
      <w:pPr>
        <w:autoSpaceDE w:val="0"/>
        <w:autoSpaceDN w:val="0"/>
        <w:adjustRightInd w:val="0"/>
        <w:jc w:val="both"/>
        <w:rPr>
          <w:rFonts w:ascii="Times New Roman" w:hAnsi="Times New Roman" w:cs="Times New Roman"/>
          <w:bCs/>
        </w:rPr>
      </w:pPr>
      <w:r w:rsidRPr="002A2BB9">
        <w:rPr>
          <w:rFonts w:ascii="Times New Roman" w:hAnsi="Times New Roman" w:cs="Times New Roman"/>
          <w:bCs/>
        </w:rPr>
        <w:t xml:space="preserve">IV – A empresa................................................................................, CNPJ n.º ....................., por intermédio de seu representante legal, o(a) Sr.(a) ................................................, portador(a) da Carteira de Identidade nº .......................... e do CPF nº ....................., DECLARA que, sob as penas da Lei, para fins do disposto no artigo 7°, XXXIII, da Constituição, que </w:t>
      </w:r>
      <w:r w:rsidRPr="002A2BB9">
        <w:rPr>
          <w:rFonts w:ascii="Times New Roman" w:hAnsi="Times New Roman" w:cs="Times New Roman"/>
          <w:bCs/>
          <w:u w:val="single"/>
        </w:rPr>
        <w:t>não emprega</w:t>
      </w:r>
      <w:r w:rsidRPr="002A2BB9">
        <w:rPr>
          <w:rFonts w:ascii="Times New Roman" w:hAnsi="Times New Roman" w:cs="Times New Roman"/>
          <w:bCs/>
        </w:rPr>
        <w:t xml:space="preserve"> menor de 18 (dezoito) anos em trabalho noturno, perigoso ou insalubre e não emprega menor de 16 (dezesseis) anos.</w:t>
      </w:r>
    </w:p>
    <w:p w14:paraId="3A76ABAE" w14:textId="77777777" w:rsidR="00191D2D" w:rsidRPr="002A2BB9" w:rsidRDefault="00191D2D" w:rsidP="00191D2D">
      <w:pPr>
        <w:autoSpaceDE w:val="0"/>
        <w:autoSpaceDN w:val="0"/>
        <w:adjustRightInd w:val="0"/>
        <w:jc w:val="both"/>
        <w:rPr>
          <w:rFonts w:ascii="Times New Roman" w:hAnsi="Times New Roman" w:cs="Times New Roman"/>
          <w:bCs/>
        </w:rPr>
      </w:pPr>
    </w:p>
    <w:p w14:paraId="75A50A40" w14:textId="77777777" w:rsidR="00191D2D" w:rsidRPr="002A2BB9" w:rsidRDefault="00191D2D" w:rsidP="00191D2D">
      <w:pPr>
        <w:jc w:val="both"/>
        <w:outlineLvl w:val="4"/>
        <w:rPr>
          <w:rFonts w:ascii="Times New Roman" w:hAnsi="Times New Roman" w:cs="Times New Roman"/>
          <w:bCs/>
          <w:iCs/>
        </w:rPr>
      </w:pPr>
      <w:r w:rsidRPr="002A2BB9">
        <w:rPr>
          <w:rFonts w:ascii="Times New Roman" w:hAnsi="Times New Roman" w:cs="Times New Roman"/>
          <w:bCs/>
        </w:rPr>
        <w:t xml:space="preserve">V – </w:t>
      </w:r>
      <w:r w:rsidRPr="002A2BB9">
        <w:rPr>
          <w:rFonts w:ascii="Times New Roman" w:hAnsi="Times New Roman" w:cs="Times New Roman"/>
          <w:bCs/>
          <w:iCs/>
        </w:rPr>
        <w:t xml:space="preserve">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 </w:t>
      </w:r>
      <w:r w:rsidRPr="002A2BB9">
        <w:rPr>
          <w:rFonts w:ascii="Times New Roman" w:hAnsi="Times New Roman" w:cs="Times New Roman"/>
          <w:bCs/>
          <w:iCs/>
          <w:u w:val="single"/>
        </w:rPr>
        <w:t>não</w:t>
      </w:r>
      <w:r w:rsidRPr="002A2BB9">
        <w:rPr>
          <w:rFonts w:ascii="Times New Roman" w:hAnsi="Times New Roman" w:cs="Times New Roman"/>
          <w:bCs/>
          <w:iCs/>
        </w:rPr>
        <w:t xml:space="preserve"> possuo parentesco consanguíneo ou afim, até 3º grau, com servidores da Câmara Municipal de Lima Duarte, além de não ser funcionário da Administração Municipal, direta ou indiretamente.</w:t>
      </w:r>
    </w:p>
    <w:p w14:paraId="5787237F" w14:textId="77777777" w:rsidR="00191D2D" w:rsidRPr="002A2BB9" w:rsidRDefault="00191D2D" w:rsidP="00191D2D">
      <w:pPr>
        <w:jc w:val="both"/>
        <w:outlineLvl w:val="4"/>
        <w:rPr>
          <w:rFonts w:ascii="Times New Roman" w:hAnsi="Times New Roman" w:cs="Times New Roman"/>
          <w:bCs/>
          <w:iCs/>
        </w:rPr>
      </w:pPr>
    </w:p>
    <w:p w14:paraId="7669AEDA" w14:textId="415A6748" w:rsidR="00191D2D" w:rsidRPr="002A2BB9" w:rsidRDefault="00191D2D" w:rsidP="00191D2D">
      <w:pPr>
        <w:jc w:val="both"/>
        <w:rPr>
          <w:rFonts w:ascii="Times New Roman" w:hAnsi="Times New Roman" w:cs="Times New Roman"/>
          <w:bCs/>
        </w:rPr>
      </w:pPr>
      <w:r w:rsidRPr="002A2BB9">
        <w:rPr>
          <w:rFonts w:ascii="Times New Roman" w:hAnsi="Times New Roman" w:cs="Times New Roman"/>
          <w:bCs/>
        </w:rPr>
        <w:t xml:space="preserve">VI – DECLARA sob as penas do Art. 299 do Código Penal, de que terá a disponibilidade, caso venha a vencer </w:t>
      </w:r>
      <w:r w:rsidR="002A2BB9" w:rsidRPr="002A2BB9">
        <w:rPr>
          <w:rFonts w:ascii="Times New Roman" w:hAnsi="Times New Roman" w:cs="Times New Roman"/>
          <w:bCs/>
        </w:rPr>
        <w:t xml:space="preserve">a Dispensa Eletrônica </w:t>
      </w:r>
      <w:r w:rsidRPr="002A2BB9">
        <w:rPr>
          <w:rFonts w:ascii="Times New Roman" w:hAnsi="Times New Roman" w:cs="Times New Roman"/>
          <w:bCs/>
        </w:rPr>
        <w:t xml:space="preserve">nº </w:t>
      </w:r>
      <w:r w:rsidR="002A2BB9" w:rsidRPr="002A2BB9">
        <w:rPr>
          <w:rFonts w:ascii="Times New Roman" w:hAnsi="Times New Roman" w:cs="Times New Roman"/>
          <w:bCs/>
        </w:rPr>
        <w:t>__</w:t>
      </w:r>
      <w:r w:rsidRPr="002A2BB9">
        <w:rPr>
          <w:rFonts w:ascii="Times New Roman" w:hAnsi="Times New Roman" w:cs="Times New Roman"/>
          <w:bCs/>
        </w:rPr>
        <w:t>/2023, da prestação do serviço licitado no prazo previsto.</w:t>
      </w:r>
    </w:p>
    <w:p w14:paraId="4F65DABA" w14:textId="77777777" w:rsidR="00191D2D" w:rsidRPr="002A2BB9" w:rsidRDefault="00191D2D" w:rsidP="00191D2D">
      <w:pPr>
        <w:jc w:val="both"/>
        <w:rPr>
          <w:rFonts w:ascii="Times New Roman" w:hAnsi="Times New Roman" w:cs="Times New Roman"/>
          <w:bCs/>
        </w:rPr>
      </w:pPr>
      <w:r w:rsidRPr="002A2BB9">
        <w:rPr>
          <w:rFonts w:ascii="Times New Roman" w:hAnsi="Times New Roman" w:cs="Times New Roman"/>
          <w:bCs/>
        </w:rPr>
        <w:t xml:space="preserve">(local e data) __________________, de ____ </w:t>
      </w:r>
      <w:proofErr w:type="spellStart"/>
      <w:r w:rsidRPr="002A2BB9">
        <w:rPr>
          <w:rFonts w:ascii="Times New Roman" w:hAnsi="Times New Roman" w:cs="Times New Roman"/>
          <w:bCs/>
        </w:rPr>
        <w:t>de</w:t>
      </w:r>
      <w:proofErr w:type="spellEnd"/>
      <w:r w:rsidRPr="002A2BB9">
        <w:rPr>
          <w:rFonts w:ascii="Times New Roman" w:hAnsi="Times New Roman" w:cs="Times New Roman"/>
          <w:bCs/>
        </w:rPr>
        <w:t xml:space="preserve"> ______________ </w:t>
      </w:r>
      <w:proofErr w:type="spellStart"/>
      <w:r w:rsidRPr="002A2BB9">
        <w:rPr>
          <w:rFonts w:ascii="Times New Roman" w:hAnsi="Times New Roman" w:cs="Times New Roman"/>
          <w:bCs/>
        </w:rPr>
        <w:t>de</w:t>
      </w:r>
      <w:proofErr w:type="spellEnd"/>
      <w:r w:rsidRPr="002A2BB9">
        <w:rPr>
          <w:rFonts w:ascii="Times New Roman" w:hAnsi="Times New Roman" w:cs="Times New Roman"/>
          <w:bCs/>
        </w:rPr>
        <w:t xml:space="preserve"> 2023.</w:t>
      </w:r>
    </w:p>
    <w:p w14:paraId="11850364" w14:textId="77777777" w:rsidR="00191D2D" w:rsidRPr="006F508D" w:rsidRDefault="00191D2D" w:rsidP="00191D2D">
      <w:pPr>
        <w:jc w:val="both"/>
        <w:rPr>
          <w:rFonts w:ascii="Times New Roman" w:hAnsi="Times New Roman" w:cs="Times New Roman"/>
          <w:b/>
        </w:rPr>
      </w:pPr>
    </w:p>
    <w:p w14:paraId="36DFC36F" w14:textId="77777777" w:rsidR="00191D2D" w:rsidRPr="006F508D" w:rsidRDefault="00191D2D" w:rsidP="00191D2D">
      <w:pPr>
        <w:jc w:val="both"/>
        <w:rPr>
          <w:rFonts w:ascii="Times New Roman" w:hAnsi="Times New Roman" w:cs="Times New Roman"/>
          <w:b/>
        </w:rPr>
      </w:pPr>
    </w:p>
    <w:p w14:paraId="23FC4A87" w14:textId="77777777" w:rsidR="002A2BB9" w:rsidRDefault="00191D2D" w:rsidP="002A2BB9">
      <w:pPr>
        <w:jc w:val="both"/>
        <w:rPr>
          <w:rFonts w:ascii="Times New Roman" w:hAnsi="Times New Roman" w:cs="Times New Roman"/>
          <w:b/>
        </w:rPr>
      </w:pPr>
      <w:r w:rsidRPr="006F508D">
        <w:rPr>
          <w:rFonts w:ascii="Times New Roman" w:hAnsi="Times New Roman" w:cs="Times New Roman"/>
          <w:b/>
        </w:rPr>
        <w:t xml:space="preserve"> (Nome, CPF e assinatura do Responsável Legal)</w:t>
      </w:r>
    </w:p>
    <w:p w14:paraId="1BE3A8C4" w14:textId="68AF311E" w:rsidR="00191D2D" w:rsidRPr="002A2BB9" w:rsidRDefault="00191D2D" w:rsidP="002A2BB9">
      <w:pPr>
        <w:jc w:val="center"/>
        <w:rPr>
          <w:rFonts w:ascii="Times New Roman" w:hAnsi="Times New Roman" w:cs="Times New Roman"/>
          <w:b/>
        </w:rPr>
      </w:pPr>
      <w:r w:rsidRPr="00191D2D">
        <w:rPr>
          <w:rFonts w:ascii="Times New Roman" w:hAnsi="Times New Roman" w:cs="Times New Roman"/>
          <w:b/>
          <w:bCs/>
        </w:rPr>
        <w:lastRenderedPageBreak/>
        <w:t xml:space="preserve">Anexo </w:t>
      </w:r>
      <w:r w:rsidR="00154C0B">
        <w:rPr>
          <w:rFonts w:ascii="Times New Roman" w:hAnsi="Times New Roman" w:cs="Times New Roman"/>
          <w:b/>
          <w:bCs/>
        </w:rPr>
        <w:t>VI</w:t>
      </w:r>
    </w:p>
    <w:p w14:paraId="254E37AF" w14:textId="77777777" w:rsidR="00154C0B" w:rsidRPr="00191D2D" w:rsidRDefault="00154C0B" w:rsidP="00191D2D">
      <w:pPr>
        <w:spacing w:before="120" w:after="120" w:line="276" w:lineRule="auto"/>
        <w:jc w:val="center"/>
        <w:rPr>
          <w:rFonts w:ascii="Times New Roman" w:hAnsi="Times New Roman" w:cs="Times New Roman"/>
          <w:b/>
          <w:bCs/>
        </w:rPr>
      </w:pPr>
    </w:p>
    <w:p w14:paraId="07CE3715" w14:textId="77777777" w:rsidR="00191D2D" w:rsidRPr="00191D2D" w:rsidRDefault="00191D2D" w:rsidP="00191D2D">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D23C5DF" w14:textId="77777777" w:rsidR="00191D2D" w:rsidRPr="00191D2D" w:rsidRDefault="00191D2D" w:rsidP="00191D2D">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06ABA0E" w14:textId="77777777" w:rsidR="00191D2D" w:rsidRDefault="00191D2D" w:rsidP="00191D2D">
      <w:pPr>
        <w:ind w:right="282"/>
        <w:jc w:val="both"/>
        <w:rPr>
          <w:b/>
        </w:rPr>
      </w:pPr>
    </w:p>
    <w:p w14:paraId="09706DDA" w14:textId="77777777" w:rsidR="00191D2D" w:rsidRDefault="00191D2D" w:rsidP="00191D2D">
      <w:pPr>
        <w:ind w:right="282"/>
        <w:jc w:val="both"/>
        <w:rPr>
          <w:b/>
        </w:rPr>
      </w:pPr>
    </w:p>
    <w:p w14:paraId="3932F19A" w14:textId="77777777" w:rsidR="00191D2D" w:rsidRDefault="00191D2D" w:rsidP="00191D2D">
      <w:pPr>
        <w:ind w:right="282"/>
        <w:jc w:val="both"/>
      </w:pPr>
    </w:p>
    <w:p w14:paraId="726B7DA1"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20BF7DC7" w14:textId="77777777" w:rsidR="00191D2D" w:rsidRPr="00191D2D" w:rsidRDefault="00191D2D" w:rsidP="00191D2D">
      <w:pPr>
        <w:ind w:right="282"/>
        <w:jc w:val="both"/>
        <w:rPr>
          <w:rFonts w:ascii="Times New Roman" w:hAnsi="Times New Roman" w:cs="Times New Roman"/>
        </w:rPr>
      </w:pPr>
    </w:p>
    <w:p w14:paraId="6D491188"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(Nome da empresa), com sede (endereço completo), inscrita no CNPJ sob o nº</w:t>
      </w:r>
      <w:proofErr w:type="gramStart"/>
      <w:r w:rsidRPr="00191D2D">
        <w:rPr>
          <w:rFonts w:ascii="Times New Roman" w:hAnsi="Times New Roman" w:cs="Times New Roman"/>
        </w:rPr>
        <w:t>.....</w:t>
      </w:r>
      <w:proofErr w:type="gramEnd"/>
      <w:r w:rsidRPr="00191D2D">
        <w:rPr>
          <w:rFonts w:ascii="Times New Roman" w:hAnsi="Times New Roman" w:cs="Times New Roman"/>
        </w:rPr>
        <w:t xml:space="preserve"> DECLARA à (nome da pessoa jurídica pagadora), para fins de não incidência na fonte do IRPJ, da Contribuição Social sobre o Lucro Líquido (CSLL), da Contribuição para o Financiamento da Seguridade Social (</w:t>
      </w:r>
      <w:proofErr w:type="spellStart"/>
      <w:r w:rsidRPr="00191D2D">
        <w:rPr>
          <w:rFonts w:ascii="Times New Roman" w:hAnsi="Times New Roman" w:cs="Times New Roman"/>
        </w:rPr>
        <w:t>Cofins</w:t>
      </w:r>
      <w:proofErr w:type="spellEnd"/>
      <w:r w:rsidRPr="00191D2D">
        <w:rPr>
          <w:rFonts w:ascii="Times New Roman" w:hAnsi="Times New Roman" w:cs="Times New Roman"/>
        </w:rPr>
        <w:t xml:space="preserve">),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2732913C"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59FA63F7"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I - Preenche os seguintes requisitos:</w:t>
      </w:r>
    </w:p>
    <w:p w14:paraId="75D9EB45"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4423AF86"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28119274"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52C3FC3" w14:textId="77777777" w:rsidR="00191D2D" w:rsidRPr="00191D2D" w:rsidRDefault="00191D2D" w:rsidP="00191D2D">
      <w:pPr>
        <w:ind w:right="282"/>
        <w:jc w:val="both"/>
        <w:rPr>
          <w:rFonts w:ascii="Times New Roman" w:hAnsi="Times New Roman" w:cs="Times New Roman"/>
        </w:rPr>
      </w:pPr>
    </w:p>
    <w:p w14:paraId="4D96EA97" w14:textId="77777777" w:rsidR="00191D2D" w:rsidRPr="00191D2D" w:rsidRDefault="00191D2D" w:rsidP="00191D2D">
      <w:pPr>
        <w:ind w:right="282"/>
        <w:jc w:val="both"/>
        <w:rPr>
          <w:rFonts w:ascii="Times New Roman" w:hAnsi="Times New Roman" w:cs="Times New Roman"/>
        </w:rPr>
      </w:pPr>
    </w:p>
    <w:p w14:paraId="31B27906" w14:textId="77777777" w:rsidR="00191D2D" w:rsidRPr="00191D2D" w:rsidRDefault="00191D2D" w:rsidP="00191D2D">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26D9B0AD" w14:textId="77777777" w:rsidR="00191D2D" w:rsidRDefault="00191D2D" w:rsidP="00191D2D">
      <w:pPr>
        <w:ind w:right="282"/>
        <w:jc w:val="both"/>
      </w:pPr>
    </w:p>
    <w:p w14:paraId="085B99FE" w14:textId="77777777" w:rsidR="00191D2D" w:rsidRDefault="00191D2D" w:rsidP="00191D2D">
      <w:pPr>
        <w:ind w:right="282"/>
        <w:jc w:val="center"/>
      </w:pPr>
    </w:p>
    <w:p w14:paraId="3D2F6124" w14:textId="77777777" w:rsidR="00191D2D" w:rsidRPr="00A913E1" w:rsidRDefault="00191D2D" w:rsidP="00191D2D">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5DAE80F0" w14:textId="77777777" w:rsidR="00191D2D" w:rsidRPr="00A913E1" w:rsidRDefault="00191D2D" w:rsidP="00191D2D">
      <w:pPr>
        <w:ind w:right="282"/>
        <w:jc w:val="center"/>
        <w:rPr>
          <w:rFonts w:ascii="Times New Roman" w:hAnsi="Times New Roman" w:cs="Times New Roman"/>
          <w:b/>
        </w:rPr>
      </w:pPr>
      <w:r w:rsidRPr="00A913E1">
        <w:rPr>
          <w:rFonts w:ascii="Times New Roman" w:hAnsi="Times New Roman" w:cs="Times New Roman"/>
          <w:b/>
        </w:rPr>
        <w:t>E CARIMBO DA EMPRESA</w:t>
      </w:r>
    </w:p>
    <w:p w14:paraId="0A954F62" w14:textId="51568177" w:rsidR="00191D2D" w:rsidRPr="00191D2D" w:rsidRDefault="00191D2D" w:rsidP="00191D2D">
      <w:pPr>
        <w:spacing w:before="120" w:after="120" w:line="276" w:lineRule="auto"/>
        <w:jc w:val="center"/>
        <w:rPr>
          <w:rFonts w:ascii="Times New Roman" w:hAnsi="Times New Roman" w:cs="Times New Roman"/>
          <w:b/>
          <w:bCs/>
        </w:rPr>
      </w:pPr>
      <w:r>
        <w:rPr>
          <w:rFonts w:ascii="Times New Roman" w:hAnsi="Times New Roman" w:cs="Times New Roman"/>
          <w:b/>
          <w:bCs/>
        </w:rPr>
        <w:br w:type="page"/>
      </w:r>
      <w:r w:rsidRPr="00191D2D">
        <w:rPr>
          <w:rFonts w:ascii="Times New Roman" w:hAnsi="Times New Roman" w:cs="Times New Roman"/>
          <w:b/>
          <w:bCs/>
        </w:rPr>
        <w:lastRenderedPageBreak/>
        <w:t>Anexo V</w:t>
      </w:r>
      <w:r w:rsidR="00154C0B">
        <w:rPr>
          <w:rFonts w:ascii="Times New Roman" w:hAnsi="Times New Roman" w:cs="Times New Roman"/>
          <w:b/>
          <w:bCs/>
        </w:rPr>
        <w:t>II</w:t>
      </w:r>
    </w:p>
    <w:p w14:paraId="1D130E10" w14:textId="77777777" w:rsidR="00191D2D" w:rsidRPr="00191D2D" w:rsidRDefault="00191D2D" w:rsidP="00191D2D">
      <w:pPr>
        <w:jc w:val="center"/>
        <w:rPr>
          <w:rFonts w:ascii="Times New Roman" w:hAnsi="Times New Roman" w:cs="Times New Roman"/>
          <w:b/>
          <w:bCs/>
        </w:rPr>
      </w:pPr>
      <w:r w:rsidRPr="00191D2D">
        <w:rPr>
          <w:rFonts w:ascii="Times New Roman" w:hAnsi="Times New Roman" w:cs="Times New Roman"/>
          <w:b/>
          <w:bCs/>
        </w:rPr>
        <w:t>DECLARAÇÃO DE DADOS ATUALIZADOS PARA CONTATO DA EMPRESA</w:t>
      </w:r>
    </w:p>
    <w:p w14:paraId="7F0F3CC6" w14:textId="77777777" w:rsidR="00191D2D" w:rsidRPr="00875620" w:rsidRDefault="00191D2D" w:rsidP="00191D2D">
      <w:pPr>
        <w:jc w:val="both"/>
        <w:rPr>
          <w:rFonts w:ascii="Times New Roman" w:hAnsi="Times New Roman" w:cs="Times New Roman"/>
          <w:b/>
          <w:bCs/>
        </w:rPr>
      </w:pPr>
    </w:p>
    <w:p w14:paraId="069B6448" w14:textId="77777777" w:rsidR="00191D2D" w:rsidRPr="00191D2D" w:rsidRDefault="00191D2D" w:rsidP="00191D2D">
      <w:pPr>
        <w:jc w:val="both"/>
        <w:rPr>
          <w:rFonts w:ascii="Times New Roman" w:hAnsi="Times New Roman" w:cs="Times New Roman"/>
        </w:rPr>
      </w:pPr>
      <w:r w:rsidRPr="00191D2D">
        <w:rPr>
          <w:rFonts w:ascii="Times New Roman" w:hAnsi="Times New Roman" w:cs="Times New Roman"/>
          <w:b/>
          <w:bCs/>
        </w:rPr>
        <w:t>Nota:</w:t>
      </w:r>
      <w:r w:rsidRPr="00191D2D">
        <w:rPr>
          <w:rFonts w:ascii="Times New Roman" w:hAnsi="Times New Roman" w:cs="Times New Roman"/>
        </w:rPr>
        <w:t xml:space="preserve"> </w:t>
      </w:r>
      <w:r w:rsidRPr="00191D2D">
        <w:rPr>
          <w:rFonts w:ascii="Times New Roman" w:hAnsi="Times New Roman" w:cs="Times New Roman"/>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1262C473" w14:textId="77777777" w:rsidR="00191D2D" w:rsidRPr="00191D2D" w:rsidRDefault="00191D2D" w:rsidP="00191D2D">
      <w:pPr>
        <w:jc w:val="both"/>
        <w:rPr>
          <w:rFonts w:ascii="Times New Roman" w:hAnsi="Times New Roman" w:cs="Times New Roman"/>
          <w:szCs w:val="20"/>
        </w:rPr>
      </w:pPr>
      <w:proofErr w:type="spellStart"/>
      <w:r w:rsidRPr="00191D2D">
        <w:rPr>
          <w:rFonts w:ascii="Times New Roman" w:hAnsi="Times New Roman" w:cs="Times New Roman"/>
        </w:rPr>
        <w:t>Obs</w:t>
      </w:r>
      <w:proofErr w:type="spellEnd"/>
      <w:r w:rsidRPr="00191D2D">
        <w:rPr>
          <w:rFonts w:ascii="Times New Roman" w:hAnsi="Times New Roman" w:cs="Times New Roman"/>
        </w:rPr>
        <w:t xml:space="preserve">: </w:t>
      </w:r>
      <w:r w:rsidRPr="00191D2D">
        <w:rPr>
          <w:rFonts w:ascii="Times New Roman" w:hAnsi="Times New Roman" w:cs="Times New Roman"/>
          <w:szCs w:val="20"/>
        </w:rPr>
        <w:t>Caso não seja apresentado os dados atualizados da proponente, este órgão não será responsável do não recebimento de solicitação de produtos, envio de empenhos, notificações e afins.</w:t>
      </w:r>
    </w:p>
    <w:p w14:paraId="72171C48"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RAZÃO SOCIAL:</w:t>
      </w:r>
    </w:p>
    <w:p w14:paraId="7BA4F24F"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CNPJ:</w:t>
      </w:r>
    </w:p>
    <w:p w14:paraId="01F0C028"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INSCRIÇÃO ESTADUAL:</w:t>
      </w:r>
    </w:p>
    <w:p w14:paraId="0C0870F6"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3AE24A36"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1645D6F9"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1054BF17"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1E33846A"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396B8CAF"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RESPONSÁVEL POR ASSINAR O CONTRATO:</w:t>
      </w:r>
    </w:p>
    <w:p w14:paraId="6E00D58F"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NOME:</w:t>
      </w:r>
    </w:p>
    <w:p w14:paraId="310DD3CC"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CPF:</w:t>
      </w:r>
    </w:p>
    <w:p w14:paraId="7A8314E5"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RG:</w:t>
      </w:r>
    </w:p>
    <w:p w14:paraId="11C58297"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ÓRGÃO EMISSOR:</w:t>
      </w:r>
    </w:p>
    <w:p w14:paraId="612F95D3"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7993979D"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2E2C6BAE"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792BBF9C"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1E62B5DD"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4BE7B23B"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COMUNICAÇÃO:</w:t>
      </w:r>
    </w:p>
    <w:p w14:paraId="12AD5E33"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FONE GERAL:</w:t>
      </w:r>
    </w:p>
    <w:p w14:paraId="2003790F"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E-MAIL PARA ENVIO DE EMPENHOS:</w:t>
      </w:r>
    </w:p>
    <w:p w14:paraId="40480692"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FONE PARA CONFIRMAR EMPENHOS:</w:t>
      </w:r>
    </w:p>
    <w:p w14:paraId="2630EBE1"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E-MAIL PARA ENVIO DO CONTRATO/ATA:</w:t>
      </w:r>
    </w:p>
    <w:p w14:paraId="3DD5CC3D" w14:textId="77777777" w:rsidR="00191D2D" w:rsidRPr="00875620" w:rsidRDefault="00191D2D" w:rsidP="00191D2D">
      <w:pPr>
        <w:jc w:val="both"/>
        <w:rPr>
          <w:rFonts w:ascii="Times New Roman" w:hAnsi="Times New Roman" w:cs="Times New Roman"/>
          <w:sz w:val="22"/>
          <w:szCs w:val="22"/>
        </w:rPr>
      </w:pPr>
      <w:r w:rsidRPr="00875620">
        <w:rPr>
          <w:rFonts w:ascii="Times New Roman" w:hAnsi="Times New Roman" w:cs="Times New Roman"/>
          <w:sz w:val="22"/>
          <w:szCs w:val="22"/>
        </w:rPr>
        <w:t>OUTRO TELEFONE QUE CONSIDERAR NECESSÁRIO:</w:t>
      </w:r>
    </w:p>
    <w:p w14:paraId="4E090E29" w14:textId="77777777" w:rsidR="00191D2D" w:rsidRPr="00875620" w:rsidRDefault="00191D2D" w:rsidP="00191D2D">
      <w:pPr>
        <w:jc w:val="both"/>
        <w:rPr>
          <w:rFonts w:ascii="Times New Roman" w:hAnsi="Times New Roman" w:cs="Times New Roman"/>
          <w:sz w:val="22"/>
          <w:szCs w:val="22"/>
        </w:rPr>
      </w:pPr>
    </w:p>
    <w:p w14:paraId="4C71181B" w14:textId="77777777" w:rsidR="00191D2D" w:rsidRPr="00191D2D" w:rsidRDefault="00191D2D" w:rsidP="00191D2D">
      <w:pPr>
        <w:jc w:val="both"/>
        <w:rPr>
          <w:rFonts w:ascii="Times New Roman" w:hAnsi="Times New Roman" w:cs="Times New Roman"/>
        </w:rPr>
      </w:pPr>
      <w:r w:rsidRPr="00191D2D">
        <w:rPr>
          <w:rFonts w:ascii="Times New Roman" w:hAnsi="Times New Roman" w:cs="Times New Roman"/>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29B69C27" w14:textId="77777777" w:rsidR="00191D2D" w:rsidRPr="00191D2D" w:rsidRDefault="00191D2D" w:rsidP="00191D2D">
      <w:pPr>
        <w:jc w:val="both"/>
        <w:rPr>
          <w:rFonts w:ascii="Times New Roman" w:hAnsi="Times New Roman" w:cs="Times New Roman"/>
        </w:rPr>
      </w:pPr>
    </w:p>
    <w:p w14:paraId="5D913D90" w14:textId="77777777" w:rsidR="00191D2D" w:rsidRPr="00191D2D" w:rsidRDefault="00191D2D" w:rsidP="00191D2D">
      <w:pPr>
        <w:jc w:val="both"/>
        <w:rPr>
          <w:rFonts w:ascii="Times New Roman" w:hAnsi="Times New Roman" w:cs="Times New Roman"/>
        </w:rPr>
      </w:pPr>
      <w:r w:rsidRPr="00191D2D">
        <w:rPr>
          <w:rFonts w:ascii="Times New Roman" w:hAnsi="Times New Roman" w:cs="Times New Roman"/>
        </w:rPr>
        <w:t>Os EMPENHOS E/OU NOTIFICAÇÕES, também serão enviados para os e-mails informados acima, não podendo a empresa alegar desconhecimento.</w:t>
      </w:r>
    </w:p>
    <w:p w14:paraId="27F39C66" w14:textId="77777777" w:rsidR="00191D2D" w:rsidRPr="00191D2D" w:rsidRDefault="00191D2D" w:rsidP="00191D2D">
      <w:pPr>
        <w:jc w:val="both"/>
        <w:rPr>
          <w:rFonts w:ascii="Times New Roman" w:hAnsi="Times New Roman" w:cs="Times New Roman"/>
        </w:rPr>
      </w:pPr>
    </w:p>
    <w:p w14:paraId="47C3BBC9" w14:textId="77777777" w:rsidR="00191D2D" w:rsidRPr="00191D2D" w:rsidRDefault="00191D2D" w:rsidP="00191D2D">
      <w:pPr>
        <w:ind w:right="282"/>
        <w:jc w:val="both"/>
        <w:outlineLvl w:val="4"/>
        <w:rPr>
          <w:rFonts w:ascii="Times New Roman" w:hAnsi="Times New Roman" w:cs="Times New Roman"/>
        </w:rPr>
      </w:pPr>
      <w:r w:rsidRPr="00191D2D">
        <w:rPr>
          <w:rFonts w:ascii="Times New Roman" w:hAnsi="Times New Roman" w:cs="Times New Roman"/>
        </w:rPr>
        <w:t xml:space="preserve">Para não ocorrer dos e-mails enviados pela Administração não chegarem a Caixa principal da empresa, solicitamos que adicione como fonte confiável o e-mail </w:t>
      </w:r>
      <w:hyperlink r:id="rId26" w:history="1">
        <w:r w:rsidRPr="00191D2D">
          <w:rPr>
            <w:rStyle w:val="Hyperlink"/>
            <w:rFonts w:ascii="Times New Roman" w:hAnsi="Times New Roman" w:cs="Times New Roman"/>
          </w:rPr>
          <w:t>licitacao@limaduarte.mg.leg.br</w:t>
        </w:r>
      </w:hyperlink>
    </w:p>
    <w:p w14:paraId="503117C3" w14:textId="77777777" w:rsidR="00191D2D" w:rsidRDefault="00191D2D" w:rsidP="00191D2D">
      <w:pPr>
        <w:ind w:right="282"/>
        <w:jc w:val="center"/>
        <w:rPr>
          <w:rFonts w:ascii="Times New Roman" w:hAnsi="Times New Roman" w:cs="Times New Roman"/>
          <w:bCs/>
        </w:rPr>
      </w:pPr>
    </w:p>
    <w:p w14:paraId="15D81B6E" w14:textId="77777777" w:rsidR="00191D2D" w:rsidRDefault="00191D2D" w:rsidP="00191D2D">
      <w:pPr>
        <w:ind w:right="282"/>
        <w:jc w:val="center"/>
        <w:rPr>
          <w:rFonts w:ascii="Times New Roman" w:hAnsi="Times New Roman" w:cs="Times New Roman"/>
          <w:bCs/>
        </w:rPr>
      </w:pPr>
    </w:p>
    <w:p w14:paraId="210043DA" w14:textId="77777777" w:rsidR="00191D2D" w:rsidRDefault="00191D2D" w:rsidP="00191D2D">
      <w:pPr>
        <w:ind w:right="282"/>
        <w:jc w:val="center"/>
        <w:rPr>
          <w:rFonts w:ascii="Times New Roman" w:hAnsi="Times New Roman" w:cs="Times New Roman"/>
          <w:bCs/>
        </w:rPr>
      </w:pPr>
    </w:p>
    <w:p w14:paraId="535D3E50" w14:textId="77777777" w:rsidR="00191D2D" w:rsidRDefault="00191D2D" w:rsidP="00191D2D">
      <w:pPr>
        <w:ind w:right="282"/>
        <w:jc w:val="center"/>
        <w:rPr>
          <w:rFonts w:ascii="Times New Roman" w:hAnsi="Times New Roman" w:cs="Times New Roman"/>
          <w:bCs/>
        </w:rPr>
      </w:pPr>
    </w:p>
    <w:p w14:paraId="3B07F9D8" w14:textId="32865875" w:rsidR="00191D2D" w:rsidRPr="00191D2D" w:rsidRDefault="00191D2D" w:rsidP="00191D2D">
      <w:pPr>
        <w:ind w:right="282"/>
        <w:jc w:val="center"/>
        <w:rPr>
          <w:rFonts w:ascii="Times New Roman" w:hAnsi="Times New Roman" w:cs="Times New Roman"/>
          <w:b/>
        </w:rPr>
      </w:pPr>
      <w:r w:rsidRPr="00191D2D">
        <w:rPr>
          <w:rFonts w:ascii="Times New Roman" w:hAnsi="Times New Roman" w:cs="Times New Roman"/>
          <w:b/>
        </w:rPr>
        <w:lastRenderedPageBreak/>
        <w:t>ANEXO VI</w:t>
      </w:r>
      <w:r w:rsidR="00154C0B">
        <w:rPr>
          <w:rFonts w:ascii="Times New Roman" w:hAnsi="Times New Roman" w:cs="Times New Roman"/>
          <w:b/>
        </w:rPr>
        <w:t>II</w:t>
      </w:r>
    </w:p>
    <w:p w14:paraId="3C08958E" w14:textId="77777777" w:rsidR="00191D2D" w:rsidRPr="00191D2D" w:rsidRDefault="00191D2D" w:rsidP="00191D2D">
      <w:pPr>
        <w:ind w:right="282"/>
        <w:jc w:val="center"/>
        <w:rPr>
          <w:rFonts w:ascii="Times New Roman" w:hAnsi="Times New Roman" w:cs="Times New Roman"/>
          <w:b/>
        </w:rPr>
      </w:pPr>
    </w:p>
    <w:p w14:paraId="305E4A5E" w14:textId="77777777" w:rsidR="00191D2D" w:rsidRPr="00191D2D" w:rsidRDefault="00191D2D" w:rsidP="00191D2D">
      <w:pPr>
        <w:ind w:right="282"/>
        <w:jc w:val="center"/>
        <w:rPr>
          <w:rFonts w:ascii="Times New Roman" w:hAnsi="Times New Roman" w:cs="Times New Roman"/>
          <w:b/>
        </w:rPr>
      </w:pPr>
      <w:r w:rsidRPr="00191D2D">
        <w:rPr>
          <w:rFonts w:ascii="Times New Roman" w:hAnsi="Times New Roman" w:cs="Times New Roman"/>
          <w:b/>
        </w:rPr>
        <w:t>MODELO DE PROCURAÇÃO</w:t>
      </w:r>
    </w:p>
    <w:p w14:paraId="2C57D390" w14:textId="77777777" w:rsidR="00191D2D" w:rsidRPr="00875620" w:rsidRDefault="00191D2D" w:rsidP="00191D2D">
      <w:pPr>
        <w:ind w:right="282"/>
        <w:jc w:val="both"/>
        <w:outlineLvl w:val="4"/>
        <w:rPr>
          <w:rFonts w:ascii="Times New Roman" w:hAnsi="Times New Roman" w:cs="Times New Roman"/>
          <w:b/>
          <w:iCs/>
          <w:u w:val="single"/>
        </w:rPr>
      </w:pPr>
    </w:p>
    <w:p w14:paraId="405C05DE" w14:textId="77777777" w:rsidR="00191D2D" w:rsidRPr="00875620" w:rsidRDefault="00191D2D" w:rsidP="00191D2D">
      <w:pPr>
        <w:ind w:right="282"/>
        <w:jc w:val="both"/>
        <w:rPr>
          <w:rFonts w:ascii="Times New Roman" w:hAnsi="Times New Roman" w:cs="Times New Roman"/>
          <w:b/>
        </w:rPr>
      </w:pPr>
    </w:p>
    <w:p w14:paraId="2559E539" w14:textId="77777777" w:rsidR="00191D2D" w:rsidRPr="00191D2D" w:rsidRDefault="00191D2D" w:rsidP="00191D2D">
      <w:pPr>
        <w:ind w:right="282"/>
        <w:jc w:val="center"/>
        <w:rPr>
          <w:rFonts w:ascii="Times New Roman" w:hAnsi="Times New Roman" w:cs="Times New Roman"/>
          <w:bCs/>
        </w:rPr>
      </w:pPr>
      <w:r w:rsidRPr="00191D2D">
        <w:rPr>
          <w:rFonts w:ascii="Times New Roman" w:hAnsi="Times New Roman" w:cs="Times New Roman"/>
          <w:bCs/>
        </w:rPr>
        <w:t>LOGOTIPO DA EMPRESA.................</w:t>
      </w:r>
    </w:p>
    <w:p w14:paraId="04BB91CE" w14:textId="77777777" w:rsidR="00191D2D" w:rsidRPr="00191D2D" w:rsidRDefault="00191D2D" w:rsidP="00191D2D">
      <w:pPr>
        <w:ind w:right="282"/>
        <w:jc w:val="center"/>
        <w:rPr>
          <w:rFonts w:ascii="Times New Roman" w:hAnsi="Times New Roman" w:cs="Times New Roman"/>
          <w:bCs/>
        </w:rPr>
      </w:pPr>
    </w:p>
    <w:p w14:paraId="2AD53400" w14:textId="77777777" w:rsidR="00191D2D" w:rsidRPr="00191D2D" w:rsidRDefault="00191D2D" w:rsidP="00191D2D">
      <w:pPr>
        <w:ind w:right="282"/>
        <w:jc w:val="center"/>
        <w:rPr>
          <w:rFonts w:ascii="Times New Roman" w:hAnsi="Times New Roman" w:cs="Times New Roman"/>
          <w:bCs/>
        </w:rPr>
      </w:pPr>
    </w:p>
    <w:p w14:paraId="5038A543" w14:textId="77777777" w:rsidR="00191D2D" w:rsidRPr="00191D2D" w:rsidRDefault="00191D2D" w:rsidP="00191D2D">
      <w:pPr>
        <w:ind w:right="282"/>
        <w:jc w:val="center"/>
        <w:rPr>
          <w:rFonts w:ascii="Times New Roman" w:hAnsi="Times New Roman" w:cs="Times New Roman"/>
          <w:bCs/>
        </w:rPr>
      </w:pPr>
    </w:p>
    <w:p w14:paraId="2828DD33" w14:textId="77777777" w:rsidR="00191D2D" w:rsidRPr="00191D2D" w:rsidRDefault="00191D2D" w:rsidP="00191D2D">
      <w:pPr>
        <w:ind w:right="282"/>
        <w:jc w:val="center"/>
        <w:rPr>
          <w:rFonts w:ascii="Times New Roman" w:hAnsi="Times New Roman" w:cs="Times New Roman"/>
          <w:b/>
        </w:rPr>
      </w:pPr>
      <w:r w:rsidRPr="00191D2D">
        <w:rPr>
          <w:rFonts w:ascii="Times New Roman" w:hAnsi="Times New Roman" w:cs="Times New Roman"/>
          <w:b/>
        </w:rPr>
        <w:t>PROCURAÇÃO</w:t>
      </w:r>
    </w:p>
    <w:p w14:paraId="42BAA98C" w14:textId="77777777" w:rsidR="00191D2D" w:rsidRPr="00191D2D" w:rsidRDefault="00191D2D" w:rsidP="00191D2D">
      <w:pPr>
        <w:ind w:right="282"/>
        <w:jc w:val="both"/>
        <w:rPr>
          <w:bCs/>
        </w:rPr>
      </w:pPr>
    </w:p>
    <w:p w14:paraId="0E07264C" w14:textId="77777777" w:rsidR="00191D2D" w:rsidRPr="00191D2D" w:rsidRDefault="00191D2D" w:rsidP="00191D2D">
      <w:pPr>
        <w:ind w:right="282"/>
        <w:jc w:val="both"/>
        <w:rPr>
          <w:rFonts w:ascii="Times New Roman" w:hAnsi="Times New Roman" w:cs="Times New Roman"/>
          <w:bCs/>
        </w:rPr>
      </w:pPr>
    </w:p>
    <w:p w14:paraId="4354DB32" w14:textId="77777777" w:rsidR="00191D2D" w:rsidRPr="00191D2D" w:rsidRDefault="00191D2D" w:rsidP="00191D2D">
      <w:pPr>
        <w:ind w:right="282"/>
        <w:jc w:val="both"/>
        <w:rPr>
          <w:rFonts w:ascii="Times New Roman" w:hAnsi="Times New Roman" w:cs="Times New Roman"/>
          <w:bCs/>
        </w:rPr>
      </w:pPr>
    </w:p>
    <w:p w14:paraId="2969DFBD" w14:textId="26EB0993" w:rsidR="00191D2D" w:rsidRPr="00191D2D" w:rsidRDefault="00191D2D" w:rsidP="00191D2D">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sidR="002A2BB9">
        <w:rPr>
          <w:rFonts w:ascii="Times New Roman" w:hAnsi="Times New Roman" w:cs="Times New Roman"/>
          <w:bCs/>
        </w:rPr>
        <w:t xml:space="preserve">a Dispensa Eletrônica </w:t>
      </w:r>
      <w:r w:rsidRPr="00191D2D">
        <w:rPr>
          <w:rFonts w:ascii="Times New Roman" w:hAnsi="Times New Roman" w:cs="Times New Roman"/>
          <w:bCs/>
        </w:rPr>
        <w:t>nº ________/2023, instaurado pela Câmara Municipal de Lima Duarte, em especial para firmar declarações, atas e contratos, formular lances, negociar preço, interpor recursos e desistir de sua interposição e praticar todos os demais atos pertinentes ao certame acima indicado.</w:t>
      </w:r>
    </w:p>
    <w:p w14:paraId="5DB90F94" w14:textId="77777777" w:rsidR="00191D2D" w:rsidRPr="00191D2D" w:rsidRDefault="00191D2D" w:rsidP="00191D2D">
      <w:pPr>
        <w:ind w:right="282"/>
        <w:jc w:val="both"/>
        <w:rPr>
          <w:rFonts w:ascii="Times New Roman" w:hAnsi="Times New Roman" w:cs="Times New Roman"/>
          <w:bCs/>
        </w:rPr>
      </w:pPr>
    </w:p>
    <w:p w14:paraId="1F978A44" w14:textId="77777777" w:rsidR="00191D2D" w:rsidRPr="00191D2D" w:rsidRDefault="00191D2D" w:rsidP="00191D2D">
      <w:pPr>
        <w:ind w:right="282"/>
        <w:jc w:val="both"/>
        <w:rPr>
          <w:rFonts w:ascii="Times New Roman" w:hAnsi="Times New Roman" w:cs="Times New Roman"/>
          <w:bCs/>
        </w:rPr>
      </w:pPr>
    </w:p>
    <w:p w14:paraId="13A022F4" w14:textId="77777777" w:rsidR="00191D2D" w:rsidRPr="00191D2D" w:rsidRDefault="00191D2D" w:rsidP="00191D2D">
      <w:pPr>
        <w:ind w:right="282"/>
        <w:jc w:val="both"/>
        <w:rPr>
          <w:rFonts w:ascii="Times New Roman" w:hAnsi="Times New Roman" w:cs="Times New Roman"/>
          <w:bCs/>
        </w:rPr>
      </w:pPr>
    </w:p>
    <w:p w14:paraId="0169B2BA" w14:textId="77777777" w:rsidR="00191D2D" w:rsidRPr="00191D2D" w:rsidRDefault="00191D2D" w:rsidP="00191D2D">
      <w:pPr>
        <w:ind w:right="282"/>
        <w:jc w:val="both"/>
        <w:rPr>
          <w:rFonts w:ascii="Times New Roman" w:hAnsi="Times New Roman" w:cs="Times New Roman"/>
          <w:bCs/>
        </w:rPr>
      </w:pPr>
      <w:r w:rsidRPr="00191D2D">
        <w:rPr>
          <w:rFonts w:ascii="Times New Roman" w:hAnsi="Times New Roman" w:cs="Times New Roman"/>
          <w:bCs/>
        </w:rPr>
        <w:t xml:space="preserve">(local e data) ______________, ___ de ________________ </w:t>
      </w:r>
      <w:proofErr w:type="spellStart"/>
      <w:r w:rsidRPr="00191D2D">
        <w:rPr>
          <w:rFonts w:ascii="Times New Roman" w:hAnsi="Times New Roman" w:cs="Times New Roman"/>
          <w:bCs/>
        </w:rPr>
        <w:t>de</w:t>
      </w:r>
      <w:proofErr w:type="spellEnd"/>
      <w:r w:rsidRPr="00191D2D">
        <w:rPr>
          <w:rFonts w:ascii="Times New Roman" w:hAnsi="Times New Roman" w:cs="Times New Roman"/>
          <w:bCs/>
        </w:rPr>
        <w:t xml:space="preserve"> 2023.</w:t>
      </w:r>
    </w:p>
    <w:p w14:paraId="4EFA3301" w14:textId="77777777" w:rsidR="00191D2D" w:rsidRPr="00191D2D" w:rsidRDefault="00191D2D" w:rsidP="00191D2D">
      <w:pPr>
        <w:ind w:right="282"/>
        <w:jc w:val="both"/>
        <w:rPr>
          <w:rFonts w:ascii="Times New Roman" w:hAnsi="Times New Roman" w:cs="Times New Roman"/>
          <w:bCs/>
        </w:rPr>
      </w:pPr>
    </w:p>
    <w:p w14:paraId="6F83985C" w14:textId="77777777" w:rsidR="00191D2D" w:rsidRPr="00191D2D" w:rsidRDefault="00191D2D" w:rsidP="00191D2D">
      <w:pPr>
        <w:ind w:right="282"/>
        <w:jc w:val="both"/>
        <w:rPr>
          <w:rFonts w:ascii="Times New Roman" w:hAnsi="Times New Roman" w:cs="Times New Roman"/>
          <w:bCs/>
        </w:rPr>
      </w:pPr>
    </w:p>
    <w:p w14:paraId="2678F56A" w14:textId="77777777" w:rsidR="00191D2D" w:rsidRPr="00191D2D" w:rsidRDefault="00191D2D" w:rsidP="00191D2D">
      <w:pPr>
        <w:ind w:right="282"/>
        <w:jc w:val="both"/>
        <w:rPr>
          <w:rFonts w:ascii="Times New Roman" w:hAnsi="Times New Roman" w:cs="Times New Roman"/>
          <w:bCs/>
        </w:rPr>
      </w:pPr>
    </w:p>
    <w:p w14:paraId="096B9DE1" w14:textId="77777777" w:rsidR="00191D2D" w:rsidRPr="00191D2D" w:rsidRDefault="00191D2D" w:rsidP="00191D2D">
      <w:pPr>
        <w:ind w:right="282"/>
        <w:jc w:val="center"/>
        <w:rPr>
          <w:rFonts w:ascii="Times New Roman" w:hAnsi="Times New Roman" w:cs="Times New Roman"/>
          <w:bCs/>
        </w:rPr>
      </w:pPr>
    </w:p>
    <w:p w14:paraId="00948753" w14:textId="77777777" w:rsidR="00191D2D" w:rsidRPr="00191D2D" w:rsidRDefault="00191D2D" w:rsidP="00191D2D">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5D1832AC" w14:textId="77777777" w:rsidR="00191D2D" w:rsidRPr="00191D2D" w:rsidRDefault="00191D2D" w:rsidP="00191D2D">
      <w:pPr>
        <w:ind w:right="282"/>
        <w:jc w:val="center"/>
        <w:rPr>
          <w:rFonts w:ascii="Times New Roman" w:hAnsi="Times New Roman" w:cs="Times New Roman"/>
          <w:bCs/>
        </w:rPr>
      </w:pPr>
      <w:r w:rsidRPr="00191D2D">
        <w:rPr>
          <w:rFonts w:ascii="Times New Roman" w:hAnsi="Times New Roman" w:cs="Times New Roman"/>
          <w:bCs/>
        </w:rPr>
        <w:t>Outorgante</w:t>
      </w:r>
    </w:p>
    <w:p w14:paraId="045CE12F" w14:textId="77777777" w:rsidR="00191D2D" w:rsidRPr="00191D2D" w:rsidRDefault="00191D2D" w:rsidP="00191D2D">
      <w:pPr>
        <w:ind w:right="282"/>
        <w:jc w:val="center"/>
        <w:rPr>
          <w:bCs/>
        </w:rPr>
      </w:pPr>
    </w:p>
    <w:p w14:paraId="7A3767D7" w14:textId="77777777" w:rsidR="00191D2D" w:rsidRPr="00191D2D" w:rsidRDefault="00191D2D" w:rsidP="00191D2D">
      <w:pPr>
        <w:ind w:right="282"/>
        <w:jc w:val="both"/>
        <w:rPr>
          <w:bCs/>
        </w:rPr>
      </w:pPr>
    </w:p>
    <w:p w14:paraId="3A97A3E8" w14:textId="77777777" w:rsidR="00191D2D" w:rsidRPr="00191D2D" w:rsidRDefault="00191D2D" w:rsidP="00191D2D">
      <w:pPr>
        <w:ind w:right="282"/>
        <w:jc w:val="both"/>
        <w:rPr>
          <w:bCs/>
        </w:rPr>
      </w:pPr>
    </w:p>
    <w:p w14:paraId="6677DE69" w14:textId="77777777" w:rsidR="00191D2D" w:rsidRPr="00191D2D" w:rsidRDefault="00191D2D" w:rsidP="00191D2D">
      <w:pPr>
        <w:ind w:right="282"/>
        <w:jc w:val="both"/>
        <w:outlineLvl w:val="4"/>
        <w:rPr>
          <w:bCs/>
          <w:iCs/>
          <w:u w:val="single"/>
        </w:rPr>
      </w:pPr>
    </w:p>
    <w:p w14:paraId="1F9C47E6" w14:textId="77777777" w:rsidR="00191D2D" w:rsidRPr="00191D2D" w:rsidRDefault="00191D2D" w:rsidP="00191D2D">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497F0FA8" w14:textId="77777777" w:rsidR="00191D2D" w:rsidRPr="00191D2D" w:rsidRDefault="00191D2D" w:rsidP="00191D2D">
      <w:pPr>
        <w:ind w:right="282"/>
        <w:jc w:val="both"/>
        <w:outlineLvl w:val="4"/>
        <w:rPr>
          <w:rFonts w:ascii="Times New Roman" w:hAnsi="Times New Roman" w:cs="Times New Roman"/>
          <w:bCs/>
          <w:iCs/>
          <w:u w:val="single"/>
        </w:rPr>
      </w:pPr>
    </w:p>
    <w:p w14:paraId="0B9794D7" w14:textId="77777777" w:rsidR="00191D2D" w:rsidRPr="00191D2D" w:rsidRDefault="00191D2D" w:rsidP="00191D2D">
      <w:pPr>
        <w:spacing w:after="160" w:line="259" w:lineRule="auto"/>
        <w:jc w:val="center"/>
        <w:rPr>
          <w:rFonts w:ascii="Times New Roman" w:hAnsi="Times New Roman" w:cs="Times New Roman"/>
          <w:bCs/>
          <w:color w:val="000000"/>
          <w:sz w:val="24"/>
        </w:rPr>
      </w:pPr>
    </w:p>
    <w:p w14:paraId="29D7DE53" w14:textId="77777777" w:rsidR="0048487D" w:rsidRPr="00191D2D" w:rsidRDefault="0048487D">
      <w:pPr>
        <w:spacing w:after="160" w:line="259" w:lineRule="auto"/>
        <w:rPr>
          <w:rFonts w:ascii="Times New Roman" w:eastAsia="WenQuanYi Micro Hei" w:hAnsi="Times New Roman" w:cs="Times New Roman"/>
          <w:bCs/>
          <w:color w:val="000000"/>
          <w:sz w:val="24"/>
          <w:lang w:eastAsia="zh-CN" w:bidi="hi-IN"/>
        </w:rPr>
      </w:pPr>
    </w:p>
    <w:p w14:paraId="1BC320C5" w14:textId="77777777" w:rsidR="0048487D" w:rsidRPr="00191D2D" w:rsidRDefault="0048487D" w:rsidP="0048487D">
      <w:pPr>
        <w:pStyle w:val="PADRO"/>
        <w:keepNext w:val="0"/>
        <w:widowControl/>
        <w:spacing w:before="120" w:after="120"/>
        <w:ind w:firstLine="0"/>
        <w:rPr>
          <w:rFonts w:ascii="Times New Roman" w:hAnsi="Times New Roman" w:cs="Times New Roman"/>
          <w:bCs/>
          <w:color w:val="000000"/>
          <w:sz w:val="24"/>
        </w:rPr>
      </w:pPr>
    </w:p>
    <w:sectPr w:rsidR="0048487D" w:rsidRPr="00191D2D" w:rsidSect="002A2BB9">
      <w:headerReference w:type="default" r:id="rId27"/>
      <w:footerReference w:type="default" r:id="rId28"/>
      <w:headerReference w:type="first" r:id="rId29"/>
      <w:pgSz w:w="11906" w:h="16838"/>
      <w:pgMar w:top="1134"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98736" w14:textId="77777777" w:rsidR="006654E2" w:rsidRDefault="006654E2" w:rsidP="00805244">
      <w:r>
        <w:separator/>
      </w:r>
    </w:p>
  </w:endnote>
  <w:endnote w:type="continuationSeparator" w:id="0">
    <w:p w14:paraId="7745085F" w14:textId="77777777" w:rsidR="006654E2" w:rsidRDefault="006654E2" w:rsidP="00805244">
      <w:r>
        <w:continuationSeparator/>
      </w:r>
    </w:p>
  </w:endnote>
  <w:endnote w:type="continuationNotice" w:id="1">
    <w:p w14:paraId="12021E63" w14:textId="77777777" w:rsidR="006654E2" w:rsidRDefault="0066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6C62DB" w:rsidRPr="00802E71" w:rsidRDefault="006C62DB"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w:t>
    </w:r>
    <w:proofErr w:type="spellStart"/>
    <w:r w:rsidRPr="00802E71">
      <w:rPr>
        <w:rFonts w:ascii="Times New Roman" w:hAnsi="Times New Roman" w:cs="Times New Roman"/>
        <w:b/>
        <w:bCs/>
        <w:szCs w:val="20"/>
      </w:rPr>
      <w:t>Nominato</w:t>
    </w:r>
    <w:proofErr w:type="spellEnd"/>
    <w:r w:rsidRPr="00802E71">
      <w:rPr>
        <w:rFonts w:ascii="Times New Roman" w:hAnsi="Times New Roman" w:cs="Times New Roman"/>
        <w:b/>
        <w:bCs/>
        <w:szCs w:val="20"/>
      </w:rPr>
      <w:t xml:space="preserve"> de Paiva Duque, n° 15 – Centro – CEP: 36.140-000 – Lima Duarte – MG </w:t>
    </w:r>
  </w:p>
  <w:p w14:paraId="42E84BF7" w14:textId="77777777" w:rsidR="006C62DB" w:rsidRPr="00802E71" w:rsidRDefault="006C62DB" w:rsidP="00802E71">
    <w:pPr>
      <w:pStyle w:val="Rodap"/>
      <w:jc w:val="center"/>
      <w:rPr>
        <w:b/>
        <w:bCs/>
      </w:rPr>
    </w:pPr>
    <w:r w:rsidRPr="00802E71">
      <w:rPr>
        <w:rFonts w:ascii="Times New Roman" w:hAnsi="Times New Roman" w:cs="Times New Roman"/>
        <w:b/>
        <w:bCs/>
        <w:szCs w:val="20"/>
      </w:rPr>
      <w:t xml:space="preserve">Telefone: (32) 99863-4627 </w:t>
    </w:r>
    <w:proofErr w:type="gramStart"/>
    <w:r w:rsidRPr="00802E71">
      <w:rPr>
        <w:rFonts w:ascii="Times New Roman" w:hAnsi="Times New Roman" w:cs="Times New Roman"/>
        <w:b/>
        <w:bCs/>
        <w:szCs w:val="20"/>
      </w:rPr>
      <w:t>-  E-mail</w:t>
    </w:r>
    <w:proofErr w:type="gramEnd"/>
    <w:r w:rsidRPr="00802E71">
      <w:rPr>
        <w:rFonts w:ascii="Times New Roman" w:hAnsi="Times New Roman" w:cs="Times New Roman"/>
        <w:b/>
        <w:bCs/>
        <w:szCs w:val="20"/>
      </w:rPr>
      <w:t>: licitacao@limaduarte.mg.leg.br</w:t>
    </w:r>
  </w:p>
  <w:p w14:paraId="64B70F01" w14:textId="77777777" w:rsidR="006C62DB" w:rsidRPr="00802E71" w:rsidRDefault="006C62DB"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6C62DB" w:rsidRPr="00C258B9" w:rsidRDefault="006C62DB" w:rsidP="00802E71">
    <w:pPr>
      <w:pStyle w:val="Rodap"/>
    </w:pPr>
  </w:p>
  <w:p w14:paraId="4ABC3753" w14:textId="77777777" w:rsidR="006C62DB" w:rsidRDefault="006C62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50457" w14:textId="77777777" w:rsidR="006654E2" w:rsidRDefault="006654E2" w:rsidP="00805244">
      <w:r>
        <w:separator/>
      </w:r>
    </w:p>
  </w:footnote>
  <w:footnote w:type="continuationSeparator" w:id="0">
    <w:p w14:paraId="0ABF5AB8" w14:textId="77777777" w:rsidR="006654E2" w:rsidRDefault="006654E2" w:rsidP="00805244">
      <w:r>
        <w:continuationSeparator/>
      </w:r>
    </w:p>
  </w:footnote>
  <w:footnote w:type="continuationNotice" w:id="1">
    <w:p w14:paraId="4E07DC62" w14:textId="77777777" w:rsidR="006654E2" w:rsidRDefault="00665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6C62DB" w:rsidRDefault="006C62DB" w:rsidP="00F904CC">
    <w:pPr>
      <w:pStyle w:val="Cabealho"/>
      <w:jc w:val="center"/>
    </w:pPr>
    <w:r>
      <w:rPr>
        <w:noProof/>
      </w:rPr>
      <w:drawing>
        <wp:inline distT="0" distB="0" distL="0" distR="0" wp14:anchorId="0BDBB0EF" wp14:editId="061F6A90">
          <wp:extent cx="3076575" cy="109537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2368F069" w14:textId="77777777" w:rsidR="006C62DB" w:rsidRPr="00F904CC" w:rsidRDefault="006C62DB"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7D524C4C" w14:textId="1029CB30" w:rsidR="006C62DB" w:rsidRDefault="006C62DB">
    <w:pPr>
      <w:pStyle w:val="Cabealho"/>
    </w:pPr>
  </w:p>
  <w:p w14:paraId="154E143B" w14:textId="77777777" w:rsidR="006C62DB" w:rsidRDefault="006C62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6C62DB" w:rsidRDefault="006C62DB"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Pr>
        <w:noProof/>
      </w:rPr>
      <w:drawing>
        <wp:inline distT="0" distB="0" distL="0" distR="0" wp14:anchorId="40C7C0C5" wp14:editId="0AB4422C">
          <wp:extent cx="3076575" cy="109537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8C2A51F" w14:textId="21FE924A" w:rsidR="006C62DB" w:rsidRPr="00F904CC" w:rsidRDefault="006C62DB"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421D3088" w14:textId="5722A0C4" w:rsidR="006C62DB" w:rsidRDefault="006C62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70D2"/>
    <w:multiLevelType w:val="hybridMultilevel"/>
    <w:tmpl w:val="5CEC2A90"/>
    <w:lvl w:ilvl="0" w:tplc="2E4ECCEC">
      <w:start w:val="1"/>
      <w:numFmt w:val="decimal"/>
      <w:lvlText w:val="%1."/>
      <w:lvlJc w:val="left"/>
      <w:pPr>
        <w:ind w:left="1440" w:hanging="360"/>
      </w:pPr>
      <w:rPr>
        <w:b/>
        <w:bCs/>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3B027C1"/>
    <w:multiLevelType w:val="multilevel"/>
    <w:tmpl w:val="F31041BC"/>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97"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 w15:restartNumberingAfterBreak="0">
    <w:nsid w:val="17B12897"/>
    <w:multiLevelType w:val="hybridMultilevel"/>
    <w:tmpl w:val="D14AB8D6"/>
    <w:lvl w:ilvl="0" w:tplc="8D325060">
      <w:start w:val="1"/>
      <w:numFmt w:val="decimal"/>
      <w:lvlText w:val="%1."/>
      <w:lvlJc w:val="left"/>
      <w:pPr>
        <w:ind w:left="1440" w:hanging="360"/>
      </w:pPr>
      <w:rPr>
        <w:b w:val="0"/>
        <w:bCs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18B6425E"/>
    <w:multiLevelType w:val="hybridMultilevel"/>
    <w:tmpl w:val="8AE4CE70"/>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5111"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8"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9"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F4739C8"/>
    <w:multiLevelType w:val="hybridMultilevel"/>
    <w:tmpl w:val="AB5C53B8"/>
    <w:lvl w:ilvl="0" w:tplc="5246D1D2">
      <w:start w:val="1"/>
      <w:numFmt w:val="decimal"/>
      <w:lvlText w:val="%1."/>
      <w:lvlJc w:val="left"/>
      <w:pPr>
        <w:ind w:left="1920" w:hanging="360"/>
      </w:pPr>
      <w:rPr>
        <w:b/>
        <w:bCs w:val="0"/>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2"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3" w15:restartNumberingAfterBreak="0">
    <w:nsid w:val="435711E6"/>
    <w:multiLevelType w:val="hybridMultilevel"/>
    <w:tmpl w:val="40DE07DE"/>
    <w:lvl w:ilvl="0" w:tplc="1AB048A2">
      <w:start w:val="1"/>
      <w:numFmt w:val="upperLetter"/>
      <w:lvlText w:val="%1)"/>
      <w:lvlJc w:val="left"/>
      <w:pPr>
        <w:ind w:left="1080" w:hanging="36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38A38A0"/>
    <w:multiLevelType w:val="multilevel"/>
    <w:tmpl w:val="4420E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57229"/>
    <w:multiLevelType w:val="hybridMultilevel"/>
    <w:tmpl w:val="B1188684"/>
    <w:lvl w:ilvl="0" w:tplc="61045EEA">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5FB471E"/>
    <w:multiLevelType w:val="multilevel"/>
    <w:tmpl w:val="3F3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A073DB"/>
    <w:multiLevelType w:val="hybridMultilevel"/>
    <w:tmpl w:val="A6A0C16E"/>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744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1B6780"/>
    <w:multiLevelType w:val="hybridMultilevel"/>
    <w:tmpl w:val="9994449C"/>
    <w:lvl w:ilvl="0" w:tplc="69BE0EEE">
      <w:start w:val="10"/>
      <w:numFmt w:val="upperLetter"/>
      <w:lvlText w:val="%1)"/>
      <w:lvlJc w:val="left"/>
      <w:pPr>
        <w:ind w:left="1080" w:hanging="360"/>
      </w:pPr>
      <w:rPr>
        <w:rFonts w:hint="default"/>
        <w:b/>
        <w:bCs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68DF1249"/>
    <w:multiLevelType w:val="multilevel"/>
    <w:tmpl w:val="CECA919C"/>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26"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9" w15:restartNumberingAfterBreak="0">
    <w:nsid w:val="70A23CDC"/>
    <w:multiLevelType w:val="hybridMultilevel"/>
    <w:tmpl w:val="1FD8124E"/>
    <w:lvl w:ilvl="0" w:tplc="0416000F">
      <w:start w:val="1"/>
      <w:numFmt w:val="decimal"/>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0" w15:restartNumberingAfterBreak="0">
    <w:nsid w:val="72893C48"/>
    <w:multiLevelType w:val="hybridMultilevel"/>
    <w:tmpl w:val="B8286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8"/>
  </w:num>
  <w:num w:numId="3">
    <w:abstractNumId w:val="27"/>
  </w:num>
  <w:num w:numId="4">
    <w:abstractNumId w:val="8"/>
  </w:num>
  <w:num w:numId="5">
    <w:abstractNumId w:val="5"/>
  </w:num>
  <w:num w:numId="6">
    <w:abstractNumId w:val="2"/>
  </w:num>
  <w:num w:numId="7">
    <w:abstractNumId w:val="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7"/>
  </w:num>
  <w:num w:numId="15">
    <w:abstractNumId w:val="17"/>
  </w:num>
  <w:num w:numId="16">
    <w:abstractNumId w:val="23"/>
  </w:num>
  <w:num w:numId="17">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9"/>
  </w:num>
  <w:num w:numId="23">
    <w:abstractNumId w:val="32"/>
  </w:num>
  <w:num w:numId="24">
    <w:abstractNumId w:val="15"/>
  </w:num>
  <w:num w:numId="25">
    <w:abstractNumId w:val="22"/>
  </w:num>
  <w:num w:numId="26">
    <w:abstractNumId w:val="13"/>
  </w:num>
  <w:num w:numId="27">
    <w:abstractNumId w:val="16"/>
  </w:num>
  <w:num w:numId="28">
    <w:abstractNumId w:val="24"/>
  </w:num>
  <w:num w:numId="29">
    <w:abstractNumId w:val="3"/>
  </w:num>
  <w:num w:numId="30">
    <w:abstractNumId w:val="0"/>
  </w:num>
  <w:num w:numId="31">
    <w:abstractNumId w:val="4"/>
  </w:num>
  <w:num w:numId="32">
    <w:abstractNumId w:val="30"/>
  </w:num>
  <w:num w:numId="33">
    <w:abstractNumId w:val="29"/>
  </w:num>
  <w:num w:numId="34">
    <w:abstractNumId w:val="11"/>
  </w:num>
  <w:num w:numId="35">
    <w:abstractNumId w:val="31"/>
  </w:num>
  <w:num w:numId="36">
    <w:abstractNumId w:val="26"/>
  </w:num>
  <w:num w:numId="37">
    <w:abstractNumId w:val="14"/>
  </w:num>
  <w:num w:numId="38">
    <w:abstractNumId w:val="25"/>
  </w:num>
  <w:num w:numId="39">
    <w:abstractNumId w:val="1"/>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F8A"/>
    <w:rsid w:val="00022663"/>
    <w:rsid w:val="00030F5F"/>
    <w:rsid w:val="00031257"/>
    <w:rsid w:val="00040021"/>
    <w:rsid w:val="000419D5"/>
    <w:rsid w:val="000453AB"/>
    <w:rsid w:val="00047934"/>
    <w:rsid w:val="0005189C"/>
    <w:rsid w:val="00052B60"/>
    <w:rsid w:val="00055A84"/>
    <w:rsid w:val="000655D5"/>
    <w:rsid w:val="00070489"/>
    <w:rsid w:val="000767D1"/>
    <w:rsid w:val="00077679"/>
    <w:rsid w:val="00082366"/>
    <w:rsid w:val="00086D8B"/>
    <w:rsid w:val="00097F7F"/>
    <w:rsid w:val="000A1E1F"/>
    <w:rsid w:val="000A35C5"/>
    <w:rsid w:val="000A3EC0"/>
    <w:rsid w:val="000A4B48"/>
    <w:rsid w:val="000A58FB"/>
    <w:rsid w:val="000A6C61"/>
    <w:rsid w:val="000B2881"/>
    <w:rsid w:val="000B3084"/>
    <w:rsid w:val="000B4F19"/>
    <w:rsid w:val="000B541C"/>
    <w:rsid w:val="000B6342"/>
    <w:rsid w:val="000C243F"/>
    <w:rsid w:val="000C4B11"/>
    <w:rsid w:val="000C6754"/>
    <w:rsid w:val="000C6A4E"/>
    <w:rsid w:val="000C7D88"/>
    <w:rsid w:val="000C7F26"/>
    <w:rsid w:val="000D1E00"/>
    <w:rsid w:val="000D22F3"/>
    <w:rsid w:val="000E19AC"/>
    <w:rsid w:val="000E322B"/>
    <w:rsid w:val="000E58E5"/>
    <w:rsid w:val="000E6C76"/>
    <w:rsid w:val="000F053B"/>
    <w:rsid w:val="000F1C45"/>
    <w:rsid w:val="000F5AD3"/>
    <w:rsid w:val="000F65F6"/>
    <w:rsid w:val="001031C8"/>
    <w:rsid w:val="00103280"/>
    <w:rsid w:val="00106CF1"/>
    <w:rsid w:val="0011427B"/>
    <w:rsid w:val="0011688E"/>
    <w:rsid w:val="00123BE9"/>
    <w:rsid w:val="001272A1"/>
    <w:rsid w:val="00131491"/>
    <w:rsid w:val="0013467D"/>
    <w:rsid w:val="001402FB"/>
    <w:rsid w:val="00141307"/>
    <w:rsid w:val="00141AB7"/>
    <w:rsid w:val="00147041"/>
    <w:rsid w:val="00152018"/>
    <w:rsid w:val="001529AF"/>
    <w:rsid w:val="001533F3"/>
    <w:rsid w:val="00154AC3"/>
    <w:rsid w:val="00154C0B"/>
    <w:rsid w:val="00161FEF"/>
    <w:rsid w:val="00171837"/>
    <w:rsid w:val="00191D2D"/>
    <w:rsid w:val="00196F9E"/>
    <w:rsid w:val="001A03C8"/>
    <w:rsid w:val="001A31DC"/>
    <w:rsid w:val="001A5846"/>
    <w:rsid w:val="001B3B40"/>
    <w:rsid w:val="001B51A5"/>
    <w:rsid w:val="001B7D6A"/>
    <w:rsid w:val="001C08BF"/>
    <w:rsid w:val="001C7DF6"/>
    <w:rsid w:val="001D10F8"/>
    <w:rsid w:val="001D1310"/>
    <w:rsid w:val="001D347D"/>
    <w:rsid w:val="001D6C6E"/>
    <w:rsid w:val="001E1103"/>
    <w:rsid w:val="001E594E"/>
    <w:rsid w:val="001E67D9"/>
    <w:rsid w:val="001F0CF7"/>
    <w:rsid w:val="001F2832"/>
    <w:rsid w:val="002106EE"/>
    <w:rsid w:val="00212C04"/>
    <w:rsid w:val="002139B8"/>
    <w:rsid w:val="00214615"/>
    <w:rsid w:val="0022225C"/>
    <w:rsid w:val="00222E53"/>
    <w:rsid w:val="002236A5"/>
    <w:rsid w:val="0023221F"/>
    <w:rsid w:val="002325E5"/>
    <w:rsid w:val="0023612A"/>
    <w:rsid w:val="00237552"/>
    <w:rsid w:val="00241184"/>
    <w:rsid w:val="00244485"/>
    <w:rsid w:val="00245E58"/>
    <w:rsid w:val="00251226"/>
    <w:rsid w:val="00254C6B"/>
    <w:rsid w:val="0025582F"/>
    <w:rsid w:val="0025762B"/>
    <w:rsid w:val="002655C4"/>
    <w:rsid w:val="00270D85"/>
    <w:rsid w:val="00274570"/>
    <w:rsid w:val="00274FA6"/>
    <w:rsid w:val="00275555"/>
    <w:rsid w:val="00275FBF"/>
    <w:rsid w:val="0028106A"/>
    <w:rsid w:val="00282873"/>
    <w:rsid w:val="002848E2"/>
    <w:rsid w:val="00285393"/>
    <w:rsid w:val="002878D1"/>
    <w:rsid w:val="00290E37"/>
    <w:rsid w:val="002913C9"/>
    <w:rsid w:val="00292248"/>
    <w:rsid w:val="00293923"/>
    <w:rsid w:val="00294801"/>
    <w:rsid w:val="00295241"/>
    <w:rsid w:val="002A2BB9"/>
    <w:rsid w:val="002A76E2"/>
    <w:rsid w:val="002B2C30"/>
    <w:rsid w:val="002B3076"/>
    <w:rsid w:val="002B440D"/>
    <w:rsid w:val="002B735E"/>
    <w:rsid w:val="002C2141"/>
    <w:rsid w:val="002C29D3"/>
    <w:rsid w:val="002D023C"/>
    <w:rsid w:val="002D36B7"/>
    <w:rsid w:val="002D38AE"/>
    <w:rsid w:val="002E2B2B"/>
    <w:rsid w:val="002E6625"/>
    <w:rsid w:val="002F0FC0"/>
    <w:rsid w:val="002F2965"/>
    <w:rsid w:val="002F5EFF"/>
    <w:rsid w:val="002F6E56"/>
    <w:rsid w:val="002F7941"/>
    <w:rsid w:val="0030014A"/>
    <w:rsid w:val="003005EA"/>
    <w:rsid w:val="00300729"/>
    <w:rsid w:val="003100F2"/>
    <w:rsid w:val="00312AE4"/>
    <w:rsid w:val="00312D57"/>
    <w:rsid w:val="00313FBD"/>
    <w:rsid w:val="003176B7"/>
    <w:rsid w:val="0033312B"/>
    <w:rsid w:val="0033363C"/>
    <w:rsid w:val="00345ECC"/>
    <w:rsid w:val="00350DB8"/>
    <w:rsid w:val="003529C8"/>
    <w:rsid w:val="003531C5"/>
    <w:rsid w:val="00360AF2"/>
    <w:rsid w:val="00361D44"/>
    <w:rsid w:val="00362CF5"/>
    <w:rsid w:val="003726D9"/>
    <w:rsid w:val="00381381"/>
    <w:rsid w:val="00384A3E"/>
    <w:rsid w:val="0038550E"/>
    <w:rsid w:val="00385ECB"/>
    <w:rsid w:val="00394423"/>
    <w:rsid w:val="003A3A4D"/>
    <w:rsid w:val="003A72FB"/>
    <w:rsid w:val="003B262C"/>
    <w:rsid w:val="003D08AF"/>
    <w:rsid w:val="003D0E1A"/>
    <w:rsid w:val="003D14BF"/>
    <w:rsid w:val="003D3CFA"/>
    <w:rsid w:val="003D5C97"/>
    <w:rsid w:val="003D5F26"/>
    <w:rsid w:val="003D7AE8"/>
    <w:rsid w:val="003F0560"/>
    <w:rsid w:val="003F2EBE"/>
    <w:rsid w:val="004176E1"/>
    <w:rsid w:val="00421D5D"/>
    <w:rsid w:val="00424CA2"/>
    <w:rsid w:val="00426D9A"/>
    <w:rsid w:val="00427F05"/>
    <w:rsid w:val="00430151"/>
    <w:rsid w:val="00434384"/>
    <w:rsid w:val="004365B4"/>
    <w:rsid w:val="00440823"/>
    <w:rsid w:val="00441059"/>
    <w:rsid w:val="00450282"/>
    <w:rsid w:val="004544FC"/>
    <w:rsid w:val="00461C6C"/>
    <w:rsid w:val="0047336D"/>
    <w:rsid w:val="00474D28"/>
    <w:rsid w:val="0048022F"/>
    <w:rsid w:val="0048487D"/>
    <w:rsid w:val="00484B4C"/>
    <w:rsid w:val="004853CC"/>
    <w:rsid w:val="004904D7"/>
    <w:rsid w:val="00491657"/>
    <w:rsid w:val="004933C0"/>
    <w:rsid w:val="00494891"/>
    <w:rsid w:val="00494B68"/>
    <w:rsid w:val="004A1062"/>
    <w:rsid w:val="004A2042"/>
    <w:rsid w:val="004A452F"/>
    <w:rsid w:val="004A5008"/>
    <w:rsid w:val="004A6EEA"/>
    <w:rsid w:val="004B6261"/>
    <w:rsid w:val="004B7338"/>
    <w:rsid w:val="004C0606"/>
    <w:rsid w:val="004C5205"/>
    <w:rsid w:val="004D4D38"/>
    <w:rsid w:val="004D50D4"/>
    <w:rsid w:val="004E6DBB"/>
    <w:rsid w:val="004F010A"/>
    <w:rsid w:val="004F2028"/>
    <w:rsid w:val="004F4417"/>
    <w:rsid w:val="004F5DD9"/>
    <w:rsid w:val="005013DC"/>
    <w:rsid w:val="00503F74"/>
    <w:rsid w:val="00507305"/>
    <w:rsid w:val="00510F4D"/>
    <w:rsid w:val="005160E8"/>
    <w:rsid w:val="0053704D"/>
    <w:rsid w:val="00540167"/>
    <w:rsid w:val="0054099B"/>
    <w:rsid w:val="005417A5"/>
    <w:rsid w:val="00546E81"/>
    <w:rsid w:val="0055168F"/>
    <w:rsid w:val="00552FFC"/>
    <w:rsid w:val="0056655E"/>
    <w:rsid w:val="00570C4C"/>
    <w:rsid w:val="0057121D"/>
    <w:rsid w:val="005714E4"/>
    <w:rsid w:val="00572BCD"/>
    <w:rsid w:val="00573983"/>
    <w:rsid w:val="00574E8B"/>
    <w:rsid w:val="00584870"/>
    <w:rsid w:val="00594806"/>
    <w:rsid w:val="00597AAC"/>
    <w:rsid w:val="005A45A8"/>
    <w:rsid w:val="005A5E9A"/>
    <w:rsid w:val="005A68C5"/>
    <w:rsid w:val="005A7FBE"/>
    <w:rsid w:val="005B15FC"/>
    <w:rsid w:val="005B63F8"/>
    <w:rsid w:val="005B6CD2"/>
    <w:rsid w:val="005B702E"/>
    <w:rsid w:val="005B7B36"/>
    <w:rsid w:val="005B7E9F"/>
    <w:rsid w:val="005C0411"/>
    <w:rsid w:val="005C33B1"/>
    <w:rsid w:val="005C3AC7"/>
    <w:rsid w:val="005C7667"/>
    <w:rsid w:val="005D0882"/>
    <w:rsid w:val="005D4A74"/>
    <w:rsid w:val="005D78E1"/>
    <w:rsid w:val="005E0251"/>
    <w:rsid w:val="005E3F88"/>
    <w:rsid w:val="005E4BCD"/>
    <w:rsid w:val="005F0F8F"/>
    <w:rsid w:val="005F2123"/>
    <w:rsid w:val="005F5F6D"/>
    <w:rsid w:val="0060036A"/>
    <w:rsid w:val="00614A63"/>
    <w:rsid w:val="00614AA9"/>
    <w:rsid w:val="006178C3"/>
    <w:rsid w:val="00621930"/>
    <w:rsid w:val="0062472B"/>
    <w:rsid w:val="00627D2B"/>
    <w:rsid w:val="00630C69"/>
    <w:rsid w:val="0064175F"/>
    <w:rsid w:val="00653990"/>
    <w:rsid w:val="00653BFD"/>
    <w:rsid w:val="00657391"/>
    <w:rsid w:val="006578D1"/>
    <w:rsid w:val="006654E2"/>
    <w:rsid w:val="00666A34"/>
    <w:rsid w:val="0067063D"/>
    <w:rsid w:val="006724BD"/>
    <w:rsid w:val="006861DE"/>
    <w:rsid w:val="00686344"/>
    <w:rsid w:val="00687D9A"/>
    <w:rsid w:val="00696097"/>
    <w:rsid w:val="006A07A6"/>
    <w:rsid w:val="006A70C8"/>
    <w:rsid w:val="006B2115"/>
    <w:rsid w:val="006B5D53"/>
    <w:rsid w:val="006C4DD5"/>
    <w:rsid w:val="006C55FF"/>
    <w:rsid w:val="006C62DB"/>
    <w:rsid w:val="006C775A"/>
    <w:rsid w:val="006D00E8"/>
    <w:rsid w:val="006D1C55"/>
    <w:rsid w:val="006D67F2"/>
    <w:rsid w:val="006E1FC5"/>
    <w:rsid w:val="006E3775"/>
    <w:rsid w:val="006E4F86"/>
    <w:rsid w:val="006E6D2D"/>
    <w:rsid w:val="006F2DF0"/>
    <w:rsid w:val="007000B4"/>
    <w:rsid w:val="00703281"/>
    <w:rsid w:val="00707BBC"/>
    <w:rsid w:val="007313BA"/>
    <w:rsid w:val="007318E3"/>
    <w:rsid w:val="00731D60"/>
    <w:rsid w:val="00734211"/>
    <w:rsid w:val="007430ED"/>
    <w:rsid w:val="00743AD2"/>
    <w:rsid w:val="00744227"/>
    <w:rsid w:val="007448DA"/>
    <w:rsid w:val="0074534C"/>
    <w:rsid w:val="00762D8D"/>
    <w:rsid w:val="007636F6"/>
    <w:rsid w:val="007672DF"/>
    <w:rsid w:val="00767D04"/>
    <w:rsid w:val="00770F01"/>
    <w:rsid w:val="007713B1"/>
    <w:rsid w:val="007720B1"/>
    <w:rsid w:val="007834C8"/>
    <w:rsid w:val="0078721C"/>
    <w:rsid w:val="00787A26"/>
    <w:rsid w:val="00790510"/>
    <w:rsid w:val="00790C11"/>
    <w:rsid w:val="007933E0"/>
    <w:rsid w:val="0079368D"/>
    <w:rsid w:val="007965C7"/>
    <w:rsid w:val="007A18CB"/>
    <w:rsid w:val="007A5127"/>
    <w:rsid w:val="007C27EE"/>
    <w:rsid w:val="007C7080"/>
    <w:rsid w:val="007D2059"/>
    <w:rsid w:val="007D5B71"/>
    <w:rsid w:val="007E4B5B"/>
    <w:rsid w:val="007E58B1"/>
    <w:rsid w:val="007F1DC9"/>
    <w:rsid w:val="007F2F3B"/>
    <w:rsid w:val="007F35E8"/>
    <w:rsid w:val="007F3C11"/>
    <w:rsid w:val="007F4037"/>
    <w:rsid w:val="007F4CEF"/>
    <w:rsid w:val="00802E71"/>
    <w:rsid w:val="008041F8"/>
    <w:rsid w:val="00804545"/>
    <w:rsid w:val="00804E03"/>
    <w:rsid w:val="00804F40"/>
    <w:rsid w:val="00805244"/>
    <w:rsid w:val="00810B70"/>
    <w:rsid w:val="00833801"/>
    <w:rsid w:val="00835A92"/>
    <w:rsid w:val="00842549"/>
    <w:rsid w:val="0084569A"/>
    <w:rsid w:val="00850838"/>
    <w:rsid w:val="00850A72"/>
    <w:rsid w:val="008510B3"/>
    <w:rsid w:val="008563B5"/>
    <w:rsid w:val="008702C9"/>
    <w:rsid w:val="00876BAE"/>
    <w:rsid w:val="00883308"/>
    <w:rsid w:val="008843A0"/>
    <w:rsid w:val="00897191"/>
    <w:rsid w:val="00897E34"/>
    <w:rsid w:val="008A07B1"/>
    <w:rsid w:val="008A09C2"/>
    <w:rsid w:val="008A6E16"/>
    <w:rsid w:val="008A7823"/>
    <w:rsid w:val="008B31D5"/>
    <w:rsid w:val="008B5D14"/>
    <w:rsid w:val="008B6982"/>
    <w:rsid w:val="008C37EF"/>
    <w:rsid w:val="008C5AB9"/>
    <w:rsid w:val="008C74E1"/>
    <w:rsid w:val="008C76D7"/>
    <w:rsid w:val="008D0718"/>
    <w:rsid w:val="008D1B9A"/>
    <w:rsid w:val="008E389E"/>
    <w:rsid w:val="008E3DB8"/>
    <w:rsid w:val="008E5E04"/>
    <w:rsid w:val="008F017B"/>
    <w:rsid w:val="008F6CDD"/>
    <w:rsid w:val="008F75CE"/>
    <w:rsid w:val="00912281"/>
    <w:rsid w:val="009161A1"/>
    <w:rsid w:val="0092153F"/>
    <w:rsid w:val="00935BAB"/>
    <w:rsid w:val="009365A1"/>
    <w:rsid w:val="00945D9C"/>
    <w:rsid w:val="0095619B"/>
    <w:rsid w:val="00957A45"/>
    <w:rsid w:val="00962790"/>
    <w:rsid w:val="009653DA"/>
    <w:rsid w:val="00974287"/>
    <w:rsid w:val="0097575F"/>
    <w:rsid w:val="00980981"/>
    <w:rsid w:val="00986F9B"/>
    <w:rsid w:val="00992023"/>
    <w:rsid w:val="009A3E0F"/>
    <w:rsid w:val="009A3EC1"/>
    <w:rsid w:val="009A58EF"/>
    <w:rsid w:val="009B0AD8"/>
    <w:rsid w:val="009B104C"/>
    <w:rsid w:val="009B3E25"/>
    <w:rsid w:val="009C2BD5"/>
    <w:rsid w:val="009C6E29"/>
    <w:rsid w:val="009D10E8"/>
    <w:rsid w:val="009D2633"/>
    <w:rsid w:val="009E584F"/>
    <w:rsid w:val="009F14B6"/>
    <w:rsid w:val="009F7713"/>
    <w:rsid w:val="00A023BD"/>
    <w:rsid w:val="00A02D7C"/>
    <w:rsid w:val="00A03280"/>
    <w:rsid w:val="00A03321"/>
    <w:rsid w:val="00A11083"/>
    <w:rsid w:val="00A2146C"/>
    <w:rsid w:val="00A22767"/>
    <w:rsid w:val="00A22FA7"/>
    <w:rsid w:val="00A23106"/>
    <w:rsid w:val="00A2439B"/>
    <w:rsid w:val="00A25B3A"/>
    <w:rsid w:val="00A40D0B"/>
    <w:rsid w:val="00A54449"/>
    <w:rsid w:val="00A57A23"/>
    <w:rsid w:val="00A60564"/>
    <w:rsid w:val="00A657A7"/>
    <w:rsid w:val="00A676FD"/>
    <w:rsid w:val="00A71DC8"/>
    <w:rsid w:val="00A728B9"/>
    <w:rsid w:val="00A840D9"/>
    <w:rsid w:val="00A91E14"/>
    <w:rsid w:val="00A962FF"/>
    <w:rsid w:val="00A96A20"/>
    <w:rsid w:val="00AA20AA"/>
    <w:rsid w:val="00AA3E01"/>
    <w:rsid w:val="00AA7F23"/>
    <w:rsid w:val="00AB6411"/>
    <w:rsid w:val="00AB6744"/>
    <w:rsid w:val="00AC5DDF"/>
    <w:rsid w:val="00AD5A92"/>
    <w:rsid w:val="00AE0AEB"/>
    <w:rsid w:val="00AE0B16"/>
    <w:rsid w:val="00AE1ED1"/>
    <w:rsid w:val="00AE2029"/>
    <w:rsid w:val="00AE6294"/>
    <w:rsid w:val="00AE6A45"/>
    <w:rsid w:val="00AE783E"/>
    <w:rsid w:val="00AF03BB"/>
    <w:rsid w:val="00AF46E0"/>
    <w:rsid w:val="00B00D08"/>
    <w:rsid w:val="00B05B1D"/>
    <w:rsid w:val="00B07E21"/>
    <w:rsid w:val="00B11A58"/>
    <w:rsid w:val="00B1545F"/>
    <w:rsid w:val="00B1586A"/>
    <w:rsid w:val="00B27DE4"/>
    <w:rsid w:val="00B34502"/>
    <w:rsid w:val="00B3483E"/>
    <w:rsid w:val="00B40D4A"/>
    <w:rsid w:val="00B46001"/>
    <w:rsid w:val="00B500C6"/>
    <w:rsid w:val="00B54EF3"/>
    <w:rsid w:val="00B564FD"/>
    <w:rsid w:val="00B61934"/>
    <w:rsid w:val="00B6213C"/>
    <w:rsid w:val="00B67ABC"/>
    <w:rsid w:val="00B70673"/>
    <w:rsid w:val="00B716F5"/>
    <w:rsid w:val="00B75F7A"/>
    <w:rsid w:val="00B83054"/>
    <w:rsid w:val="00B862E4"/>
    <w:rsid w:val="00B878E3"/>
    <w:rsid w:val="00B9166D"/>
    <w:rsid w:val="00B92F22"/>
    <w:rsid w:val="00B93546"/>
    <w:rsid w:val="00B9452C"/>
    <w:rsid w:val="00B965D0"/>
    <w:rsid w:val="00BA7201"/>
    <w:rsid w:val="00BB3861"/>
    <w:rsid w:val="00BB3F1D"/>
    <w:rsid w:val="00BB761E"/>
    <w:rsid w:val="00BC2A3B"/>
    <w:rsid w:val="00BC6F0C"/>
    <w:rsid w:val="00BD247B"/>
    <w:rsid w:val="00BD3CFF"/>
    <w:rsid w:val="00BD4EF1"/>
    <w:rsid w:val="00BD51CE"/>
    <w:rsid w:val="00BD6135"/>
    <w:rsid w:val="00BD658E"/>
    <w:rsid w:val="00BE08E1"/>
    <w:rsid w:val="00BF2826"/>
    <w:rsid w:val="00BF3D09"/>
    <w:rsid w:val="00BF7E5D"/>
    <w:rsid w:val="00C00187"/>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6E81"/>
    <w:rsid w:val="00C50C43"/>
    <w:rsid w:val="00C525CC"/>
    <w:rsid w:val="00C60199"/>
    <w:rsid w:val="00C6110A"/>
    <w:rsid w:val="00C650CE"/>
    <w:rsid w:val="00C6579F"/>
    <w:rsid w:val="00C77264"/>
    <w:rsid w:val="00C779C0"/>
    <w:rsid w:val="00C818A9"/>
    <w:rsid w:val="00C81EB2"/>
    <w:rsid w:val="00C8465E"/>
    <w:rsid w:val="00C87A8A"/>
    <w:rsid w:val="00C94251"/>
    <w:rsid w:val="00CA123B"/>
    <w:rsid w:val="00CA71B0"/>
    <w:rsid w:val="00CC118E"/>
    <w:rsid w:val="00CC4CF2"/>
    <w:rsid w:val="00CC4D39"/>
    <w:rsid w:val="00CE39FC"/>
    <w:rsid w:val="00CE5B72"/>
    <w:rsid w:val="00CF3269"/>
    <w:rsid w:val="00CF352A"/>
    <w:rsid w:val="00CF4BFC"/>
    <w:rsid w:val="00CF698F"/>
    <w:rsid w:val="00CF73DF"/>
    <w:rsid w:val="00D003F8"/>
    <w:rsid w:val="00D0392B"/>
    <w:rsid w:val="00D046F4"/>
    <w:rsid w:val="00D06BBC"/>
    <w:rsid w:val="00D07602"/>
    <w:rsid w:val="00D07AD7"/>
    <w:rsid w:val="00D149C0"/>
    <w:rsid w:val="00D1518B"/>
    <w:rsid w:val="00D15456"/>
    <w:rsid w:val="00D173A9"/>
    <w:rsid w:val="00D24ABE"/>
    <w:rsid w:val="00D4013A"/>
    <w:rsid w:val="00D54AF7"/>
    <w:rsid w:val="00D56E66"/>
    <w:rsid w:val="00D6358F"/>
    <w:rsid w:val="00D66B0D"/>
    <w:rsid w:val="00D71239"/>
    <w:rsid w:val="00D71C04"/>
    <w:rsid w:val="00D72E76"/>
    <w:rsid w:val="00D76727"/>
    <w:rsid w:val="00D808C1"/>
    <w:rsid w:val="00D82056"/>
    <w:rsid w:val="00D851F4"/>
    <w:rsid w:val="00D91810"/>
    <w:rsid w:val="00D96F4D"/>
    <w:rsid w:val="00DA1E56"/>
    <w:rsid w:val="00DA4063"/>
    <w:rsid w:val="00DB3146"/>
    <w:rsid w:val="00DB5FF0"/>
    <w:rsid w:val="00DC30B3"/>
    <w:rsid w:val="00DD0C8D"/>
    <w:rsid w:val="00DD29B3"/>
    <w:rsid w:val="00DE4EBF"/>
    <w:rsid w:val="00DF1277"/>
    <w:rsid w:val="00E02059"/>
    <w:rsid w:val="00E04DDE"/>
    <w:rsid w:val="00E05056"/>
    <w:rsid w:val="00E05E86"/>
    <w:rsid w:val="00E0639A"/>
    <w:rsid w:val="00E20561"/>
    <w:rsid w:val="00E232FF"/>
    <w:rsid w:val="00E23C09"/>
    <w:rsid w:val="00E23CC8"/>
    <w:rsid w:val="00E24528"/>
    <w:rsid w:val="00E34DEC"/>
    <w:rsid w:val="00E41052"/>
    <w:rsid w:val="00E41522"/>
    <w:rsid w:val="00E4287B"/>
    <w:rsid w:val="00E47986"/>
    <w:rsid w:val="00E5012C"/>
    <w:rsid w:val="00E5075F"/>
    <w:rsid w:val="00E51422"/>
    <w:rsid w:val="00E51B2C"/>
    <w:rsid w:val="00E52CDC"/>
    <w:rsid w:val="00E57C12"/>
    <w:rsid w:val="00E57F3C"/>
    <w:rsid w:val="00E62A6E"/>
    <w:rsid w:val="00E64C9A"/>
    <w:rsid w:val="00E6501A"/>
    <w:rsid w:val="00E6672C"/>
    <w:rsid w:val="00E73217"/>
    <w:rsid w:val="00E8287F"/>
    <w:rsid w:val="00E8508E"/>
    <w:rsid w:val="00E86FCA"/>
    <w:rsid w:val="00E94E11"/>
    <w:rsid w:val="00EA36B7"/>
    <w:rsid w:val="00EC1253"/>
    <w:rsid w:val="00ED13D5"/>
    <w:rsid w:val="00ED3520"/>
    <w:rsid w:val="00ED3FAF"/>
    <w:rsid w:val="00ED434E"/>
    <w:rsid w:val="00ED47E2"/>
    <w:rsid w:val="00ED65AF"/>
    <w:rsid w:val="00ED75B5"/>
    <w:rsid w:val="00EE4C60"/>
    <w:rsid w:val="00EF0716"/>
    <w:rsid w:val="00EF0858"/>
    <w:rsid w:val="00EF5CC7"/>
    <w:rsid w:val="00F15894"/>
    <w:rsid w:val="00F30D4F"/>
    <w:rsid w:val="00F35DB1"/>
    <w:rsid w:val="00F444FE"/>
    <w:rsid w:val="00F528F8"/>
    <w:rsid w:val="00F533A0"/>
    <w:rsid w:val="00F53754"/>
    <w:rsid w:val="00F62486"/>
    <w:rsid w:val="00F6264F"/>
    <w:rsid w:val="00F70ADD"/>
    <w:rsid w:val="00F710B7"/>
    <w:rsid w:val="00F7235E"/>
    <w:rsid w:val="00F74F5F"/>
    <w:rsid w:val="00F758CF"/>
    <w:rsid w:val="00F86716"/>
    <w:rsid w:val="00F86B85"/>
    <w:rsid w:val="00F904CC"/>
    <w:rsid w:val="00F91AE7"/>
    <w:rsid w:val="00F9619B"/>
    <w:rsid w:val="00FA28E6"/>
    <w:rsid w:val="00FA4D46"/>
    <w:rsid w:val="00FA4EF2"/>
    <w:rsid w:val="00FA5F18"/>
    <w:rsid w:val="00FA700D"/>
    <w:rsid w:val="00FB0D80"/>
    <w:rsid w:val="00FB4A56"/>
    <w:rsid w:val="00FB6EA3"/>
    <w:rsid w:val="00FB7039"/>
    <w:rsid w:val="00FC3687"/>
    <w:rsid w:val="00FD0927"/>
    <w:rsid w:val="00FD23B5"/>
    <w:rsid w:val="00FD395C"/>
    <w:rsid w:val="00FD58F5"/>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191D2D"/>
    <w:pPr>
      <w:keepNext/>
      <w:jc w:val="center"/>
      <w:outlineLvl w:val="1"/>
    </w:pPr>
    <w:rPr>
      <w:rFonts w:ascii="Times New Roman" w:hAnsi="Times New Roman" w:cs="Times New Roman"/>
      <w:b/>
      <w:bCs/>
      <w:sz w:val="24"/>
      <w:szCs w:val="36"/>
    </w:rPr>
  </w:style>
  <w:style w:type="paragraph" w:styleId="Ttulo3">
    <w:name w:val="heading 3"/>
    <w:basedOn w:val="Normal"/>
    <w:next w:val="Normal"/>
    <w:link w:val="Ttulo3Char"/>
    <w:uiPriority w:val="9"/>
    <w:unhideWhenUsed/>
    <w:qFormat/>
    <w:rsid w:val="00191D2D"/>
    <w:pPr>
      <w:keepNext/>
      <w:keepLines/>
      <w:spacing w:before="40"/>
      <w:outlineLvl w:val="2"/>
    </w:pPr>
    <w:rPr>
      <w:rFonts w:ascii="Calibri Light" w:hAnsi="Calibri Light" w:cs="Times New Roman"/>
      <w:color w:val="1F3763"/>
      <w:sz w:val="24"/>
    </w:rPr>
  </w:style>
  <w:style w:type="paragraph" w:styleId="Ttulo4">
    <w:name w:val="heading 4"/>
    <w:basedOn w:val="Normal"/>
    <w:next w:val="Normal"/>
    <w:link w:val="Ttulo4Char"/>
    <w:uiPriority w:val="9"/>
    <w:semiHidden/>
    <w:unhideWhenUsed/>
    <w:qFormat/>
    <w:rsid w:val="00191D2D"/>
    <w:pPr>
      <w:keepNext/>
      <w:keepLines/>
      <w:spacing w:before="40"/>
      <w:outlineLvl w:val="3"/>
    </w:pPr>
    <w:rPr>
      <w:rFonts w:ascii="Calibri Light" w:hAnsi="Calibri Light" w:cs="Times New Roman"/>
      <w:i/>
      <w:iCs/>
      <w:color w:val="2F5496"/>
    </w:rPr>
  </w:style>
  <w:style w:type="paragraph" w:styleId="Ttulo5">
    <w:name w:val="heading 5"/>
    <w:basedOn w:val="Normal"/>
    <w:next w:val="Normal"/>
    <w:link w:val="Ttulo5Char"/>
    <w:semiHidden/>
    <w:unhideWhenUsed/>
    <w:qFormat/>
    <w:rsid w:val="00191D2D"/>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semiHidden/>
    <w:unhideWhenUsed/>
    <w:qFormat/>
    <w:rsid w:val="00191D2D"/>
    <w:pPr>
      <w:spacing w:before="240" w:after="60"/>
      <w:outlineLvl w:val="5"/>
    </w:pPr>
    <w:rPr>
      <w:rFonts w:ascii="Calibri" w:hAnsi="Calibri" w:cs="Times New Roman"/>
      <w:sz w:val="22"/>
      <w:szCs w:val="22"/>
    </w:rPr>
  </w:style>
  <w:style w:type="paragraph" w:styleId="Ttulo7">
    <w:name w:val="heading 7"/>
    <w:basedOn w:val="Normal"/>
    <w:next w:val="Normal"/>
    <w:link w:val="Ttulo7Char"/>
    <w:semiHidden/>
    <w:unhideWhenUsed/>
    <w:qFormat/>
    <w:rsid w:val="00191D2D"/>
    <w:pPr>
      <w:spacing w:before="240" w:after="60"/>
      <w:outlineLvl w:val="6"/>
    </w:pPr>
    <w:rPr>
      <w:rFonts w:ascii="Calibri" w:hAnsi="Calibri" w:cs="Times New Roman"/>
      <w:b/>
      <w:bCs/>
      <w:sz w:val="24"/>
    </w:rPr>
  </w:style>
  <w:style w:type="paragraph" w:styleId="Ttulo8">
    <w:name w:val="heading 8"/>
    <w:basedOn w:val="Normal"/>
    <w:next w:val="Normal"/>
    <w:link w:val="Ttulo8Char"/>
    <w:qFormat/>
    <w:rsid w:val="00191D2D"/>
    <w:pPr>
      <w:keepNext/>
      <w:jc w:val="center"/>
      <w:outlineLvl w:val="7"/>
    </w:pPr>
    <w:rPr>
      <w:rFonts w:ascii="Monotype Corsiva" w:hAnsi="Monotype Corsiva" w:cs="Times New Roman"/>
      <w:b/>
      <w:sz w:val="36"/>
    </w:rPr>
  </w:style>
  <w:style w:type="paragraph" w:styleId="Ttulo9">
    <w:name w:val="heading 9"/>
    <w:basedOn w:val="Normal"/>
    <w:next w:val="Normal"/>
    <w:link w:val="Ttulo9Char"/>
    <w:semiHidden/>
    <w:unhideWhenUsed/>
    <w:qFormat/>
    <w:rsid w:val="00191D2D"/>
    <w:pPr>
      <w:spacing w:before="240" w:after="60"/>
      <w:outlineLvl w:val="8"/>
    </w:pPr>
    <w:rPr>
      <w:rFonts w:ascii="Calibri Light" w:hAnsi="Calibri Light" w:cs="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nhideWhenUsed/>
    <w:rsid w:val="003D08AF"/>
    <w:rPr>
      <w:b/>
      <w:bCs/>
    </w:rPr>
  </w:style>
  <w:style w:type="character" w:customStyle="1" w:styleId="AssuntodocomentrioChar">
    <w:name w:val="Assunto do comentário Char"/>
    <w:basedOn w:val="TextodecomentrioChar"/>
    <w:link w:val="Assuntodocomentrio"/>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uiPriority w:val="5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nhideWhenUsed/>
    <w:rsid w:val="00731D60"/>
    <w:rPr>
      <w:rFonts w:ascii="Segoe UI" w:hAnsi="Segoe UI" w:cs="Segoe UI"/>
      <w:sz w:val="18"/>
      <w:szCs w:val="18"/>
    </w:rPr>
  </w:style>
  <w:style w:type="character" w:customStyle="1" w:styleId="TextodebaloChar">
    <w:name w:val="Texto de balão Char"/>
    <w:basedOn w:val="Fontepargpadro"/>
    <w:link w:val="Textodebalo"/>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E41052"/>
    <w:rPr>
      <w:color w:val="605E5C"/>
      <w:shd w:val="clear" w:color="auto" w:fill="E1DFDD"/>
    </w:rPr>
  </w:style>
  <w:style w:type="character" w:customStyle="1" w:styleId="Ttulo2Char">
    <w:name w:val="Título 2 Char"/>
    <w:basedOn w:val="Fontepargpadro"/>
    <w:link w:val="Ttulo2"/>
    <w:rsid w:val="00191D2D"/>
    <w:rPr>
      <w:rFonts w:ascii="Times New Roman" w:eastAsia="Times New Roman" w:hAnsi="Times New Roman" w:cs="Times New Roman"/>
      <w:b/>
      <w:bCs/>
      <w:sz w:val="24"/>
      <w:szCs w:val="36"/>
      <w:lang w:eastAsia="pt-BR"/>
    </w:rPr>
  </w:style>
  <w:style w:type="character" w:customStyle="1" w:styleId="Ttulo3Char">
    <w:name w:val="Título 3 Char"/>
    <w:basedOn w:val="Fontepargpadro"/>
    <w:link w:val="Ttulo3"/>
    <w:uiPriority w:val="9"/>
    <w:rsid w:val="00191D2D"/>
    <w:rPr>
      <w:rFonts w:ascii="Calibri Light" w:eastAsia="Times New Roman" w:hAnsi="Calibri Light" w:cs="Times New Roman"/>
      <w:color w:val="1F3763"/>
      <w:sz w:val="24"/>
      <w:szCs w:val="24"/>
      <w:lang w:eastAsia="pt-BR"/>
    </w:rPr>
  </w:style>
  <w:style w:type="character" w:customStyle="1" w:styleId="Ttulo4Char">
    <w:name w:val="Título 4 Char"/>
    <w:basedOn w:val="Fontepargpadro"/>
    <w:link w:val="Ttulo4"/>
    <w:uiPriority w:val="9"/>
    <w:semiHidden/>
    <w:rsid w:val="00191D2D"/>
    <w:rPr>
      <w:rFonts w:ascii="Calibri Light" w:eastAsia="Times New Roman" w:hAnsi="Calibri Light" w:cs="Times New Roman"/>
      <w:i/>
      <w:iCs/>
      <w:color w:val="2F5496"/>
      <w:sz w:val="20"/>
      <w:szCs w:val="24"/>
      <w:lang w:eastAsia="pt-BR"/>
    </w:rPr>
  </w:style>
  <w:style w:type="character" w:customStyle="1" w:styleId="Ttulo5Char">
    <w:name w:val="Título 5 Char"/>
    <w:basedOn w:val="Fontepargpadro"/>
    <w:link w:val="Ttulo5"/>
    <w:semiHidden/>
    <w:rsid w:val="00191D2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191D2D"/>
    <w:rPr>
      <w:rFonts w:ascii="Calibri" w:eastAsia="Times New Roman" w:hAnsi="Calibri" w:cs="Times New Roman"/>
      <w:lang w:eastAsia="pt-BR"/>
    </w:rPr>
  </w:style>
  <w:style w:type="character" w:customStyle="1" w:styleId="Ttulo7Char">
    <w:name w:val="Título 7 Char"/>
    <w:basedOn w:val="Fontepargpadro"/>
    <w:link w:val="Ttulo7"/>
    <w:semiHidden/>
    <w:rsid w:val="00191D2D"/>
    <w:rPr>
      <w:rFonts w:ascii="Calibri" w:eastAsia="Times New Roman" w:hAnsi="Calibri" w:cs="Times New Roman"/>
      <w:b/>
      <w:bCs/>
      <w:sz w:val="24"/>
      <w:szCs w:val="24"/>
      <w:lang w:eastAsia="pt-BR"/>
    </w:rPr>
  </w:style>
  <w:style w:type="character" w:customStyle="1" w:styleId="Ttulo8Char">
    <w:name w:val="Título 8 Char"/>
    <w:basedOn w:val="Fontepargpadro"/>
    <w:link w:val="Ttulo8"/>
    <w:rsid w:val="00191D2D"/>
    <w:rPr>
      <w:rFonts w:ascii="Monotype Corsiva" w:eastAsia="Times New Roman" w:hAnsi="Monotype Corsiva" w:cs="Times New Roman"/>
      <w:b/>
      <w:sz w:val="36"/>
      <w:szCs w:val="24"/>
      <w:lang w:eastAsia="pt-BR"/>
    </w:rPr>
  </w:style>
  <w:style w:type="character" w:customStyle="1" w:styleId="Ttulo9Char">
    <w:name w:val="Título 9 Char"/>
    <w:basedOn w:val="Fontepargpadro"/>
    <w:link w:val="Ttulo9"/>
    <w:semiHidden/>
    <w:rsid w:val="00191D2D"/>
    <w:rPr>
      <w:rFonts w:ascii="Calibri Light" w:eastAsia="Times New Roman" w:hAnsi="Calibri Light" w:cs="Times New Roman"/>
      <w:b/>
      <w:bCs/>
      <w:lang w:eastAsia="pt-BR"/>
    </w:rPr>
  </w:style>
  <w:style w:type="paragraph" w:styleId="Corpodetexto">
    <w:name w:val="Body Text"/>
    <w:basedOn w:val="Normal"/>
    <w:link w:val="CorpodetextoChar"/>
    <w:rsid w:val="00191D2D"/>
    <w:pPr>
      <w:jc w:val="both"/>
    </w:pPr>
    <w:rPr>
      <w:rFonts w:ascii="Times New Roman" w:hAnsi="Times New Roman" w:cs="Times New Roman"/>
      <w:sz w:val="24"/>
      <w:szCs w:val="36"/>
    </w:rPr>
  </w:style>
  <w:style w:type="character" w:customStyle="1" w:styleId="CorpodetextoChar">
    <w:name w:val="Corpo de texto Char"/>
    <w:basedOn w:val="Fontepargpadro"/>
    <w:link w:val="Corpodetexto"/>
    <w:rsid w:val="00191D2D"/>
    <w:rPr>
      <w:rFonts w:ascii="Times New Roman" w:eastAsia="Times New Roman" w:hAnsi="Times New Roman" w:cs="Times New Roman"/>
      <w:sz w:val="24"/>
      <w:szCs w:val="36"/>
      <w:lang w:eastAsia="pt-BR"/>
    </w:rPr>
  </w:style>
  <w:style w:type="paragraph" w:styleId="Corpodetexto2">
    <w:name w:val="Body Text 2"/>
    <w:basedOn w:val="Normal"/>
    <w:link w:val="Corpodetexto2Char"/>
    <w:rsid w:val="00191D2D"/>
    <w:pPr>
      <w:jc w:val="center"/>
    </w:pPr>
    <w:rPr>
      <w:rFonts w:ascii="Times New Roman" w:hAnsi="Times New Roman" w:cs="Times New Roman"/>
      <w:b/>
      <w:bCs/>
      <w:i/>
      <w:iCs/>
      <w:sz w:val="28"/>
    </w:rPr>
  </w:style>
  <w:style w:type="character" w:customStyle="1" w:styleId="Corpodetexto2Char">
    <w:name w:val="Corpo de texto 2 Char"/>
    <w:basedOn w:val="Fontepargpadro"/>
    <w:link w:val="Corpodetexto2"/>
    <w:rsid w:val="00191D2D"/>
    <w:rPr>
      <w:rFonts w:ascii="Times New Roman" w:eastAsia="Times New Roman" w:hAnsi="Times New Roman" w:cs="Times New Roman"/>
      <w:b/>
      <w:bCs/>
      <w:i/>
      <w:iCs/>
      <w:sz w:val="28"/>
      <w:szCs w:val="24"/>
      <w:lang w:eastAsia="pt-BR"/>
    </w:rPr>
  </w:style>
  <w:style w:type="paragraph" w:styleId="Recuodecorpodetexto2">
    <w:name w:val="Body Text Indent 2"/>
    <w:basedOn w:val="Normal"/>
    <w:link w:val="Recuodecorpodetexto2Char"/>
    <w:uiPriority w:val="99"/>
    <w:rsid w:val="00191D2D"/>
    <w:pPr>
      <w:ind w:firstLine="2835"/>
      <w:jc w:val="both"/>
    </w:pPr>
    <w:rPr>
      <w:rFonts w:ascii="Footlight MT Light" w:hAnsi="Footlight MT Light" w:cs="Times New Roman"/>
      <w:b/>
      <w:sz w:val="32"/>
      <w:szCs w:val="20"/>
    </w:rPr>
  </w:style>
  <w:style w:type="character" w:customStyle="1" w:styleId="Recuodecorpodetexto2Char">
    <w:name w:val="Recuo de corpo de texto 2 Char"/>
    <w:basedOn w:val="Fontepargpadro"/>
    <w:link w:val="Recuodecorpodetexto2"/>
    <w:uiPriority w:val="99"/>
    <w:rsid w:val="00191D2D"/>
    <w:rPr>
      <w:rFonts w:ascii="Footlight MT Light" w:eastAsia="Times New Roman" w:hAnsi="Footlight MT Light" w:cs="Times New Roman"/>
      <w:b/>
      <w:sz w:val="32"/>
      <w:szCs w:val="20"/>
      <w:lang w:eastAsia="pt-BR"/>
    </w:rPr>
  </w:style>
  <w:style w:type="paragraph" w:styleId="Pr-formataoHTML">
    <w:name w:val="HTML Preformatted"/>
    <w:basedOn w:val="Normal"/>
    <w:link w:val="Pr-formataoHTMLChar"/>
    <w:uiPriority w:val="99"/>
    <w:unhideWhenUsed/>
    <w:rsid w:val="0019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formataoHTMLChar">
    <w:name w:val="Pré-formatação HTML Char"/>
    <w:basedOn w:val="Fontepargpadro"/>
    <w:link w:val="Pr-formataoHTML"/>
    <w:uiPriority w:val="99"/>
    <w:rsid w:val="00191D2D"/>
    <w:rPr>
      <w:rFonts w:ascii="Courier New" w:eastAsia="Times New Roman" w:hAnsi="Courier New" w:cs="Courier New"/>
      <w:sz w:val="20"/>
      <w:szCs w:val="20"/>
      <w:lang w:eastAsia="pt-BR"/>
    </w:rPr>
  </w:style>
  <w:style w:type="paragraph" w:styleId="NormalWeb">
    <w:name w:val="Normal (Web)"/>
    <w:basedOn w:val="Normal"/>
    <w:uiPriority w:val="99"/>
    <w:unhideWhenUsed/>
    <w:rsid w:val="00191D2D"/>
    <w:pPr>
      <w:spacing w:before="100" w:beforeAutospacing="1" w:after="100" w:afterAutospacing="1"/>
    </w:pPr>
    <w:rPr>
      <w:rFonts w:ascii="Times New Roman" w:hAnsi="Times New Roman" w:cs="Times New Roman"/>
      <w:sz w:val="24"/>
    </w:rPr>
  </w:style>
  <w:style w:type="character" w:styleId="nfase">
    <w:name w:val="Emphasis"/>
    <w:uiPriority w:val="20"/>
    <w:qFormat/>
    <w:rsid w:val="00191D2D"/>
    <w:rPr>
      <w:b/>
      <w:bCs/>
      <w:i w:val="0"/>
      <w:iCs w:val="0"/>
    </w:rPr>
  </w:style>
  <w:style w:type="character" w:customStyle="1" w:styleId="st">
    <w:name w:val="st"/>
    <w:rsid w:val="00191D2D"/>
  </w:style>
  <w:style w:type="paragraph" w:styleId="Recuodecorpodetexto">
    <w:name w:val="Body Text Indent"/>
    <w:basedOn w:val="Normal"/>
    <w:link w:val="RecuodecorpodetextoChar"/>
    <w:rsid w:val="00191D2D"/>
    <w:pPr>
      <w:spacing w:after="120"/>
      <w:ind w:left="283"/>
    </w:pPr>
    <w:rPr>
      <w:rFonts w:cs="Arial"/>
      <w:b/>
      <w:bCs/>
      <w:sz w:val="24"/>
      <w:szCs w:val="36"/>
    </w:rPr>
  </w:style>
  <w:style w:type="character" w:customStyle="1" w:styleId="RecuodecorpodetextoChar">
    <w:name w:val="Recuo de corpo de texto Char"/>
    <w:basedOn w:val="Fontepargpadro"/>
    <w:link w:val="Recuodecorpodetexto"/>
    <w:rsid w:val="00191D2D"/>
    <w:rPr>
      <w:rFonts w:ascii="Arial" w:eastAsia="Times New Roman" w:hAnsi="Arial" w:cs="Arial"/>
      <w:b/>
      <w:bCs/>
      <w:sz w:val="24"/>
      <w:szCs w:val="36"/>
      <w:lang w:eastAsia="pt-BR"/>
    </w:rPr>
  </w:style>
  <w:style w:type="paragraph" w:styleId="Recuodecorpodetexto3">
    <w:name w:val="Body Text Indent 3"/>
    <w:basedOn w:val="Normal"/>
    <w:link w:val="Recuodecorpodetexto3Char"/>
    <w:rsid w:val="00191D2D"/>
    <w:pPr>
      <w:spacing w:after="120"/>
      <w:ind w:left="283"/>
    </w:pPr>
    <w:rPr>
      <w:rFonts w:cs="Arial"/>
      <w:b/>
      <w:bCs/>
      <w:sz w:val="16"/>
      <w:szCs w:val="16"/>
    </w:rPr>
  </w:style>
  <w:style w:type="character" w:customStyle="1" w:styleId="Recuodecorpodetexto3Char">
    <w:name w:val="Recuo de corpo de texto 3 Char"/>
    <w:basedOn w:val="Fontepargpadro"/>
    <w:link w:val="Recuodecorpodetexto3"/>
    <w:rsid w:val="00191D2D"/>
    <w:rPr>
      <w:rFonts w:ascii="Arial" w:eastAsia="Times New Roman" w:hAnsi="Arial" w:cs="Arial"/>
      <w:b/>
      <w:bCs/>
      <w:sz w:val="16"/>
      <w:szCs w:val="16"/>
      <w:lang w:eastAsia="pt-BR"/>
    </w:rPr>
  </w:style>
  <w:style w:type="paragraph" w:styleId="Corpodetexto3">
    <w:name w:val="Body Text 3"/>
    <w:basedOn w:val="Normal"/>
    <w:link w:val="Corpodetexto3Char"/>
    <w:rsid w:val="00191D2D"/>
    <w:pPr>
      <w:spacing w:after="120"/>
    </w:pPr>
    <w:rPr>
      <w:rFonts w:cs="Arial"/>
      <w:b/>
      <w:bCs/>
      <w:sz w:val="16"/>
      <w:szCs w:val="16"/>
    </w:rPr>
  </w:style>
  <w:style w:type="character" w:customStyle="1" w:styleId="Corpodetexto3Char">
    <w:name w:val="Corpo de texto 3 Char"/>
    <w:basedOn w:val="Fontepargpadro"/>
    <w:link w:val="Corpodetexto3"/>
    <w:rsid w:val="00191D2D"/>
    <w:rPr>
      <w:rFonts w:ascii="Arial" w:eastAsia="Times New Roman" w:hAnsi="Arial" w:cs="Arial"/>
      <w:b/>
      <w:bCs/>
      <w:sz w:val="16"/>
      <w:szCs w:val="16"/>
      <w:lang w:eastAsia="pt-BR"/>
    </w:rPr>
  </w:style>
  <w:style w:type="paragraph" w:styleId="TextosemFormatao">
    <w:name w:val="Plain Text"/>
    <w:basedOn w:val="Normal"/>
    <w:link w:val="TextosemFormataoChar"/>
    <w:rsid w:val="00191D2D"/>
    <w:rPr>
      <w:rFonts w:ascii="Courier New" w:hAnsi="Courier New" w:cs="Courier New"/>
      <w:szCs w:val="20"/>
    </w:rPr>
  </w:style>
  <w:style w:type="character" w:customStyle="1" w:styleId="TextosemFormataoChar">
    <w:name w:val="Texto sem Formatação Char"/>
    <w:basedOn w:val="Fontepargpadro"/>
    <w:link w:val="TextosemFormatao"/>
    <w:rsid w:val="00191D2D"/>
    <w:rPr>
      <w:rFonts w:ascii="Courier New" w:eastAsia="Times New Roman" w:hAnsi="Courier New" w:cs="Courier New"/>
      <w:sz w:val="20"/>
      <w:szCs w:val="20"/>
      <w:lang w:eastAsia="pt-BR"/>
    </w:rPr>
  </w:style>
  <w:style w:type="paragraph" w:customStyle="1" w:styleId="ListParagraph">
    <w:name w:val="List Paragraph"/>
    <w:basedOn w:val="Normal"/>
    <w:rsid w:val="00191D2D"/>
    <w:pPr>
      <w:spacing w:after="200" w:line="276" w:lineRule="auto"/>
      <w:ind w:left="720"/>
    </w:pPr>
    <w:rPr>
      <w:rFonts w:ascii="Calibri" w:hAnsi="Calibri" w:cs="Calibri"/>
      <w:sz w:val="22"/>
      <w:szCs w:val="22"/>
      <w:lang w:eastAsia="en-US"/>
    </w:rPr>
  </w:style>
  <w:style w:type="paragraph" w:customStyle="1" w:styleId="Default">
    <w:name w:val="Default"/>
    <w:qFormat/>
    <w:rsid w:val="00191D2D"/>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apple-converted-space">
    <w:name w:val="apple-converted-space"/>
    <w:rsid w:val="00191D2D"/>
  </w:style>
  <w:style w:type="paragraph" w:customStyle="1" w:styleId="m1439363446966777469ydp495f45bamsonormal">
    <w:name w:val="m_1439363446966777469ydp495f45bamsonormal"/>
    <w:basedOn w:val="Normal"/>
    <w:rsid w:val="00191D2D"/>
    <w:pPr>
      <w:spacing w:before="100" w:beforeAutospacing="1" w:after="100" w:afterAutospacing="1"/>
    </w:pPr>
    <w:rPr>
      <w:rFonts w:ascii="Times New Roman" w:hAnsi="Times New Roman" w:cs="Times New Roman"/>
      <w:sz w:val="24"/>
    </w:rPr>
  </w:style>
  <w:style w:type="paragraph" w:customStyle="1" w:styleId="m1439363446966777469ydp495f45badefault">
    <w:name w:val="m_1439363446966777469ydp495f45badefault"/>
    <w:basedOn w:val="Normal"/>
    <w:rsid w:val="00191D2D"/>
    <w:pPr>
      <w:spacing w:before="100" w:beforeAutospacing="1" w:after="100" w:afterAutospacing="1"/>
    </w:pPr>
    <w:rPr>
      <w:rFonts w:ascii="Times New Roman" w:hAnsi="Times New Roman" w:cs="Times New Roman"/>
      <w:sz w:val="24"/>
    </w:rPr>
  </w:style>
  <w:style w:type="paragraph" w:customStyle="1" w:styleId="m-5680059935543065433ydpa367b99cmsonormal">
    <w:name w:val="m_-5680059935543065433ydpa367b99cmsonormal"/>
    <w:basedOn w:val="Normal"/>
    <w:rsid w:val="00191D2D"/>
    <w:pPr>
      <w:spacing w:before="100" w:beforeAutospacing="1" w:after="100" w:afterAutospacing="1"/>
    </w:pPr>
    <w:rPr>
      <w:rFonts w:ascii="Times New Roman" w:hAnsi="Times New Roman" w:cs="Times New Roman"/>
      <w:sz w:val="24"/>
    </w:rPr>
  </w:style>
  <w:style w:type="character" w:customStyle="1" w:styleId="Heading2NotBold">
    <w:name w:val="Heading #2 + Not Bold"/>
    <w:rsid w:val="00191D2D"/>
    <w:rPr>
      <w:rFonts w:ascii="Arial" w:hAnsi="Arial" w:cs="Arial"/>
      <w:b/>
      <w:spacing w:val="0"/>
      <w:sz w:val="24"/>
    </w:rPr>
  </w:style>
  <w:style w:type="paragraph" w:customStyle="1" w:styleId="Heading21">
    <w:name w:val="Heading #21"/>
    <w:basedOn w:val="Normal"/>
    <w:rsid w:val="00191D2D"/>
    <w:pPr>
      <w:shd w:val="clear" w:color="auto" w:fill="FFFFFF"/>
      <w:spacing w:after="480" w:line="283" w:lineRule="exact"/>
      <w:ind w:hanging="1680"/>
      <w:jc w:val="center"/>
      <w:outlineLvl w:val="1"/>
    </w:pPr>
    <w:rPr>
      <w:rFonts w:eastAsia="Arial Unicode MS" w:cs="Arial"/>
      <w:b/>
      <w:sz w:val="24"/>
    </w:rPr>
  </w:style>
  <w:style w:type="character" w:styleId="Forte">
    <w:name w:val="Strong"/>
    <w:uiPriority w:val="22"/>
    <w:qFormat/>
    <w:rsid w:val="00191D2D"/>
    <w:rPr>
      <w:b/>
      <w:bCs/>
    </w:rPr>
  </w:style>
  <w:style w:type="paragraph" w:customStyle="1" w:styleId="Corpodetexto31">
    <w:name w:val="Corpo de texto 31"/>
    <w:basedOn w:val="Normal"/>
    <w:qFormat/>
    <w:rsid w:val="00191D2D"/>
    <w:pPr>
      <w:suppressAutoHyphens/>
      <w:jc w:val="both"/>
    </w:pPr>
    <w:rPr>
      <w:rFonts w:cs="Times New Roman"/>
      <w:b/>
      <w:sz w:val="22"/>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492">
      <w:bodyDiv w:val="1"/>
      <w:marLeft w:val="0"/>
      <w:marRight w:val="0"/>
      <w:marTop w:val="0"/>
      <w:marBottom w:val="0"/>
      <w:divBdr>
        <w:top w:val="none" w:sz="0" w:space="0" w:color="auto"/>
        <w:left w:val="none" w:sz="0" w:space="0" w:color="auto"/>
        <w:bottom w:val="none" w:sz="0" w:space="0" w:color="auto"/>
        <w:right w:val="none" w:sz="0" w:space="0" w:color="auto"/>
      </w:divBdr>
      <w:divsChild>
        <w:div w:id="977760845">
          <w:marLeft w:val="0"/>
          <w:marRight w:val="0"/>
          <w:marTop w:val="0"/>
          <w:marBottom w:val="0"/>
          <w:divBdr>
            <w:top w:val="none" w:sz="0" w:space="0" w:color="auto"/>
            <w:left w:val="none" w:sz="0" w:space="0" w:color="auto"/>
            <w:bottom w:val="none" w:sz="0" w:space="0" w:color="auto"/>
            <w:right w:val="none" w:sz="0" w:space="0" w:color="auto"/>
          </w:divBdr>
        </w:div>
        <w:div w:id="643779932">
          <w:marLeft w:val="0"/>
          <w:marRight w:val="0"/>
          <w:marTop w:val="0"/>
          <w:marBottom w:val="0"/>
          <w:divBdr>
            <w:top w:val="none" w:sz="0" w:space="0" w:color="auto"/>
            <w:left w:val="none" w:sz="0" w:space="0" w:color="auto"/>
            <w:bottom w:val="none" w:sz="0" w:space="0" w:color="auto"/>
            <w:right w:val="none" w:sz="0" w:space="0" w:color="auto"/>
          </w:divBdr>
        </w:div>
        <w:div w:id="1760365044">
          <w:marLeft w:val="0"/>
          <w:marRight w:val="0"/>
          <w:marTop w:val="0"/>
          <w:marBottom w:val="0"/>
          <w:divBdr>
            <w:top w:val="none" w:sz="0" w:space="0" w:color="auto"/>
            <w:left w:val="none" w:sz="0" w:space="0" w:color="auto"/>
            <w:bottom w:val="none" w:sz="0" w:space="0" w:color="auto"/>
            <w:right w:val="none" w:sz="0" w:space="0" w:color="auto"/>
          </w:divBdr>
        </w:div>
        <w:div w:id="948317155">
          <w:marLeft w:val="0"/>
          <w:marRight w:val="0"/>
          <w:marTop w:val="0"/>
          <w:marBottom w:val="0"/>
          <w:divBdr>
            <w:top w:val="none" w:sz="0" w:space="0" w:color="auto"/>
            <w:left w:val="none" w:sz="0" w:space="0" w:color="auto"/>
            <w:bottom w:val="none" w:sz="0" w:space="0" w:color="auto"/>
            <w:right w:val="none" w:sz="0" w:space="0" w:color="auto"/>
          </w:divBdr>
        </w:div>
        <w:div w:id="1004285655">
          <w:marLeft w:val="0"/>
          <w:marRight w:val="0"/>
          <w:marTop w:val="0"/>
          <w:marBottom w:val="0"/>
          <w:divBdr>
            <w:top w:val="none" w:sz="0" w:space="0" w:color="auto"/>
            <w:left w:val="none" w:sz="0" w:space="0" w:color="auto"/>
            <w:bottom w:val="none" w:sz="0" w:space="0" w:color="auto"/>
            <w:right w:val="none" w:sz="0" w:space="0" w:color="auto"/>
          </w:divBdr>
        </w:div>
        <w:div w:id="1328050610">
          <w:marLeft w:val="0"/>
          <w:marRight w:val="0"/>
          <w:marTop w:val="0"/>
          <w:marBottom w:val="0"/>
          <w:divBdr>
            <w:top w:val="none" w:sz="0" w:space="0" w:color="auto"/>
            <w:left w:val="none" w:sz="0" w:space="0" w:color="auto"/>
            <w:bottom w:val="none" w:sz="0" w:space="0" w:color="auto"/>
            <w:right w:val="none" w:sz="0" w:space="0" w:color="auto"/>
          </w:divBdr>
        </w:div>
        <w:div w:id="1702584634">
          <w:marLeft w:val="0"/>
          <w:marRight w:val="0"/>
          <w:marTop w:val="0"/>
          <w:marBottom w:val="0"/>
          <w:divBdr>
            <w:top w:val="none" w:sz="0" w:space="0" w:color="auto"/>
            <w:left w:val="none" w:sz="0" w:space="0" w:color="auto"/>
            <w:bottom w:val="none" w:sz="0" w:space="0" w:color="auto"/>
            <w:right w:val="none" w:sz="0" w:space="0" w:color="auto"/>
          </w:divBdr>
        </w:div>
        <w:div w:id="505023325">
          <w:marLeft w:val="0"/>
          <w:marRight w:val="0"/>
          <w:marTop w:val="0"/>
          <w:marBottom w:val="0"/>
          <w:divBdr>
            <w:top w:val="none" w:sz="0" w:space="0" w:color="auto"/>
            <w:left w:val="none" w:sz="0" w:space="0" w:color="auto"/>
            <w:bottom w:val="none" w:sz="0" w:space="0" w:color="auto"/>
            <w:right w:val="none" w:sz="0" w:space="0" w:color="auto"/>
          </w:divBdr>
        </w:div>
        <w:div w:id="1996030906">
          <w:marLeft w:val="0"/>
          <w:marRight w:val="0"/>
          <w:marTop w:val="0"/>
          <w:marBottom w:val="0"/>
          <w:divBdr>
            <w:top w:val="none" w:sz="0" w:space="0" w:color="auto"/>
            <w:left w:val="none" w:sz="0" w:space="0" w:color="auto"/>
            <w:bottom w:val="none" w:sz="0" w:space="0" w:color="auto"/>
            <w:right w:val="none" w:sz="0" w:space="0" w:color="auto"/>
          </w:divBdr>
        </w:div>
        <w:div w:id="2089107131">
          <w:marLeft w:val="0"/>
          <w:marRight w:val="0"/>
          <w:marTop w:val="0"/>
          <w:marBottom w:val="0"/>
          <w:divBdr>
            <w:top w:val="none" w:sz="0" w:space="0" w:color="auto"/>
            <w:left w:val="none" w:sz="0" w:space="0" w:color="auto"/>
            <w:bottom w:val="none" w:sz="0" w:space="0" w:color="auto"/>
            <w:right w:val="none" w:sz="0" w:space="0" w:color="auto"/>
          </w:divBdr>
        </w:div>
        <w:div w:id="543719323">
          <w:marLeft w:val="0"/>
          <w:marRight w:val="0"/>
          <w:marTop w:val="0"/>
          <w:marBottom w:val="0"/>
          <w:divBdr>
            <w:top w:val="none" w:sz="0" w:space="0" w:color="auto"/>
            <w:left w:val="none" w:sz="0" w:space="0" w:color="auto"/>
            <w:bottom w:val="none" w:sz="0" w:space="0" w:color="auto"/>
            <w:right w:val="none" w:sz="0" w:space="0" w:color="auto"/>
          </w:divBdr>
        </w:div>
        <w:div w:id="2073691463">
          <w:marLeft w:val="0"/>
          <w:marRight w:val="0"/>
          <w:marTop w:val="0"/>
          <w:marBottom w:val="0"/>
          <w:divBdr>
            <w:top w:val="none" w:sz="0" w:space="0" w:color="auto"/>
            <w:left w:val="none" w:sz="0" w:space="0" w:color="auto"/>
            <w:bottom w:val="none" w:sz="0" w:space="0" w:color="auto"/>
            <w:right w:val="none" w:sz="0" w:space="0" w:color="auto"/>
          </w:divBdr>
        </w:div>
        <w:div w:id="278529906">
          <w:marLeft w:val="0"/>
          <w:marRight w:val="0"/>
          <w:marTop w:val="0"/>
          <w:marBottom w:val="0"/>
          <w:divBdr>
            <w:top w:val="none" w:sz="0" w:space="0" w:color="auto"/>
            <w:left w:val="none" w:sz="0" w:space="0" w:color="auto"/>
            <w:bottom w:val="none" w:sz="0" w:space="0" w:color="auto"/>
            <w:right w:val="none" w:sz="0" w:space="0" w:color="auto"/>
          </w:divBdr>
        </w:div>
        <w:div w:id="443967445">
          <w:marLeft w:val="0"/>
          <w:marRight w:val="0"/>
          <w:marTop w:val="0"/>
          <w:marBottom w:val="0"/>
          <w:divBdr>
            <w:top w:val="none" w:sz="0" w:space="0" w:color="auto"/>
            <w:left w:val="none" w:sz="0" w:space="0" w:color="auto"/>
            <w:bottom w:val="none" w:sz="0" w:space="0" w:color="auto"/>
            <w:right w:val="none" w:sz="0" w:space="0" w:color="auto"/>
          </w:divBdr>
        </w:div>
        <w:div w:id="1949072496">
          <w:marLeft w:val="0"/>
          <w:marRight w:val="0"/>
          <w:marTop w:val="0"/>
          <w:marBottom w:val="0"/>
          <w:divBdr>
            <w:top w:val="none" w:sz="0" w:space="0" w:color="auto"/>
            <w:left w:val="none" w:sz="0" w:space="0" w:color="auto"/>
            <w:bottom w:val="none" w:sz="0" w:space="0" w:color="auto"/>
            <w:right w:val="none" w:sz="0" w:space="0" w:color="auto"/>
          </w:divBdr>
        </w:div>
        <w:div w:id="69155499">
          <w:marLeft w:val="0"/>
          <w:marRight w:val="0"/>
          <w:marTop w:val="0"/>
          <w:marBottom w:val="0"/>
          <w:divBdr>
            <w:top w:val="none" w:sz="0" w:space="0" w:color="auto"/>
            <w:left w:val="none" w:sz="0" w:space="0" w:color="auto"/>
            <w:bottom w:val="none" w:sz="0" w:space="0" w:color="auto"/>
            <w:right w:val="none" w:sz="0" w:space="0" w:color="auto"/>
          </w:divBdr>
        </w:div>
        <w:div w:id="718282214">
          <w:marLeft w:val="0"/>
          <w:marRight w:val="0"/>
          <w:marTop w:val="0"/>
          <w:marBottom w:val="0"/>
          <w:divBdr>
            <w:top w:val="none" w:sz="0" w:space="0" w:color="auto"/>
            <w:left w:val="none" w:sz="0" w:space="0" w:color="auto"/>
            <w:bottom w:val="none" w:sz="0" w:space="0" w:color="auto"/>
            <w:right w:val="none" w:sz="0" w:space="0" w:color="auto"/>
          </w:divBdr>
          <w:divsChild>
            <w:div w:id="1348555260">
              <w:marLeft w:val="0"/>
              <w:marRight w:val="0"/>
              <w:marTop w:val="100"/>
              <w:marBottom w:val="100"/>
              <w:divBdr>
                <w:top w:val="none" w:sz="0" w:space="0" w:color="auto"/>
                <w:left w:val="none" w:sz="0" w:space="0" w:color="auto"/>
                <w:bottom w:val="none" w:sz="0" w:space="0" w:color="auto"/>
                <w:right w:val="none" w:sz="0" w:space="0" w:color="auto"/>
              </w:divBdr>
            </w:div>
            <w:div w:id="1499732839">
              <w:marLeft w:val="0"/>
              <w:marRight w:val="0"/>
              <w:marTop w:val="100"/>
              <w:marBottom w:val="100"/>
              <w:divBdr>
                <w:top w:val="none" w:sz="0" w:space="0" w:color="auto"/>
                <w:left w:val="none" w:sz="0" w:space="0" w:color="auto"/>
                <w:bottom w:val="none" w:sz="0" w:space="0" w:color="auto"/>
                <w:right w:val="none" w:sz="0" w:space="0" w:color="auto"/>
              </w:divBdr>
            </w:div>
            <w:div w:id="14255704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50583543">
      <w:bodyDiv w:val="1"/>
      <w:marLeft w:val="0"/>
      <w:marRight w:val="0"/>
      <w:marTop w:val="0"/>
      <w:marBottom w:val="0"/>
      <w:divBdr>
        <w:top w:val="none" w:sz="0" w:space="0" w:color="auto"/>
        <w:left w:val="none" w:sz="0" w:space="0" w:color="auto"/>
        <w:bottom w:val="none" w:sz="0" w:space="0" w:color="auto"/>
        <w:right w:val="none" w:sz="0" w:space="0" w:color="auto"/>
      </w:divBdr>
      <w:divsChild>
        <w:div w:id="490759656">
          <w:marLeft w:val="0"/>
          <w:marRight w:val="0"/>
          <w:marTop w:val="0"/>
          <w:marBottom w:val="0"/>
          <w:divBdr>
            <w:top w:val="none" w:sz="0" w:space="0" w:color="auto"/>
            <w:left w:val="none" w:sz="0" w:space="0" w:color="auto"/>
            <w:bottom w:val="none" w:sz="0" w:space="0" w:color="auto"/>
            <w:right w:val="none" w:sz="0" w:space="0" w:color="auto"/>
          </w:divBdr>
        </w:div>
        <w:div w:id="1048532263">
          <w:marLeft w:val="0"/>
          <w:marRight w:val="0"/>
          <w:marTop w:val="0"/>
          <w:marBottom w:val="0"/>
          <w:divBdr>
            <w:top w:val="none" w:sz="0" w:space="0" w:color="auto"/>
            <w:left w:val="none" w:sz="0" w:space="0" w:color="auto"/>
            <w:bottom w:val="none" w:sz="0" w:space="0" w:color="auto"/>
            <w:right w:val="none" w:sz="0" w:space="0" w:color="auto"/>
          </w:divBdr>
        </w:div>
        <w:div w:id="1367606779">
          <w:marLeft w:val="0"/>
          <w:marRight w:val="0"/>
          <w:marTop w:val="0"/>
          <w:marBottom w:val="0"/>
          <w:divBdr>
            <w:top w:val="none" w:sz="0" w:space="0" w:color="auto"/>
            <w:left w:val="none" w:sz="0" w:space="0" w:color="auto"/>
            <w:bottom w:val="none" w:sz="0" w:space="0" w:color="auto"/>
            <w:right w:val="none" w:sz="0" w:space="0" w:color="auto"/>
          </w:divBdr>
        </w:div>
        <w:div w:id="121579071">
          <w:marLeft w:val="0"/>
          <w:marRight w:val="0"/>
          <w:marTop w:val="0"/>
          <w:marBottom w:val="0"/>
          <w:divBdr>
            <w:top w:val="none" w:sz="0" w:space="0" w:color="auto"/>
            <w:left w:val="none" w:sz="0" w:space="0" w:color="auto"/>
            <w:bottom w:val="none" w:sz="0" w:space="0" w:color="auto"/>
            <w:right w:val="none" w:sz="0" w:space="0" w:color="auto"/>
          </w:divBdr>
        </w:div>
        <w:div w:id="1239023966">
          <w:marLeft w:val="0"/>
          <w:marRight w:val="0"/>
          <w:marTop w:val="0"/>
          <w:marBottom w:val="0"/>
          <w:divBdr>
            <w:top w:val="none" w:sz="0" w:space="0" w:color="auto"/>
            <w:left w:val="none" w:sz="0" w:space="0" w:color="auto"/>
            <w:bottom w:val="none" w:sz="0" w:space="0" w:color="auto"/>
            <w:right w:val="none" w:sz="0" w:space="0" w:color="auto"/>
          </w:divBdr>
        </w:div>
        <w:div w:id="46224105">
          <w:marLeft w:val="0"/>
          <w:marRight w:val="0"/>
          <w:marTop w:val="0"/>
          <w:marBottom w:val="0"/>
          <w:divBdr>
            <w:top w:val="none" w:sz="0" w:space="0" w:color="auto"/>
            <w:left w:val="none" w:sz="0" w:space="0" w:color="auto"/>
            <w:bottom w:val="none" w:sz="0" w:space="0" w:color="auto"/>
            <w:right w:val="none" w:sz="0" w:space="0" w:color="auto"/>
          </w:divBdr>
        </w:div>
        <w:div w:id="1726831071">
          <w:marLeft w:val="0"/>
          <w:marRight w:val="0"/>
          <w:marTop w:val="0"/>
          <w:marBottom w:val="0"/>
          <w:divBdr>
            <w:top w:val="none" w:sz="0" w:space="0" w:color="auto"/>
            <w:left w:val="none" w:sz="0" w:space="0" w:color="auto"/>
            <w:bottom w:val="none" w:sz="0" w:space="0" w:color="auto"/>
            <w:right w:val="none" w:sz="0" w:space="0" w:color="auto"/>
          </w:divBdr>
        </w:div>
        <w:div w:id="1337466219">
          <w:marLeft w:val="0"/>
          <w:marRight w:val="0"/>
          <w:marTop w:val="0"/>
          <w:marBottom w:val="0"/>
          <w:divBdr>
            <w:top w:val="none" w:sz="0" w:space="0" w:color="auto"/>
            <w:left w:val="none" w:sz="0" w:space="0" w:color="auto"/>
            <w:bottom w:val="none" w:sz="0" w:space="0" w:color="auto"/>
            <w:right w:val="none" w:sz="0" w:space="0" w:color="auto"/>
          </w:divBdr>
        </w:div>
        <w:div w:id="547881891">
          <w:marLeft w:val="0"/>
          <w:marRight w:val="0"/>
          <w:marTop w:val="0"/>
          <w:marBottom w:val="0"/>
          <w:divBdr>
            <w:top w:val="none" w:sz="0" w:space="0" w:color="auto"/>
            <w:left w:val="none" w:sz="0" w:space="0" w:color="auto"/>
            <w:bottom w:val="none" w:sz="0" w:space="0" w:color="auto"/>
            <w:right w:val="none" w:sz="0" w:space="0" w:color="auto"/>
          </w:divBdr>
        </w:div>
        <w:div w:id="40908105">
          <w:marLeft w:val="0"/>
          <w:marRight w:val="0"/>
          <w:marTop w:val="0"/>
          <w:marBottom w:val="0"/>
          <w:divBdr>
            <w:top w:val="none" w:sz="0" w:space="0" w:color="auto"/>
            <w:left w:val="none" w:sz="0" w:space="0" w:color="auto"/>
            <w:bottom w:val="none" w:sz="0" w:space="0" w:color="auto"/>
            <w:right w:val="none" w:sz="0" w:space="0" w:color="auto"/>
          </w:divBdr>
        </w:div>
        <w:div w:id="1541283493">
          <w:marLeft w:val="0"/>
          <w:marRight w:val="0"/>
          <w:marTop w:val="0"/>
          <w:marBottom w:val="0"/>
          <w:divBdr>
            <w:top w:val="none" w:sz="0" w:space="0" w:color="auto"/>
            <w:left w:val="none" w:sz="0" w:space="0" w:color="auto"/>
            <w:bottom w:val="none" w:sz="0" w:space="0" w:color="auto"/>
            <w:right w:val="none" w:sz="0" w:space="0" w:color="auto"/>
          </w:divBdr>
        </w:div>
        <w:div w:id="537937308">
          <w:marLeft w:val="0"/>
          <w:marRight w:val="0"/>
          <w:marTop w:val="0"/>
          <w:marBottom w:val="0"/>
          <w:divBdr>
            <w:top w:val="none" w:sz="0" w:space="0" w:color="auto"/>
            <w:left w:val="none" w:sz="0" w:space="0" w:color="auto"/>
            <w:bottom w:val="none" w:sz="0" w:space="0" w:color="auto"/>
            <w:right w:val="none" w:sz="0" w:space="0" w:color="auto"/>
          </w:divBdr>
        </w:div>
        <w:div w:id="1794322341">
          <w:marLeft w:val="0"/>
          <w:marRight w:val="0"/>
          <w:marTop w:val="0"/>
          <w:marBottom w:val="0"/>
          <w:divBdr>
            <w:top w:val="none" w:sz="0" w:space="0" w:color="auto"/>
            <w:left w:val="none" w:sz="0" w:space="0" w:color="auto"/>
            <w:bottom w:val="none" w:sz="0" w:space="0" w:color="auto"/>
            <w:right w:val="none" w:sz="0" w:space="0" w:color="auto"/>
          </w:divBdr>
          <w:divsChild>
            <w:div w:id="2101100558">
              <w:marLeft w:val="0"/>
              <w:marRight w:val="0"/>
              <w:marTop w:val="0"/>
              <w:marBottom w:val="0"/>
              <w:divBdr>
                <w:top w:val="none" w:sz="0" w:space="0" w:color="auto"/>
                <w:left w:val="none" w:sz="0" w:space="0" w:color="auto"/>
                <w:bottom w:val="none" w:sz="0" w:space="0" w:color="auto"/>
                <w:right w:val="none" w:sz="0" w:space="0" w:color="auto"/>
              </w:divBdr>
            </w:div>
          </w:divsChild>
        </w:div>
        <w:div w:id="1963419660">
          <w:marLeft w:val="0"/>
          <w:marRight w:val="0"/>
          <w:marTop w:val="0"/>
          <w:marBottom w:val="0"/>
          <w:divBdr>
            <w:top w:val="none" w:sz="0" w:space="0" w:color="auto"/>
            <w:left w:val="none" w:sz="0" w:space="0" w:color="auto"/>
            <w:bottom w:val="none" w:sz="0" w:space="0" w:color="auto"/>
            <w:right w:val="none" w:sz="0" w:space="0" w:color="auto"/>
          </w:divBdr>
        </w:div>
        <w:div w:id="1189022632">
          <w:marLeft w:val="0"/>
          <w:marRight w:val="0"/>
          <w:marTop w:val="0"/>
          <w:marBottom w:val="0"/>
          <w:divBdr>
            <w:top w:val="none" w:sz="0" w:space="0" w:color="auto"/>
            <w:left w:val="none" w:sz="0" w:space="0" w:color="auto"/>
            <w:bottom w:val="none" w:sz="0" w:space="0" w:color="auto"/>
            <w:right w:val="none" w:sz="0" w:space="0" w:color="auto"/>
          </w:divBdr>
        </w:div>
        <w:div w:id="692877665">
          <w:marLeft w:val="0"/>
          <w:marRight w:val="0"/>
          <w:marTop w:val="0"/>
          <w:marBottom w:val="0"/>
          <w:divBdr>
            <w:top w:val="none" w:sz="0" w:space="0" w:color="auto"/>
            <w:left w:val="none" w:sz="0" w:space="0" w:color="auto"/>
            <w:bottom w:val="none" w:sz="0" w:space="0" w:color="auto"/>
            <w:right w:val="none" w:sz="0" w:space="0" w:color="auto"/>
          </w:divBdr>
        </w:div>
        <w:div w:id="488667767">
          <w:marLeft w:val="0"/>
          <w:marRight w:val="0"/>
          <w:marTop w:val="0"/>
          <w:marBottom w:val="0"/>
          <w:divBdr>
            <w:top w:val="none" w:sz="0" w:space="0" w:color="auto"/>
            <w:left w:val="none" w:sz="0" w:space="0" w:color="auto"/>
            <w:bottom w:val="none" w:sz="0" w:space="0" w:color="auto"/>
            <w:right w:val="none" w:sz="0" w:space="0" w:color="auto"/>
          </w:divBdr>
        </w:div>
        <w:div w:id="1647199349">
          <w:marLeft w:val="0"/>
          <w:marRight w:val="0"/>
          <w:marTop w:val="0"/>
          <w:marBottom w:val="0"/>
          <w:divBdr>
            <w:top w:val="none" w:sz="0" w:space="0" w:color="auto"/>
            <w:left w:val="none" w:sz="0" w:space="0" w:color="auto"/>
            <w:bottom w:val="none" w:sz="0" w:space="0" w:color="auto"/>
            <w:right w:val="none" w:sz="0" w:space="0" w:color="auto"/>
          </w:divBdr>
          <w:divsChild>
            <w:div w:id="1562670941">
              <w:marLeft w:val="0"/>
              <w:marRight w:val="0"/>
              <w:marTop w:val="100"/>
              <w:marBottom w:val="100"/>
              <w:divBdr>
                <w:top w:val="none" w:sz="0" w:space="0" w:color="auto"/>
                <w:left w:val="none" w:sz="0" w:space="0" w:color="auto"/>
                <w:bottom w:val="none" w:sz="0" w:space="0" w:color="auto"/>
                <w:right w:val="none" w:sz="0" w:space="0" w:color="auto"/>
              </w:divBdr>
            </w:div>
            <w:div w:id="1309702127">
              <w:marLeft w:val="0"/>
              <w:marRight w:val="0"/>
              <w:marTop w:val="100"/>
              <w:marBottom w:val="100"/>
              <w:divBdr>
                <w:top w:val="none" w:sz="0" w:space="0" w:color="auto"/>
                <w:left w:val="none" w:sz="0" w:space="0" w:color="auto"/>
                <w:bottom w:val="none" w:sz="0" w:space="0" w:color="auto"/>
                <w:right w:val="none" w:sz="0" w:space="0" w:color="auto"/>
              </w:divBdr>
            </w:div>
            <w:div w:id="8481027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atransparencia.gov.br/ceis" TargetMode="External"/><Relationship Id="rId26" Type="http://schemas.openxmlformats.org/officeDocument/2006/relationships/hyperlink" Target="mailto:licitacao@limaduarte.mg.leg.br" TargetMode="External"/><Relationship Id="rId3" Type="http://schemas.openxmlformats.org/officeDocument/2006/relationships/customXml" Target="../customXml/item3.xml"/><Relationship Id="rId21" Type="http://schemas.openxmlformats.org/officeDocument/2006/relationships/hyperlink" Target="https://www.gov.br/economia/pt-br/assuntos/drei/legislacao/arquivos/legislacoes-federais/indrei772020.pdf" TargetMode="External"/><Relationship Id="rId7" Type="http://schemas.openxmlformats.org/officeDocument/2006/relationships/settings" Target="settings.xml"/><Relationship Id="rId12" Type="http://schemas.openxmlformats.org/officeDocument/2006/relationships/hyperlink" Target="https://bnc.org.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cp/lcp123.htm"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www.gov.br/empresas-e-negocios/pt-br/empreendedo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c.org.br/" TargetMode="External"/><Relationship Id="rId24"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planalto.gov.br/ccivil_03/_ato2019-2022/2021/decreto/d10880.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ortaltransparencia.gov.br/sancoes/cne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https://www.planalto.gov.br/ccivil_03/leis/l5764.ht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16448-096E-46D2-8390-CC987D63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16324</Words>
  <Characters>88153</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104269</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2023-12-15T16:49:00Z</dcterms:created>
  <dcterms:modified xsi:type="dcterms:W3CDTF">2023-12-19T11:03:00Z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