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80078" w14:textId="62EBF201" w:rsidR="005A30E5" w:rsidRDefault="005A30E5">
      <w:pPr>
        <w:spacing w:after="0" w:line="259" w:lineRule="auto"/>
        <w:ind w:left="0" w:firstLine="0"/>
        <w:jc w:val="left"/>
      </w:pPr>
    </w:p>
    <w:p w14:paraId="35D6E53E" w14:textId="77777777" w:rsidR="005A30E5" w:rsidRDefault="00543829">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20"/>
        </w:rPr>
        <w:t xml:space="preserve"> </w:t>
      </w:r>
    </w:p>
    <w:p w14:paraId="102559B6" w14:textId="0613C246"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AVISO DE DISPENSA DE LICITAÇÃO N° </w:t>
      </w:r>
      <w:r w:rsidR="003B6059">
        <w:rPr>
          <w:sz w:val="32"/>
        </w:rPr>
        <w:t>2</w:t>
      </w:r>
      <w:r w:rsidR="004203E1">
        <w:rPr>
          <w:sz w:val="32"/>
        </w:rPr>
        <w:t>1</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41833275" w:rsidR="005A30E5" w:rsidRDefault="00543829">
            <w:pPr>
              <w:spacing w:after="0" w:line="259" w:lineRule="auto"/>
              <w:ind w:left="0" w:right="354" w:firstLine="0"/>
              <w:jc w:val="right"/>
            </w:pPr>
            <w:r w:rsidRPr="00DF3232">
              <w:rPr>
                <w:color w:val="auto"/>
                <w:sz w:val="20"/>
              </w:rPr>
              <w:t xml:space="preserve">Lima Duarte, </w:t>
            </w:r>
            <w:proofErr w:type="spellStart"/>
            <w:r w:rsidR="00731594">
              <w:rPr>
                <w:color w:val="FF0000"/>
                <w:sz w:val="20"/>
              </w:rPr>
              <w:t>xx</w:t>
            </w:r>
            <w:proofErr w:type="spellEnd"/>
            <w:r w:rsidRPr="00DF3232">
              <w:rPr>
                <w:color w:val="auto"/>
                <w:sz w:val="20"/>
              </w:rPr>
              <w:t xml:space="preserve"> de </w:t>
            </w:r>
            <w:r w:rsidR="00DF3232" w:rsidRPr="00DF3232">
              <w:rPr>
                <w:color w:val="auto"/>
                <w:sz w:val="20"/>
              </w:rPr>
              <w:t>ju</w:t>
            </w:r>
            <w:r w:rsidR="00731594">
              <w:rPr>
                <w:color w:val="auto"/>
                <w:sz w:val="20"/>
              </w:rPr>
              <w:t>l</w:t>
            </w:r>
            <w:r w:rsidR="00DF3232" w:rsidRPr="00DF3232">
              <w:rPr>
                <w:color w:val="auto"/>
                <w:sz w:val="20"/>
              </w:rPr>
              <w:t>ho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trPr>
          <w:trHeight w:val="720"/>
        </w:trPr>
        <w:tc>
          <w:tcPr>
            <w:tcW w:w="6487" w:type="dxa"/>
            <w:tcBorders>
              <w:top w:val="single" w:sz="4" w:space="0" w:color="000000"/>
              <w:left w:val="single" w:sz="4" w:space="0" w:color="000000"/>
              <w:bottom w:val="single" w:sz="4" w:space="0" w:color="000000"/>
              <w:right w:val="nil"/>
            </w:tcBorders>
            <w:vAlign w:val="center"/>
          </w:tcPr>
          <w:p w14:paraId="3E55CD9A" w14:textId="7B3A71D1" w:rsidR="005A30E5" w:rsidRDefault="00543829">
            <w:pPr>
              <w:spacing w:after="0" w:line="259" w:lineRule="auto"/>
              <w:ind w:left="0" w:firstLine="0"/>
              <w:jc w:val="left"/>
            </w:pPr>
            <w:r>
              <w:rPr>
                <w:sz w:val="20"/>
              </w:rPr>
              <w:t xml:space="preserve">PROCESSO ADMINISTRATIVO: </w:t>
            </w:r>
            <w:r w:rsidR="002611DB">
              <w:rPr>
                <w:sz w:val="20"/>
              </w:rPr>
              <w:t>2</w:t>
            </w:r>
            <w:r w:rsidR="004203E1">
              <w:rPr>
                <w:sz w:val="20"/>
              </w:rPr>
              <w:t>3</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248861F1" w:rsidR="005A30E5" w:rsidRDefault="00543829">
            <w:pPr>
              <w:spacing w:after="0" w:line="259" w:lineRule="auto"/>
              <w:ind w:left="0" w:right="15" w:firstLine="0"/>
              <w:jc w:val="center"/>
            </w:pPr>
            <w:r w:rsidRPr="00DF3232">
              <w:rPr>
                <w:color w:val="auto"/>
                <w:sz w:val="20"/>
              </w:rPr>
              <w:t xml:space="preserve">Até dia </w:t>
            </w:r>
            <w:proofErr w:type="spellStart"/>
            <w:r w:rsidR="00731594">
              <w:rPr>
                <w:color w:val="FF0000"/>
                <w:sz w:val="20"/>
              </w:rPr>
              <w:t>xx</w:t>
            </w:r>
            <w:proofErr w:type="spellEnd"/>
            <w:r w:rsidR="00731594">
              <w:rPr>
                <w:color w:val="FF0000"/>
                <w:sz w:val="20"/>
              </w:rPr>
              <w:t>/</w:t>
            </w:r>
            <w:proofErr w:type="spellStart"/>
            <w:r w:rsidR="00731594">
              <w:rPr>
                <w:color w:val="FF0000"/>
                <w:sz w:val="20"/>
              </w:rPr>
              <w:t>xx</w:t>
            </w:r>
            <w:proofErr w:type="spellEnd"/>
            <w:r w:rsidR="00731594">
              <w:rPr>
                <w:color w:val="FF0000"/>
                <w:sz w:val="20"/>
              </w:rPr>
              <w:t>/2024</w:t>
            </w:r>
            <w:r w:rsidRPr="00731594">
              <w:rPr>
                <w:color w:val="FF0000"/>
                <w:sz w:val="20"/>
              </w:rPr>
              <w:t xml:space="preserve"> </w:t>
            </w:r>
            <w:r w:rsidRPr="00DF3232">
              <w:rPr>
                <w:color w:val="auto"/>
                <w:sz w:val="20"/>
              </w:rPr>
              <w:t xml:space="preserve">às 18h </w:t>
            </w:r>
          </w:p>
        </w:tc>
      </w:tr>
      <w:tr w:rsidR="005A30E5" w14:paraId="07B47039" w14:textId="77777777">
        <w:trPr>
          <w:trHeight w:val="720"/>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7109FBA0" w:rsidR="005A30E5" w:rsidRDefault="00543829" w:rsidP="00982628">
      <w:pPr>
        <w:pBdr>
          <w:top w:val="single" w:sz="4" w:space="0" w:color="000000"/>
          <w:left w:val="single" w:sz="4" w:space="0" w:color="000000"/>
          <w:bottom w:val="single" w:sz="4" w:space="0" w:color="000000"/>
          <w:right w:val="single" w:sz="4" w:space="0" w:color="000000"/>
        </w:pBdr>
        <w:spacing w:after="6" w:line="357" w:lineRule="auto"/>
        <w:ind w:left="0" w:right="154" w:firstLine="0"/>
      </w:pPr>
      <w:r>
        <w:t xml:space="preserve">A CÂMARA MUNICIPAL DE LIMA DUARTE, torna público para conhecimento dos interessados a realização DISPENSA DE LICITAÇÃO, com critério de julgamento MENOR PREÇO </w:t>
      </w:r>
      <w:r w:rsidR="00731594">
        <w:t>POR ITEM</w:t>
      </w:r>
      <w:r>
        <w:t>, nos termos do Art. nº 75, inciso II da Lei 14.133/2021,</w:t>
      </w:r>
      <w:r w:rsidR="00BC657C">
        <w:t xml:space="preserve"> da Lei Municipal n° 2.214/24 </w:t>
      </w:r>
      <w:r>
        <w:t>e de acordo com as condições, critérios e procedimentos estabelecidos neste Aviso e seus anexos, objetivando obter a melhor proposta, observadas as datas e horários discriminados.</w:t>
      </w:r>
      <w:r>
        <w:rPr>
          <w:sz w:val="20"/>
        </w:rPr>
        <w:t xml:space="preserve"> </w:t>
      </w:r>
    </w:p>
    <w:p w14:paraId="2ACC0B95" w14:textId="4D1F9582" w:rsidR="003B6059" w:rsidRPr="00187B8D" w:rsidRDefault="00543829" w:rsidP="00982628">
      <w:pPr>
        <w:spacing w:after="0" w:line="259" w:lineRule="auto"/>
        <w:ind w:left="0" w:firstLine="0"/>
        <w:jc w:val="left"/>
      </w:pPr>
      <w:r>
        <w:t xml:space="preserve"> </w:t>
      </w:r>
      <w:r w:rsidRPr="00731594">
        <w:rPr>
          <w:b/>
          <w:bCs/>
        </w:rPr>
        <w:t xml:space="preserve">OBJETO: </w:t>
      </w:r>
      <w:r w:rsidR="00982628">
        <w:t xml:space="preserve">Contratação de empresa </w:t>
      </w:r>
      <w:r w:rsidR="00982628">
        <w:t>especializada em serviço de dedetização para controle e eliminação de formigas, traças e piolhos de pombo no prédio sede da Câmara Municipal de Lima Duarte.</w:t>
      </w:r>
    </w:p>
    <w:p w14:paraId="0A79B5C4" w14:textId="70E51AFC" w:rsidR="005A30E5" w:rsidRDefault="00543829" w:rsidP="003B6059">
      <w:pPr>
        <w:pBdr>
          <w:top w:val="single" w:sz="4" w:space="0" w:color="000000"/>
          <w:left w:val="single" w:sz="4" w:space="0" w:color="000000"/>
          <w:bottom w:val="single" w:sz="4" w:space="0" w:color="000000"/>
          <w:right w:val="single" w:sz="4" w:space="0" w:color="000000"/>
        </w:pBdr>
        <w:spacing w:after="6" w:line="357" w:lineRule="auto"/>
        <w:ind w:left="-5" w:right="154"/>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77777777"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 - Termo de Referência </w:t>
      </w:r>
    </w:p>
    <w:p w14:paraId="24C4A1B0" w14:textId="0A5274C9"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II – Relação de Documentos de Habilitação e Declarações </w:t>
      </w:r>
    </w:p>
    <w:p w14:paraId="59FAEC92" w14:textId="77777777" w:rsidR="00BF3638" w:rsidRDefault="00BF3638">
      <w:pPr>
        <w:spacing w:after="0" w:line="259" w:lineRule="auto"/>
        <w:ind w:left="0" w:right="95" w:firstLine="0"/>
        <w:jc w:val="center"/>
        <w:rPr>
          <w:b/>
          <w:bCs/>
          <w:sz w:val="24"/>
        </w:rPr>
      </w:pPr>
    </w:p>
    <w:p w14:paraId="4C6470E9" w14:textId="77777777" w:rsidR="00982628" w:rsidRDefault="00982628">
      <w:pPr>
        <w:spacing w:after="160" w:line="259" w:lineRule="auto"/>
        <w:ind w:left="0" w:firstLine="0"/>
        <w:jc w:val="left"/>
        <w:rPr>
          <w:b/>
          <w:bCs/>
          <w:sz w:val="24"/>
        </w:rPr>
      </w:pPr>
      <w:r>
        <w:rPr>
          <w:b/>
          <w:bCs/>
          <w:sz w:val="24"/>
        </w:rPr>
        <w:br w:type="page"/>
      </w:r>
    </w:p>
    <w:p w14:paraId="7BB59622" w14:textId="44EC8168" w:rsidR="005A30E5" w:rsidRDefault="00543829">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3B6059">
        <w:rPr>
          <w:b/>
          <w:bCs/>
          <w:sz w:val="24"/>
        </w:rPr>
        <w:t>2</w:t>
      </w:r>
      <w:r w:rsidR="00982628">
        <w:rPr>
          <w:b/>
          <w:bCs/>
          <w:sz w:val="24"/>
        </w:rPr>
        <w:t>1</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36554C76" w:rsidR="005A30E5" w:rsidRDefault="00543829">
      <w:pPr>
        <w:ind w:left="-5" w:right="81"/>
      </w:pPr>
      <w:r>
        <w:t xml:space="preserve">As contratações através de dispensa de licitação </w:t>
      </w:r>
      <w:r w:rsidR="003C033C">
        <w:t>da Câmara Municipal de Lima Duarte</w:t>
      </w:r>
      <w:r>
        <w:t xml:space="preserve"> são regidas pelos dispositivos legais:</w:t>
      </w:r>
      <w:r>
        <w:rPr>
          <w:sz w:val="20"/>
        </w:rPr>
        <w:t xml:space="preserve"> </w:t>
      </w:r>
    </w:p>
    <w:p w14:paraId="57459ADA" w14:textId="05943428" w:rsidR="005A30E5" w:rsidRDefault="00543829">
      <w:pPr>
        <w:numPr>
          <w:ilvl w:val="0"/>
          <w:numId w:val="1"/>
        </w:numPr>
        <w:ind w:right="81" w:hanging="283"/>
      </w:pPr>
      <w:r>
        <w:t xml:space="preserve">Lei nº 14.133/2021, Art. 75, Inc. </w:t>
      </w:r>
      <w:proofErr w:type="gramStart"/>
      <w:r>
        <w:t>I</w:t>
      </w:r>
      <w:r w:rsidR="003C033C">
        <w:t xml:space="preserve">I </w:t>
      </w:r>
      <w:r w:rsidR="00BF3638">
        <w:t>.</w:t>
      </w:r>
      <w:proofErr w:type="gramEnd"/>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Default="00543829">
      <w:pPr>
        <w:spacing w:after="0" w:line="259" w:lineRule="auto"/>
        <w:ind w:left="0" w:firstLine="0"/>
        <w:jc w:val="left"/>
      </w:pPr>
      <w:r>
        <w:t xml:space="preserve"> </w:t>
      </w:r>
    </w:p>
    <w:p w14:paraId="4522932F" w14:textId="2D1DE86C" w:rsidR="005A30E5" w:rsidRDefault="00982628" w:rsidP="00982628">
      <w:pPr>
        <w:ind w:left="-5" w:right="81"/>
      </w:pPr>
      <w:r>
        <w:t>Contratação de empresa especializada em serviço de dedetização para controle e eliminação de formigas, traças e piolhos de pombo no prédio sede da Câmara Municipal de Lima Duarte.</w:t>
      </w:r>
      <w:r>
        <w:t xml:space="preserve"> </w:t>
      </w:r>
      <w:r w:rsidR="00543829">
        <w:t>Conforme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6F6A54AB" w:rsidR="005A30E5" w:rsidRDefault="00543829">
      <w:pPr>
        <w:ind w:left="-5" w:right="81"/>
      </w:pPr>
      <w:r>
        <w:t>3.1 Poderão participar desta Dispensa de Licitação, pessoa</w:t>
      </w:r>
      <w:r w:rsidR="00184426">
        <w:t xml:space="preserve"> </w:t>
      </w:r>
      <w:r>
        <w:t>jurídica, 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3FE4407A" w:rsidR="005A30E5" w:rsidRDefault="00543829">
      <w:pPr>
        <w:ind w:left="-5" w:right="81"/>
      </w:pPr>
      <w:r>
        <w:t xml:space="preserve">As informações relativas a especificações do objeto, dotação orçamentária, prazos e local de </w:t>
      </w:r>
      <w:r w:rsidR="006E3276">
        <w:t>prestação odo serviço</w:t>
      </w:r>
      <w:r>
        <w:t xml:space="preserve"> estão elencadas no termo de Referência anexo I</w:t>
      </w:r>
      <w:r w:rsidR="003C033C">
        <w:t xml:space="preserve">, </w:t>
      </w:r>
      <w:r>
        <w:t>deste Aviso.</w:t>
      </w:r>
      <w:r>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10E47034"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publicação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6B5459B3"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xml:space="preserve">, fazendo referência no assunto do e-mail a DISPENSA DE LICITAÇÃO N° </w:t>
      </w:r>
      <w:r w:rsidR="00982628">
        <w:t>21</w:t>
      </w:r>
      <w:r w:rsidR="003C033C">
        <w:t>/2024</w:t>
      </w:r>
      <w:r w:rsidR="006F0B72">
        <w:t xml:space="preserve"> 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38AA012C" w:rsidR="005A30E5" w:rsidRDefault="00543829">
      <w:pPr>
        <w:ind w:left="-5" w:right="81"/>
      </w:pPr>
      <w:r>
        <w:t xml:space="preserve">Para fins de comprovação de habilitação, deverão ser apresentados junto com a proposta de preços, os documentos </w:t>
      </w:r>
      <w:r>
        <w:rPr>
          <w:u w:val="single" w:color="000000"/>
        </w:rPr>
        <w:t>relacionados no Anexo II</w:t>
      </w:r>
      <w:r>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6DADF9CA" w:rsidR="005A30E5" w:rsidRDefault="00543829">
      <w:pPr>
        <w:ind w:left="-5" w:right="81"/>
      </w:pPr>
      <w:r>
        <w:t xml:space="preserve">8.1.1 </w:t>
      </w:r>
      <w:r w:rsidR="006F0B72">
        <w:t xml:space="preserve">O Critérios de seleção será o menor preço </w:t>
      </w:r>
      <w:r w:rsidR="00BF3638">
        <w:t>global.</w:t>
      </w:r>
    </w:p>
    <w:p w14:paraId="54FB3150" w14:textId="77777777" w:rsidR="005A30E5" w:rsidRDefault="00543829">
      <w:pPr>
        <w:spacing w:after="0" w:line="259" w:lineRule="auto"/>
        <w:ind w:left="0" w:firstLine="0"/>
        <w:jc w:val="left"/>
      </w:pPr>
      <w:r>
        <w:t xml:space="preserve"> </w:t>
      </w:r>
    </w:p>
    <w:p w14:paraId="439FA9AC" w14:textId="77777777" w:rsidR="005A30E5" w:rsidRDefault="00543829">
      <w:pPr>
        <w:ind w:left="-5" w:right="81"/>
      </w:pPr>
      <w:r>
        <w:t>8.1.2 Os interessados que apresentarem proposta de preços com divergência às exigências deste Aviso e seus anexos será desclassificada.</w:t>
      </w:r>
      <w:r>
        <w:rPr>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77777777" w:rsidR="005A30E5" w:rsidRDefault="00543829">
      <w:pPr>
        <w:ind w:left="-5" w:right="81"/>
      </w:pPr>
      <w:r>
        <w:t>8.2.2 Será inabilitada 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7777777" w:rsidR="005A30E5" w:rsidRDefault="00543829">
      <w:pPr>
        <w:ind w:left="-5" w:right="81"/>
      </w:pPr>
      <w:r>
        <w:t>As obrigações, penalidades e sansões estão elencadas no Termo de Referência, anexo I deste Aviso e são parte integrante independente de transcrição.</w:t>
      </w:r>
      <w:r>
        <w:rPr>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7777777" w:rsidR="005A30E5" w:rsidRDefault="00543829">
      <w:pPr>
        <w:ind w:left="-5" w:right="81"/>
      </w:pPr>
      <w:r>
        <w:t>10.2 O presente Aviso poderá ser revogado, no todo em parte, por conveniência administrativa e interesse público, decorrente de fato superveniente, devidamente justificado.</w:t>
      </w:r>
      <w:r>
        <w:rPr>
          <w:sz w:val="20"/>
        </w:rPr>
        <w:t xml:space="preserve"> </w:t>
      </w:r>
    </w:p>
    <w:p w14:paraId="2A455D48" w14:textId="77777777" w:rsidR="005A30E5" w:rsidRDefault="00543829">
      <w:pPr>
        <w:spacing w:after="0" w:line="259" w:lineRule="auto"/>
        <w:ind w:left="0" w:firstLine="0"/>
        <w:jc w:val="left"/>
      </w:pPr>
      <w:r>
        <w:t xml:space="preserve"> </w:t>
      </w:r>
    </w:p>
    <w:p w14:paraId="42184A4E" w14:textId="77777777" w:rsidR="005A30E5" w:rsidRDefault="00543829">
      <w:pPr>
        <w:ind w:left="-5" w:right="81"/>
      </w:pPr>
      <w:r>
        <w:t>10.3 O presente Aviso poderá ser anulado, no todo em parte, caso ocorra ilegalidade, de oficio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2F86C34E" w:rsidR="00521123" w:rsidRPr="00A14E9F" w:rsidRDefault="00521123" w:rsidP="00A14E9F">
      <w:pPr>
        <w:spacing w:after="0" w:line="259" w:lineRule="auto"/>
        <w:ind w:right="81"/>
        <w:jc w:val="right"/>
        <w:rPr>
          <w:color w:val="auto"/>
        </w:rPr>
      </w:pPr>
      <w:r w:rsidRPr="00DF3232">
        <w:rPr>
          <w:color w:val="auto"/>
        </w:rPr>
        <w:t xml:space="preserve">Lima Duarte, </w:t>
      </w:r>
      <w:r w:rsidR="00BF3638" w:rsidRPr="002611DB">
        <w:rPr>
          <w:color w:val="FF0000"/>
          <w:highlight w:val="yellow"/>
        </w:rPr>
        <w:t>20</w:t>
      </w:r>
      <w:r w:rsidR="004A38BF" w:rsidRPr="002611DB">
        <w:rPr>
          <w:color w:val="FF0000"/>
          <w:highlight w:val="yellow"/>
        </w:rPr>
        <w:t xml:space="preserve"> </w:t>
      </w:r>
      <w:r w:rsidRPr="002611DB">
        <w:rPr>
          <w:color w:val="FF0000"/>
          <w:highlight w:val="yellow"/>
        </w:rPr>
        <w:t xml:space="preserve">de </w:t>
      </w:r>
      <w:r w:rsidR="00DF3232" w:rsidRPr="002611DB">
        <w:rPr>
          <w:color w:val="FF0000"/>
          <w:highlight w:val="yellow"/>
        </w:rPr>
        <w:t>junho</w:t>
      </w:r>
      <w:r w:rsidRPr="002611DB">
        <w:rPr>
          <w:color w:val="FF0000"/>
          <w:highlight w:val="yellow"/>
        </w:rPr>
        <w:t xml:space="preserve"> de 2024</w:t>
      </w:r>
      <w:r w:rsidRPr="002611DB">
        <w:rPr>
          <w:color w:val="FF0000"/>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6C67D5BC" w14:textId="56604AFB" w:rsidR="00EF70F2" w:rsidRPr="00EF70F2" w:rsidRDefault="006E3276" w:rsidP="00EF70F2">
      <w:pPr>
        <w:pStyle w:val="Ttulo1"/>
        <w:numPr>
          <w:ilvl w:val="0"/>
          <w:numId w:val="0"/>
        </w:numPr>
        <w:ind w:left="289" w:right="286"/>
        <w:jc w:val="center"/>
        <w:rPr>
          <w:b/>
          <w:bCs/>
          <w:color w:val="auto"/>
          <w:sz w:val="24"/>
          <w:szCs w:val="24"/>
        </w:rPr>
      </w:pPr>
      <w:r>
        <w:br w:type="page"/>
      </w:r>
      <w:r w:rsidR="00543829" w:rsidRPr="00EF70F2">
        <w:rPr>
          <w:b/>
          <w:bCs/>
          <w:color w:val="auto"/>
          <w:sz w:val="24"/>
          <w:szCs w:val="24"/>
        </w:rPr>
        <w:lastRenderedPageBreak/>
        <w:t xml:space="preserve">ANEXO I – </w:t>
      </w:r>
      <w:r w:rsidR="00EF70F2" w:rsidRPr="00EF70F2">
        <w:rPr>
          <w:b/>
          <w:bCs/>
          <w:color w:val="auto"/>
          <w:sz w:val="24"/>
          <w:szCs w:val="24"/>
        </w:rPr>
        <w:t>TERMO DE REFERÊNCIA 16/2024</w:t>
      </w:r>
    </w:p>
    <w:p w14:paraId="1604EF62" w14:textId="77777777" w:rsidR="00EF70F2" w:rsidRPr="00EF70F2" w:rsidRDefault="00EF70F2" w:rsidP="00EF70F2">
      <w:pPr>
        <w:spacing w:after="267"/>
        <w:ind w:left="-5"/>
        <w:jc w:val="left"/>
        <w:rPr>
          <w:b/>
          <w:color w:val="auto"/>
          <w:sz w:val="24"/>
          <w:szCs w:val="24"/>
        </w:rPr>
      </w:pPr>
    </w:p>
    <w:p w14:paraId="667F901F" w14:textId="51DFE945" w:rsidR="00EF70F2" w:rsidRPr="00EF70F2" w:rsidRDefault="00EF70F2" w:rsidP="00EF70F2">
      <w:pPr>
        <w:spacing w:after="267"/>
        <w:ind w:left="-5"/>
        <w:jc w:val="left"/>
        <w:rPr>
          <w:color w:val="auto"/>
          <w:sz w:val="24"/>
          <w:szCs w:val="24"/>
        </w:rPr>
      </w:pPr>
      <w:r w:rsidRPr="00EF70F2">
        <w:rPr>
          <w:b/>
          <w:color w:val="auto"/>
          <w:sz w:val="24"/>
          <w:szCs w:val="24"/>
        </w:rPr>
        <w:t xml:space="preserve">1. Informações básicas </w:t>
      </w:r>
    </w:p>
    <w:p w14:paraId="46C8D4CC" w14:textId="77777777" w:rsidR="00EF70F2" w:rsidRPr="00EF70F2" w:rsidRDefault="00EF70F2" w:rsidP="00EF70F2">
      <w:pPr>
        <w:spacing w:after="265"/>
        <w:ind w:left="-5"/>
        <w:rPr>
          <w:color w:val="auto"/>
          <w:sz w:val="24"/>
          <w:szCs w:val="24"/>
        </w:rPr>
      </w:pPr>
      <w:r w:rsidRPr="00EF70F2">
        <w:rPr>
          <w:b/>
          <w:color w:val="auto"/>
          <w:sz w:val="24"/>
          <w:szCs w:val="24"/>
        </w:rPr>
        <w:t>Órgão:</w:t>
      </w:r>
      <w:r w:rsidRPr="00EF70F2">
        <w:rPr>
          <w:color w:val="auto"/>
          <w:sz w:val="24"/>
          <w:szCs w:val="24"/>
        </w:rPr>
        <w:t xml:space="preserve"> CÂMARA MUNICIPAL DE LIMA DUARTE (20.434.122/0001-01) </w:t>
      </w:r>
    </w:p>
    <w:p w14:paraId="2198604A" w14:textId="77777777" w:rsidR="00EF70F2" w:rsidRPr="00EF70F2" w:rsidRDefault="00EF70F2" w:rsidP="00EF70F2">
      <w:pPr>
        <w:pStyle w:val="Ttulo2"/>
        <w:spacing w:after="267"/>
        <w:ind w:left="-5"/>
        <w:rPr>
          <w:rFonts w:ascii="Times New Roman" w:hAnsi="Times New Roman" w:cs="Times New Roman"/>
          <w:color w:val="auto"/>
          <w:sz w:val="24"/>
          <w:szCs w:val="24"/>
        </w:rPr>
      </w:pPr>
      <w:r w:rsidRPr="00EF70F2">
        <w:rPr>
          <w:rFonts w:ascii="Times New Roman" w:hAnsi="Times New Roman" w:cs="Times New Roman"/>
          <w:color w:val="auto"/>
          <w:sz w:val="24"/>
          <w:szCs w:val="24"/>
        </w:rPr>
        <w:t xml:space="preserve">Nº do processo: 23/2024 </w:t>
      </w:r>
    </w:p>
    <w:p w14:paraId="6DB2C9FA" w14:textId="77777777" w:rsidR="00EF70F2" w:rsidRPr="00EF70F2" w:rsidRDefault="00EF70F2" w:rsidP="00EF70F2">
      <w:pPr>
        <w:spacing w:after="267"/>
        <w:ind w:left="-5"/>
        <w:rPr>
          <w:color w:val="auto"/>
          <w:sz w:val="24"/>
          <w:szCs w:val="24"/>
        </w:rPr>
      </w:pPr>
      <w:r w:rsidRPr="00EF70F2">
        <w:rPr>
          <w:b/>
          <w:color w:val="auto"/>
          <w:sz w:val="24"/>
          <w:szCs w:val="24"/>
        </w:rPr>
        <w:t>Categoria do TR:</w:t>
      </w:r>
      <w:r w:rsidRPr="00EF70F2">
        <w:rPr>
          <w:color w:val="auto"/>
          <w:sz w:val="24"/>
          <w:szCs w:val="24"/>
        </w:rPr>
        <w:t xml:space="preserve"> Prestação de serviços continuado (sem dedicação exclusiva de mão de obra)</w:t>
      </w:r>
    </w:p>
    <w:p w14:paraId="7EFB6684" w14:textId="77777777" w:rsidR="00EF70F2" w:rsidRPr="00EF70F2" w:rsidRDefault="00EF70F2" w:rsidP="00EF70F2">
      <w:pPr>
        <w:pStyle w:val="Ttulo3"/>
        <w:spacing w:after="265"/>
        <w:ind w:left="-5"/>
        <w:rPr>
          <w:rFonts w:ascii="Times New Roman" w:hAnsi="Times New Roman" w:cs="Times New Roman"/>
          <w:b/>
          <w:bCs/>
          <w:color w:val="auto"/>
        </w:rPr>
      </w:pPr>
      <w:r w:rsidRPr="00EF70F2">
        <w:rPr>
          <w:rFonts w:ascii="Times New Roman" w:hAnsi="Times New Roman" w:cs="Times New Roman"/>
          <w:b/>
          <w:bCs/>
          <w:color w:val="auto"/>
        </w:rPr>
        <w:t xml:space="preserve">2. Definição do objeto  </w:t>
      </w:r>
    </w:p>
    <w:p w14:paraId="0D98C8F9" w14:textId="77777777" w:rsidR="00EF70F2" w:rsidRPr="00EF70F2" w:rsidRDefault="00EF70F2" w:rsidP="00EF70F2">
      <w:pPr>
        <w:ind w:left="-5" w:firstLine="714"/>
        <w:rPr>
          <w:color w:val="auto"/>
          <w:sz w:val="24"/>
          <w:szCs w:val="24"/>
        </w:rPr>
      </w:pPr>
      <w:r w:rsidRPr="00EF70F2">
        <w:rPr>
          <w:color w:val="auto"/>
          <w:sz w:val="24"/>
          <w:szCs w:val="24"/>
        </w:rPr>
        <w:t>Este Termo de Referência tem por objeto a contratação de empresa especializada em serviços de dedetização para controle e eliminação de formigas, baratas, traças e piolhos de pombo na Câmara Municipal de Lima Duarte.</w:t>
      </w:r>
    </w:p>
    <w:p w14:paraId="3962A50A" w14:textId="77777777" w:rsidR="00EF70F2" w:rsidRPr="00EF70F2" w:rsidRDefault="00EF70F2" w:rsidP="00EF70F2">
      <w:pPr>
        <w:ind w:left="-5" w:firstLine="714"/>
        <w:rPr>
          <w:color w:val="auto"/>
          <w:sz w:val="24"/>
          <w:szCs w:val="24"/>
        </w:rPr>
      </w:pPr>
    </w:p>
    <w:p w14:paraId="18624D66" w14:textId="77777777" w:rsidR="00EF70F2" w:rsidRPr="00EF70F2" w:rsidRDefault="00EF70F2" w:rsidP="00EF70F2">
      <w:pPr>
        <w:pStyle w:val="Ttulo3"/>
        <w:ind w:left="0" w:firstLine="0"/>
        <w:rPr>
          <w:rFonts w:ascii="Times New Roman" w:hAnsi="Times New Roman" w:cs="Times New Roman"/>
          <w:b/>
          <w:bCs/>
          <w:color w:val="auto"/>
        </w:rPr>
      </w:pPr>
      <w:r w:rsidRPr="00EF70F2">
        <w:rPr>
          <w:rFonts w:ascii="Times New Roman" w:hAnsi="Times New Roman" w:cs="Times New Roman"/>
          <w:b/>
          <w:bCs/>
          <w:color w:val="auto"/>
        </w:rPr>
        <w:t>3. Valor estimado:</w:t>
      </w:r>
    </w:p>
    <w:p w14:paraId="0E3FF097" w14:textId="77777777" w:rsidR="00EF70F2" w:rsidRPr="00EF70F2" w:rsidRDefault="00EF70F2" w:rsidP="00EF70F2">
      <w:pPr>
        <w:ind w:left="-5"/>
        <w:rPr>
          <w:color w:val="auto"/>
          <w:sz w:val="24"/>
          <w:szCs w:val="24"/>
        </w:rPr>
      </w:pPr>
      <w:r w:rsidRPr="00EF70F2">
        <w:rPr>
          <w:color w:val="auto"/>
          <w:sz w:val="24"/>
          <w:szCs w:val="24"/>
        </w:rPr>
        <w:t xml:space="preserve">3.1. O valor total estimado para a contratação que se pretende é de R$ 3.840,00 (três mil oitocentos e quarenta reais), conforme mapa de cotação anexo. </w:t>
      </w:r>
    </w:p>
    <w:p w14:paraId="45FD7C9D" w14:textId="77777777" w:rsidR="00EF70F2" w:rsidRPr="00EF70F2" w:rsidRDefault="00EF70F2" w:rsidP="00EF70F2">
      <w:pPr>
        <w:ind w:left="-5"/>
        <w:rPr>
          <w:color w:val="auto"/>
          <w:sz w:val="24"/>
          <w:szCs w:val="24"/>
        </w:rPr>
      </w:pPr>
      <w:r w:rsidRPr="00EF70F2">
        <w:rPr>
          <w:color w:val="auto"/>
          <w:sz w:val="24"/>
          <w:szCs w:val="24"/>
        </w:rPr>
        <w:t xml:space="preserve"> </w:t>
      </w:r>
    </w:p>
    <w:p w14:paraId="28A26FE0" w14:textId="77777777" w:rsidR="00EF70F2" w:rsidRPr="00EF70F2" w:rsidRDefault="00EF70F2" w:rsidP="00EF70F2">
      <w:pPr>
        <w:pStyle w:val="Ttulo3"/>
        <w:ind w:left="-5"/>
        <w:rPr>
          <w:rFonts w:ascii="Times New Roman" w:hAnsi="Times New Roman" w:cs="Times New Roman"/>
          <w:b/>
          <w:bCs/>
          <w:color w:val="auto"/>
        </w:rPr>
      </w:pPr>
      <w:r w:rsidRPr="00EF70F2">
        <w:rPr>
          <w:rFonts w:ascii="Times New Roman" w:hAnsi="Times New Roman" w:cs="Times New Roman"/>
          <w:b/>
          <w:bCs/>
          <w:color w:val="auto"/>
        </w:rPr>
        <w:t>4. Cronograma físico-financeiro:</w:t>
      </w:r>
    </w:p>
    <w:p w14:paraId="7AAA99DF" w14:textId="77777777" w:rsidR="00EF70F2" w:rsidRPr="00EF70F2" w:rsidRDefault="00EF70F2" w:rsidP="00EF70F2">
      <w:pPr>
        <w:ind w:left="-5"/>
        <w:rPr>
          <w:color w:val="auto"/>
          <w:sz w:val="24"/>
          <w:szCs w:val="24"/>
        </w:rPr>
      </w:pPr>
      <w:r w:rsidRPr="00EF70F2">
        <w:rPr>
          <w:color w:val="auto"/>
          <w:sz w:val="24"/>
          <w:szCs w:val="24"/>
        </w:rPr>
        <w:t>4.1. Os pagamentos serão feitos após cada prestação de serviço (periodicidade mínima de 03 meses conforme garantia do prestador de serviço).</w:t>
      </w:r>
    </w:p>
    <w:p w14:paraId="7DDDF45F" w14:textId="77777777" w:rsidR="00EF70F2" w:rsidRPr="00EF70F2" w:rsidRDefault="00EF70F2" w:rsidP="00EF70F2">
      <w:pPr>
        <w:ind w:left="-5"/>
        <w:rPr>
          <w:color w:val="auto"/>
          <w:sz w:val="24"/>
          <w:szCs w:val="24"/>
        </w:rPr>
      </w:pPr>
    </w:p>
    <w:p w14:paraId="46F4E429" w14:textId="77777777" w:rsidR="00EF70F2" w:rsidRPr="00EF70F2" w:rsidRDefault="00EF70F2" w:rsidP="00EF70F2">
      <w:pPr>
        <w:ind w:left="-5"/>
        <w:rPr>
          <w:b/>
          <w:bCs/>
          <w:color w:val="auto"/>
          <w:sz w:val="24"/>
          <w:szCs w:val="24"/>
        </w:rPr>
      </w:pPr>
      <w:r w:rsidRPr="00EF70F2">
        <w:rPr>
          <w:b/>
          <w:bCs/>
          <w:color w:val="auto"/>
          <w:sz w:val="24"/>
          <w:szCs w:val="24"/>
        </w:rPr>
        <w:t>5. Fundamentação da Necessidade da Contratação:</w:t>
      </w:r>
    </w:p>
    <w:p w14:paraId="3BE1D847" w14:textId="77777777" w:rsidR="00EF70F2" w:rsidRPr="00EF70F2" w:rsidRDefault="00EF70F2" w:rsidP="00EF70F2">
      <w:pPr>
        <w:ind w:left="-5" w:firstLine="15"/>
        <w:rPr>
          <w:color w:val="auto"/>
          <w:sz w:val="24"/>
          <w:szCs w:val="24"/>
        </w:rPr>
      </w:pPr>
      <w:r w:rsidRPr="00EF70F2">
        <w:rPr>
          <w:color w:val="auto"/>
          <w:sz w:val="24"/>
          <w:szCs w:val="24"/>
        </w:rPr>
        <w:t>5.1. Contratação de empresa especializada para realização de dedetização preventiva e corretiva é essencial para garantir um ambiente de trabalho seguro, saudável e higiénico para todos os funcionários e visitantes.</w:t>
      </w:r>
    </w:p>
    <w:p w14:paraId="6232FE66" w14:textId="77777777" w:rsidR="00EF70F2" w:rsidRPr="00EF70F2" w:rsidRDefault="00EF70F2" w:rsidP="00EF70F2">
      <w:pPr>
        <w:ind w:left="-5" w:firstLine="15"/>
        <w:rPr>
          <w:color w:val="auto"/>
          <w:sz w:val="24"/>
          <w:szCs w:val="24"/>
        </w:rPr>
      </w:pPr>
      <w:r w:rsidRPr="00EF70F2">
        <w:rPr>
          <w:color w:val="auto"/>
          <w:sz w:val="24"/>
          <w:szCs w:val="24"/>
        </w:rPr>
        <w:t>5.2. Traças, baratas, formigas e piolhos de pombo são vetores de doenças graves que podem afetar a saúde dos funcionários e visitantes da câmara municipal.</w:t>
      </w:r>
    </w:p>
    <w:p w14:paraId="59566A64" w14:textId="77777777" w:rsidR="00EF70F2" w:rsidRPr="00EF70F2" w:rsidRDefault="00EF70F2" w:rsidP="00EF70F2">
      <w:pPr>
        <w:pStyle w:val="Ttulo3"/>
        <w:rPr>
          <w:rFonts w:ascii="Times New Roman" w:hAnsi="Times New Roman" w:cs="Times New Roman"/>
          <w:b/>
          <w:color w:val="auto"/>
        </w:rPr>
      </w:pPr>
      <w:r w:rsidRPr="00EF70F2">
        <w:rPr>
          <w:rFonts w:ascii="Times New Roman" w:hAnsi="Times New Roman" w:cs="Times New Roman"/>
          <w:color w:val="auto"/>
        </w:rPr>
        <w:t xml:space="preserve">5.3. Tais animais podem causar danos significativos a documentos, mobiliários. </w:t>
      </w:r>
    </w:p>
    <w:p w14:paraId="633C6846" w14:textId="77777777" w:rsidR="00EF70F2" w:rsidRPr="00EF70F2" w:rsidRDefault="00EF70F2" w:rsidP="00EF70F2">
      <w:pPr>
        <w:pStyle w:val="Ttulo3"/>
        <w:rPr>
          <w:rFonts w:ascii="Times New Roman" w:hAnsi="Times New Roman" w:cs="Times New Roman"/>
          <w:b/>
          <w:color w:val="auto"/>
        </w:rPr>
      </w:pPr>
      <w:r w:rsidRPr="00EF70F2">
        <w:rPr>
          <w:rFonts w:ascii="Times New Roman" w:hAnsi="Times New Roman" w:cs="Times New Roman"/>
          <w:color w:val="auto"/>
        </w:rPr>
        <w:t xml:space="preserve">5.4. </w:t>
      </w:r>
      <w:r w:rsidRPr="00EF70F2">
        <w:rPr>
          <w:rStyle w:val="Forte"/>
          <w:rFonts w:ascii="Times New Roman" w:hAnsi="Times New Roman" w:cs="Times New Roman"/>
          <w:color w:val="auto"/>
        </w:rPr>
        <w:t>Cumprimento das Normas Legais e Sanitárias, evitando possíveis multas e sanções por parte das autoridades de saúde pública.</w:t>
      </w:r>
    </w:p>
    <w:p w14:paraId="1F793F7D" w14:textId="77777777" w:rsidR="00EF70F2" w:rsidRPr="00EF70F2" w:rsidRDefault="00EF70F2" w:rsidP="00EF70F2">
      <w:pPr>
        <w:pStyle w:val="Ttulo3"/>
        <w:rPr>
          <w:rStyle w:val="Forte"/>
          <w:rFonts w:ascii="Times New Roman" w:hAnsi="Times New Roman" w:cs="Times New Roman"/>
          <w:color w:val="auto"/>
        </w:rPr>
      </w:pPr>
      <w:r w:rsidRPr="00EF70F2">
        <w:rPr>
          <w:rFonts w:ascii="Times New Roman" w:hAnsi="Times New Roman" w:cs="Times New Roman"/>
          <w:color w:val="auto"/>
        </w:rPr>
        <w:t>5.5. Assegura um bom a</w:t>
      </w:r>
      <w:r w:rsidRPr="00EF70F2">
        <w:rPr>
          <w:rStyle w:val="Forte"/>
          <w:rFonts w:ascii="Times New Roman" w:hAnsi="Times New Roman" w:cs="Times New Roman"/>
          <w:color w:val="auto"/>
        </w:rPr>
        <w:t>mbiente de trabalho, promovendo bem estar e a produtividade dos funcionários, evitando assim ausências por motivos de saúde.</w:t>
      </w:r>
    </w:p>
    <w:p w14:paraId="09857422" w14:textId="77777777" w:rsidR="00EF70F2" w:rsidRPr="00EF70F2" w:rsidRDefault="00EF70F2" w:rsidP="00EF70F2">
      <w:pPr>
        <w:rPr>
          <w:color w:val="auto"/>
          <w:sz w:val="24"/>
          <w:szCs w:val="24"/>
        </w:rPr>
      </w:pPr>
      <w:r w:rsidRPr="00EF70F2">
        <w:rPr>
          <w:color w:val="auto"/>
          <w:sz w:val="24"/>
          <w:szCs w:val="24"/>
        </w:rPr>
        <w:t xml:space="preserve">5.6. A dedetização preventiva é mais eficaz e menos dispendiosa do que lidar com uma infestação já estabelecida. </w:t>
      </w:r>
    </w:p>
    <w:p w14:paraId="5FC4E808" w14:textId="77777777" w:rsidR="00EF70F2" w:rsidRPr="00EF70F2" w:rsidRDefault="00EF70F2" w:rsidP="00EF70F2">
      <w:pPr>
        <w:rPr>
          <w:color w:val="auto"/>
          <w:sz w:val="24"/>
          <w:szCs w:val="24"/>
        </w:rPr>
      </w:pPr>
      <w:r w:rsidRPr="00EF70F2">
        <w:rPr>
          <w:color w:val="auto"/>
          <w:sz w:val="24"/>
          <w:szCs w:val="24"/>
        </w:rPr>
        <w:t>5.7. A contratação de uma empresa especializada permite a implementação de medidas preventivas adequadas para evitar a proliferação de pragas.</w:t>
      </w:r>
    </w:p>
    <w:p w14:paraId="20067724" w14:textId="77777777" w:rsidR="00EF70F2" w:rsidRPr="00EF70F2" w:rsidRDefault="00EF70F2" w:rsidP="00EF70F2">
      <w:pPr>
        <w:rPr>
          <w:color w:val="auto"/>
          <w:sz w:val="24"/>
          <w:szCs w:val="24"/>
        </w:rPr>
      </w:pPr>
      <w:r w:rsidRPr="00EF70F2">
        <w:rPr>
          <w:color w:val="auto"/>
          <w:sz w:val="24"/>
          <w:szCs w:val="24"/>
        </w:rPr>
        <w:t>5.8. A contratação ocorrerá por meio de dispensa de licitação, com amparo no inc. II do art. 75 da Lei Federal nº 14.133/21, em virtude do baixo valor estimado para aquisição.</w:t>
      </w:r>
    </w:p>
    <w:p w14:paraId="331559B3" w14:textId="77777777" w:rsidR="00EF70F2" w:rsidRPr="00EF70F2" w:rsidRDefault="00EF70F2" w:rsidP="00EF70F2">
      <w:pPr>
        <w:rPr>
          <w:color w:val="auto"/>
          <w:sz w:val="24"/>
          <w:szCs w:val="24"/>
        </w:rPr>
      </w:pPr>
      <w:r w:rsidRPr="00EF70F2">
        <w:rPr>
          <w:color w:val="auto"/>
          <w:sz w:val="24"/>
          <w:szCs w:val="24"/>
        </w:rPr>
        <w:lastRenderedPageBreak/>
        <w:t>5.9.</w:t>
      </w:r>
      <w:r w:rsidRPr="00EF70F2">
        <w:rPr>
          <w:b/>
          <w:color w:val="auto"/>
          <w:sz w:val="24"/>
          <w:szCs w:val="24"/>
        </w:rPr>
        <w:t xml:space="preserve"> </w:t>
      </w:r>
      <w:r w:rsidRPr="00EF70F2">
        <w:rPr>
          <w:color w:val="auto"/>
          <w:sz w:val="24"/>
          <w:szCs w:val="24"/>
        </w:rPr>
        <w:t>Não será exigida a elaboração de estudos técnicos preliminares e análise de risco, conforme estabelecido no art. 86, da Lei Ordinária nº 2.214/24.</w:t>
      </w:r>
    </w:p>
    <w:p w14:paraId="551EF5A7" w14:textId="77777777" w:rsidR="00EF70F2" w:rsidRPr="00EF70F2" w:rsidRDefault="00EF70F2" w:rsidP="00EF70F2">
      <w:pPr>
        <w:pStyle w:val="Ttulo3"/>
        <w:rPr>
          <w:rFonts w:ascii="Times New Roman" w:hAnsi="Times New Roman" w:cs="Times New Roman"/>
          <w:b/>
          <w:color w:val="auto"/>
        </w:rPr>
      </w:pPr>
      <w:r w:rsidRPr="00EF70F2">
        <w:rPr>
          <w:rFonts w:ascii="Times New Roman" w:hAnsi="Times New Roman" w:cs="Times New Roman"/>
          <w:bCs/>
          <w:color w:val="auto"/>
        </w:rPr>
        <w:t>5.10. Assim sendo, essa contratação é de suma importância como medida necessária para garantir a saúde, segurança e bem-estar de todos que frequentam a câmara municipal, visto que a dedetização alinhada a outros cuidados e políticas já adotados por essa Casa Legislativa,</w:t>
      </w:r>
      <w:r w:rsidRPr="00EF70F2">
        <w:rPr>
          <w:rFonts w:ascii="Times New Roman" w:hAnsi="Times New Roman" w:cs="Times New Roman"/>
          <w:color w:val="auto"/>
        </w:rPr>
        <w:t xml:space="preserve"> são instrumentos de extrema valia e relevância para otimização do ambiente de trabalho. </w:t>
      </w:r>
    </w:p>
    <w:p w14:paraId="1FC2E867" w14:textId="77777777" w:rsidR="00EF70F2" w:rsidRPr="00EF70F2" w:rsidRDefault="00EF70F2" w:rsidP="00EF70F2">
      <w:pPr>
        <w:rPr>
          <w:color w:val="auto"/>
          <w:sz w:val="24"/>
          <w:szCs w:val="24"/>
        </w:rPr>
      </w:pPr>
    </w:p>
    <w:p w14:paraId="135A7E01" w14:textId="77777777" w:rsidR="00EF70F2" w:rsidRPr="00EF70F2" w:rsidRDefault="00EF70F2" w:rsidP="00EF70F2">
      <w:pPr>
        <w:pStyle w:val="Ttulo2"/>
        <w:numPr>
          <w:ilvl w:val="0"/>
          <w:numId w:val="32"/>
        </w:numPr>
        <w:spacing w:before="0" w:line="240" w:lineRule="auto"/>
        <w:ind w:left="284" w:hanging="284"/>
        <w:jc w:val="left"/>
        <w:rPr>
          <w:rFonts w:ascii="Times New Roman" w:hAnsi="Times New Roman" w:cs="Times New Roman"/>
          <w:b/>
          <w:bCs/>
          <w:color w:val="auto"/>
          <w:sz w:val="24"/>
          <w:szCs w:val="24"/>
        </w:rPr>
      </w:pPr>
      <w:r w:rsidRPr="00EF70F2">
        <w:rPr>
          <w:rFonts w:ascii="Times New Roman" w:hAnsi="Times New Roman" w:cs="Times New Roman"/>
          <w:b/>
          <w:bCs/>
          <w:color w:val="auto"/>
          <w:sz w:val="24"/>
          <w:szCs w:val="24"/>
        </w:rPr>
        <w:t>Descrição da solução como um todo:</w:t>
      </w:r>
    </w:p>
    <w:p w14:paraId="11A0A3E3" w14:textId="77777777" w:rsidR="00EF70F2" w:rsidRPr="00EF70F2" w:rsidRDefault="00EF70F2" w:rsidP="00EF70F2">
      <w:pPr>
        <w:pStyle w:val="PargrafodaLista"/>
        <w:numPr>
          <w:ilvl w:val="1"/>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rPr>
        <w:t>Considerando a demanda apresentada foram identificadas possibilidades de solução, tais como:</w:t>
      </w:r>
    </w:p>
    <w:p w14:paraId="5ABC05CB" w14:textId="77777777" w:rsidR="00EF70F2" w:rsidRPr="00EF70F2" w:rsidRDefault="00EF70F2" w:rsidP="00EF70F2">
      <w:pPr>
        <w:pStyle w:val="PargrafodaLista"/>
        <w:numPr>
          <w:ilvl w:val="2"/>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Controle de Formigas:</w:t>
      </w:r>
    </w:p>
    <w:p w14:paraId="7A371DC6"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Contratação de empresa especializada em Dedetização:</w:t>
      </w:r>
      <w:r w:rsidRPr="00EF70F2">
        <w:rPr>
          <w:rFonts w:ascii="Times New Roman" w:hAnsi="Times New Roman" w:cs="Times New Roman"/>
        </w:rPr>
        <w:t xml:space="preserve"> A dedetização com inseticidas específicos para formigas é a melhor solução para eliminar as formigas de forma rápida e completa.</w:t>
      </w:r>
    </w:p>
    <w:p w14:paraId="2F7E3DC0"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Iscas formicidas:</w:t>
      </w:r>
      <w:r w:rsidRPr="00EF70F2">
        <w:rPr>
          <w:rFonts w:ascii="Times New Roman" w:hAnsi="Times New Roman" w:cs="Times New Roman"/>
        </w:rPr>
        <w:t xml:space="preserve"> As iscas formicidas podem ser utilizadas para atrair e eliminar as formigas. </w:t>
      </w:r>
    </w:p>
    <w:p w14:paraId="1913BC4E"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Barreiras físicas:</w:t>
      </w:r>
      <w:r w:rsidRPr="00EF70F2">
        <w:rPr>
          <w:rFonts w:ascii="Times New Roman" w:hAnsi="Times New Roman" w:cs="Times New Roman"/>
        </w:rPr>
        <w:t xml:space="preserve"> As barreiras físicas, como gel </w:t>
      </w:r>
      <w:proofErr w:type="spellStart"/>
      <w:r w:rsidRPr="00EF70F2">
        <w:rPr>
          <w:rFonts w:ascii="Times New Roman" w:hAnsi="Times New Roman" w:cs="Times New Roman"/>
        </w:rPr>
        <w:t>anti-formigas</w:t>
      </w:r>
      <w:proofErr w:type="spellEnd"/>
      <w:r w:rsidRPr="00EF70F2">
        <w:rPr>
          <w:rFonts w:ascii="Times New Roman" w:hAnsi="Times New Roman" w:cs="Times New Roman"/>
        </w:rPr>
        <w:t xml:space="preserve"> ou pó </w:t>
      </w:r>
      <w:proofErr w:type="spellStart"/>
      <w:r w:rsidRPr="00EF70F2">
        <w:rPr>
          <w:rFonts w:ascii="Times New Roman" w:hAnsi="Times New Roman" w:cs="Times New Roman"/>
        </w:rPr>
        <w:t>anti-formigas</w:t>
      </w:r>
      <w:proofErr w:type="spellEnd"/>
      <w:r w:rsidRPr="00EF70F2">
        <w:rPr>
          <w:rFonts w:ascii="Times New Roman" w:hAnsi="Times New Roman" w:cs="Times New Roman"/>
        </w:rPr>
        <w:t>, podem ser utilizadas para impedir a entrada das formigas no local.</w:t>
      </w:r>
    </w:p>
    <w:p w14:paraId="252BAFBD" w14:textId="77777777" w:rsidR="00EF70F2" w:rsidRPr="00EF70F2" w:rsidRDefault="00EF70F2" w:rsidP="00EF70F2">
      <w:pPr>
        <w:pStyle w:val="PargrafodaLista"/>
        <w:numPr>
          <w:ilvl w:val="2"/>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Traças:</w:t>
      </w:r>
    </w:p>
    <w:p w14:paraId="1801B05E"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Contratação de empresa especializada em Dedetização:</w:t>
      </w:r>
      <w:r w:rsidRPr="00EF70F2">
        <w:rPr>
          <w:rFonts w:ascii="Times New Roman" w:hAnsi="Times New Roman" w:cs="Times New Roman"/>
        </w:rPr>
        <w:t xml:space="preserve"> A dedetização com inseticidas específicos para traças é a melhor solução para eliminar as traças de forma rápida e completa.</w:t>
      </w:r>
    </w:p>
    <w:p w14:paraId="13D7BD4C"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Controle de umidade:</w:t>
      </w:r>
      <w:r w:rsidRPr="00EF70F2">
        <w:rPr>
          <w:rFonts w:ascii="Times New Roman" w:hAnsi="Times New Roman" w:cs="Times New Roman"/>
        </w:rPr>
        <w:t xml:space="preserve"> As traças são atraídas por ambientes úmidos. Reduzir a umidade no ambiente pode ajudar a prevenir a infestação de traças.</w:t>
      </w:r>
    </w:p>
    <w:p w14:paraId="5685DA75"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Limpeza regular:</w:t>
      </w:r>
      <w:r w:rsidRPr="00EF70F2">
        <w:rPr>
          <w:rFonts w:ascii="Times New Roman" w:hAnsi="Times New Roman" w:cs="Times New Roman"/>
        </w:rPr>
        <w:t xml:space="preserve"> Remover tecidos, tapetes e outros materiais que possam estar infestados com traças. Lavar esses materiais em água quente e secar em temperatura alta.</w:t>
      </w:r>
    </w:p>
    <w:p w14:paraId="681AB024" w14:textId="77777777" w:rsidR="00EF70F2" w:rsidRPr="00EF70F2" w:rsidRDefault="00EF70F2" w:rsidP="00EF70F2">
      <w:pPr>
        <w:pStyle w:val="PargrafodaLista"/>
        <w:numPr>
          <w:ilvl w:val="2"/>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Baratas:</w:t>
      </w:r>
    </w:p>
    <w:p w14:paraId="62E435A9"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Contratação de empresa especializada em Dedetização:</w:t>
      </w:r>
      <w:r w:rsidRPr="00EF70F2">
        <w:rPr>
          <w:rFonts w:ascii="Times New Roman" w:hAnsi="Times New Roman" w:cs="Times New Roman"/>
        </w:rPr>
        <w:t xml:space="preserve"> A dedetização com inseticidas específicos para baratas é a melhor solução para eliminar as baratas de forma rápida e completa.</w:t>
      </w:r>
    </w:p>
    <w:p w14:paraId="67EB7367"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Limpeza regular:</w:t>
      </w:r>
      <w:r w:rsidRPr="00EF70F2">
        <w:rPr>
          <w:rFonts w:ascii="Times New Roman" w:hAnsi="Times New Roman" w:cs="Times New Roman"/>
        </w:rPr>
        <w:t xml:space="preserve"> Remover restos de comida, lixo e outros materiais que possam atrair as baratas.</w:t>
      </w:r>
    </w:p>
    <w:p w14:paraId="4EB71C8B"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Selar rachaduras e fendas:</w:t>
      </w:r>
      <w:r w:rsidRPr="00EF70F2">
        <w:rPr>
          <w:rFonts w:ascii="Times New Roman" w:hAnsi="Times New Roman" w:cs="Times New Roman"/>
        </w:rPr>
        <w:t xml:space="preserve"> Eliminar possíveis pontos de entrada para as baratas, como rachaduras e fendas nas paredes, portas e janelas.</w:t>
      </w:r>
    </w:p>
    <w:p w14:paraId="61CEF070" w14:textId="77777777" w:rsidR="00EF70F2" w:rsidRPr="00EF70F2" w:rsidRDefault="00EF70F2" w:rsidP="00EF70F2">
      <w:pPr>
        <w:pStyle w:val="PargrafodaLista"/>
        <w:numPr>
          <w:ilvl w:val="2"/>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Piolhos de pombo:</w:t>
      </w:r>
    </w:p>
    <w:p w14:paraId="5AEAE0C3"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Remoção de ninhos:</w:t>
      </w:r>
      <w:r w:rsidRPr="00EF70F2">
        <w:rPr>
          <w:rFonts w:ascii="Times New Roman" w:hAnsi="Times New Roman" w:cs="Times New Roman"/>
        </w:rPr>
        <w:t xml:space="preserve"> A remoção dos ninhos de pombos é a primeira medida a ser tomada para controlar a infestação de piolhos de pombo.</w:t>
      </w:r>
    </w:p>
    <w:p w14:paraId="7FBD7E24"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Repelentes:</w:t>
      </w:r>
      <w:r w:rsidRPr="00EF70F2">
        <w:rPr>
          <w:rFonts w:ascii="Times New Roman" w:hAnsi="Times New Roman" w:cs="Times New Roman"/>
        </w:rPr>
        <w:t xml:space="preserve"> Os repelentes podem ser utilizados para afastar os pombos do local.</w:t>
      </w:r>
    </w:p>
    <w:p w14:paraId="239D1B19" w14:textId="77777777" w:rsidR="00EF70F2" w:rsidRPr="00EF70F2" w:rsidRDefault="00EF70F2" w:rsidP="00EF70F2">
      <w:pPr>
        <w:pStyle w:val="PargrafodaLista"/>
        <w:numPr>
          <w:ilvl w:val="3"/>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b/>
          <w:bCs/>
        </w:rPr>
        <w:t>Controle de natalidade:</w:t>
      </w:r>
      <w:r w:rsidRPr="00EF70F2">
        <w:rPr>
          <w:rFonts w:ascii="Times New Roman" w:hAnsi="Times New Roman" w:cs="Times New Roman"/>
        </w:rPr>
        <w:t xml:space="preserve"> O controle de natalidade dos pombos pode ser feito através da esterilização ou do uso de métodos para evitar a reprodução.</w:t>
      </w:r>
    </w:p>
    <w:p w14:paraId="5D2556D6" w14:textId="77777777" w:rsidR="00EF70F2" w:rsidRPr="00EF70F2" w:rsidRDefault="00EF70F2" w:rsidP="00EF70F2">
      <w:pPr>
        <w:pStyle w:val="PargrafodaLista"/>
        <w:numPr>
          <w:ilvl w:val="2"/>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rPr>
        <w:t xml:space="preserve">Portanto dedetização é considerada a melhor solução para o controle de pragas na Câmara Municipal de Lima Duarte, pois é um método eficaz e profissional que elimina as pragas de forma rápida e completa. </w:t>
      </w:r>
    </w:p>
    <w:p w14:paraId="7C8137E4" w14:textId="77777777" w:rsidR="00EF70F2" w:rsidRPr="00EF70F2" w:rsidRDefault="00EF70F2" w:rsidP="00EF70F2">
      <w:pPr>
        <w:pStyle w:val="PargrafodaLista"/>
        <w:numPr>
          <w:ilvl w:val="2"/>
          <w:numId w:val="32"/>
        </w:numPr>
        <w:spacing w:after="3" w:line="249" w:lineRule="auto"/>
        <w:ind w:left="0" w:firstLine="0"/>
        <w:jc w:val="both"/>
        <w:rPr>
          <w:rFonts w:ascii="Times New Roman" w:hAnsi="Times New Roman" w:cs="Times New Roman"/>
        </w:rPr>
      </w:pPr>
      <w:r w:rsidRPr="00EF70F2">
        <w:rPr>
          <w:rFonts w:ascii="Times New Roman" w:hAnsi="Times New Roman" w:cs="Times New Roman"/>
        </w:rPr>
        <w:lastRenderedPageBreak/>
        <w:t xml:space="preserve"> Por se tratar de serviço de prestação continuada, será formalizado contrato com duração de 12 meses, prorrogável, nos limites legais, à critério da Administração.</w:t>
      </w:r>
    </w:p>
    <w:p w14:paraId="044A121A" w14:textId="77777777" w:rsidR="00EF70F2" w:rsidRPr="00EF70F2" w:rsidRDefault="00EF70F2" w:rsidP="00EF70F2">
      <w:pPr>
        <w:pStyle w:val="Ttulo2"/>
        <w:ind w:left="-5"/>
        <w:rPr>
          <w:rFonts w:ascii="Times New Roman" w:hAnsi="Times New Roman" w:cs="Times New Roman"/>
          <w:color w:val="auto"/>
          <w:sz w:val="24"/>
          <w:szCs w:val="24"/>
        </w:rPr>
      </w:pPr>
    </w:p>
    <w:p w14:paraId="28A5350E" w14:textId="77777777" w:rsidR="00EF70F2" w:rsidRPr="00EF70F2" w:rsidRDefault="00EF70F2" w:rsidP="00EF70F2">
      <w:pPr>
        <w:pStyle w:val="Ttulo2"/>
        <w:ind w:left="-5"/>
        <w:rPr>
          <w:rFonts w:ascii="Times New Roman" w:hAnsi="Times New Roman" w:cs="Times New Roman"/>
          <w:b/>
          <w:bCs/>
          <w:color w:val="auto"/>
          <w:sz w:val="24"/>
          <w:szCs w:val="24"/>
        </w:rPr>
      </w:pPr>
      <w:r w:rsidRPr="00EF70F2">
        <w:rPr>
          <w:rFonts w:ascii="Times New Roman" w:hAnsi="Times New Roman" w:cs="Times New Roman"/>
          <w:b/>
          <w:bCs/>
          <w:color w:val="auto"/>
          <w:sz w:val="24"/>
          <w:szCs w:val="24"/>
        </w:rPr>
        <w:t xml:space="preserve">7. Do pagamento: </w:t>
      </w:r>
    </w:p>
    <w:p w14:paraId="64F12A1C" w14:textId="77777777" w:rsidR="00EF70F2" w:rsidRPr="00EF70F2" w:rsidRDefault="00EF70F2" w:rsidP="00EF70F2">
      <w:pPr>
        <w:ind w:left="-5"/>
        <w:rPr>
          <w:color w:val="auto"/>
          <w:sz w:val="24"/>
          <w:szCs w:val="24"/>
        </w:rPr>
      </w:pPr>
      <w:r w:rsidRPr="00EF70F2">
        <w:rPr>
          <w:color w:val="auto"/>
          <w:sz w:val="24"/>
          <w:szCs w:val="24"/>
        </w:rPr>
        <w:t xml:space="preserve">7.1. A despesa estimada para a contratação é de R$ 3.840,00 (três mil oitocentos e quarenta reais), nos quais estão incluídos todos os tributos, encargos trabalhistas, previdenciários, fiscais e comerciais. </w:t>
      </w:r>
    </w:p>
    <w:p w14:paraId="12E94DB7" w14:textId="77777777" w:rsidR="00EF70F2" w:rsidRPr="00EF70F2" w:rsidRDefault="00EF70F2" w:rsidP="00EF70F2">
      <w:pPr>
        <w:ind w:left="-5"/>
        <w:rPr>
          <w:color w:val="auto"/>
          <w:sz w:val="24"/>
          <w:szCs w:val="24"/>
        </w:rPr>
      </w:pPr>
      <w:r w:rsidRPr="00EF70F2">
        <w:rPr>
          <w:color w:val="auto"/>
          <w:sz w:val="24"/>
          <w:szCs w:val="24"/>
        </w:rPr>
        <w:t xml:space="preserve">7.2. O pagamento será em até 15 (quinze) dias corridos após a apresentação da Nota Fiscal.  </w:t>
      </w:r>
    </w:p>
    <w:p w14:paraId="1B571B48" w14:textId="77777777" w:rsidR="00EF70F2" w:rsidRPr="00EF70F2" w:rsidRDefault="00EF70F2" w:rsidP="00EF70F2">
      <w:pPr>
        <w:ind w:left="-5"/>
        <w:rPr>
          <w:color w:val="auto"/>
          <w:sz w:val="24"/>
          <w:szCs w:val="24"/>
        </w:rPr>
      </w:pPr>
      <w:r w:rsidRPr="00EF70F2">
        <w:rPr>
          <w:color w:val="auto"/>
          <w:sz w:val="24"/>
          <w:szCs w:val="24"/>
        </w:rPr>
        <w:t xml:space="preserve">7.2.1. A Nota Fiscal somente poderá ser emitida após a efetiva entrega dos itens ou prestação do serviço, ou seja, após ocorrer efetivamente a entrega do objeto licitado.  </w:t>
      </w:r>
    </w:p>
    <w:p w14:paraId="77BE5CAA" w14:textId="77777777" w:rsidR="00EF70F2" w:rsidRPr="00EF70F2" w:rsidRDefault="00EF70F2" w:rsidP="00EF70F2">
      <w:pPr>
        <w:ind w:left="-5"/>
        <w:rPr>
          <w:color w:val="auto"/>
          <w:sz w:val="24"/>
          <w:szCs w:val="24"/>
        </w:rPr>
      </w:pPr>
      <w:r w:rsidRPr="00EF70F2">
        <w:rPr>
          <w:color w:val="auto"/>
          <w:sz w:val="24"/>
          <w:szCs w:val="24"/>
        </w:rPr>
        <w:t xml:space="preserve">7.2.2. Após entrega provisória do serviço ou dos itens, para o qual a empresa contratada receberá Nota de Empenho e Autorização de Fornecimento, deverá ser emitida Nota Fiscal. </w:t>
      </w:r>
    </w:p>
    <w:p w14:paraId="5CF5D8D9" w14:textId="77777777" w:rsidR="00EF70F2" w:rsidRPr="00EF70F2" w:rsidRDefault="00EF70F2" w:rsidP="00EF70F2">
      <w:pPr>
        <w:ind w:left="-5"/>
        <w:rPr>
          <w:color w:val="auto"/>
          <w:sz w:val="24"/>
          <w:szCs w:val="24"/>
        </w:rPr>
      </w:pPr>
      <w:r w:rsidRPr="00EF70F2">
        <w:rPr>
          <w:color w:val="auto"/>
          <w:sz w:val="24"/>
          <w:szCs w:val="24"/>
        </w:rPr>
        <w:t xml:space="preserve">7.2.3. A Nota Fiscal deverá ser entregue na Sede da Câmara Municipal de Lima Duarte. </w:t>
      </w:r>
    </w:p>
    <w:p w14:paraId="5E8CD6AB" w14:textId="77777777" w:rsidR="00EF70F2" w:rsidRPr="00EF70F2" w:rsidRDefault="00EF70F2" w:rsidP="00EF70F2">
      <w:pPr>
        <w:ind w:left="-5"/>
        <w:rPr>
          <w:color w:val="auto"/>
          <w:sz w:val="24"/>
          <w:szCs w:val="24"/>
        </w:rPr>
      </w:pPr>
      <w:r w:rsidRPr="00EF70F2">
        <w:rPr>
          <w:color w:val="auto"/>
          <w:sz w:val="24"/>
          <w:szCs w:val="24"/>
        </w:rPr>
        <w:t xml:space="preserve">7.2.4. Com o recebimento da Nota Fiscal, o setor contábil a conferirá e, estando conforme a legislação em vigor, entregará ao fiscal do contrato que dará seu ateste e de acordo a enviará ao Controle Interno, que analisará e aporá seu ciente e de acordo, encaminhando a Nota Fiscal ao setor contábil para liquidação, efetivando o recebimento definitivo do objeto, e o consequente pagamento.  </w:t>
      </w:r>
    </w:p>
    <w:p w14:paraId="5C145628" w14:textId="77777777" w:rsidR="00EF70F2" w:rsidRPr="00EF70F2" w:rsidRDefault="00EF70F2" w:rsidP="00EF70F2">
      <w:pPr>
        <w:spacing w:after="0" w:line="238" w:lineRule="auto"/>
        <w:ind w:left="0" w:firstLine="0"/>
        <w:rPr>
          <w:color w:val="auto"/>
          <w:sz w:val="24"/>
          <w:szCs w:val="24"/>
        </w:rPr>
      </w:pPr>
      <w:r w:rsidRPr="00EF70F2">
        <w:rPr>
          <w:color w:val="auto"/>
          <w:sz w:val="24"/>
          <w:szCs w:val="24"/>
        </w:rPr>
        <w:t xml:space="preserve">7.2.5. Qualquer um dos setores poderá levantar dúvida e solicitar complementação de informações ou alteração da Nota Fiscal, se for o caso, antes de enviá-la para o setor seguinte. </w:t>
      </w:r>
    </w:p>
    <w:p w14:paraId="133A15EC" w14:textId="77777777" w:rsidR="00EF70F2" w:rsidRPr="00EF70F2" w:rsidRDefault="00EF70F2" w:rsidP="00EF70F2">
      <w:pPr>
        <w:ind w:left="-5"/>
        <w:rPr>
          <w:color w:val="auto"/>
          <w:sz w:val="24"/>
          <w:szCs w:val="24"/>
        </w:rPr>
      </w:pPr>
      <w:r w:rsidRPr="00EF70F2">
        <w:rPr>
          <w:color w:val="auto"/>
          <w:sz w:val="24"/>
          <w:szCs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3667CCF6" w14:textId="77777777" w:rsidR="00EF70F2" w:rsidRPr="00EF70F2" w:rsidRDefault="00EF70F2" w:rsidP="00EF70F2">
      <w:pPr>
        <w:ind w:left="-5"/>
        <w:rPr>
          <w:color w:val="auto"/>
          <w:sz w:val="24"/>
          <w:szCs w:val="24"/>
        </w:rPr>
      </w:pPr>
      <w:r w:rsidRPr="00EF70F2">
        <w:rPr>
          <w:color w:val="auto"/>
          <w:sz w:val="24"/>
          <w:szCs w:val="24"/>
        </w:rPr>
        <w:t xml:space="preserve">7.2.7.   Nenhum pagamento será efetuado à CONTRATADA, enquanto houver pendência de liquidação de obrigação financeira, em virtude de penalidade ou inadimplência contratual. </w:t>
      </w:r>
    </w:p>
    <w:p w14:paraId="472EC51F" w14:textId="77777777" w:rsidR="00EF70F2" w:rsidRPr="00EF70F2" w:rsidRDefault="00EF70F2" w:rsidP="00EF70F2">
      <w:pPr>
        <w:ind w:left="-5"/>
        <w:rPr>
          <w:color w:val="auto"/>
          <w:sz w:val="24"/>
          <w:szCs w:val="24"/>
        </w:rPr>
      </w:pPr>
      <w:r w:rsidRPr="00EF70F2">
        <w:rPr>
          <w:color w:val="auto"/>
          <w:sz w:val="24"/>
          <w:szCs w:val="24"/>
        </w:rPr>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684D023D" w14:textId="77777777" w:rsidR="00EF70F2" w:rsidRPr="00EF70F2" w:rsidRDefault="00EF70F2" w:rsidP="00EF70F2">
      <w:pPr>
        <w:ind w:left="-5"/>
        <w:rPr>
          <w:color w:val="auto"/>
          <w:sz w:val="24"/>
          <w:szCs w:val="24"/>
        </w:rPr>
      </w:pPr>
      <w:r w:rsidRPr="00EF70F2">
        <w:rPr>
          <w:color w:val="auto"/>
          <w:sz w:val="24"/>
          <w:szCs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6D5BBF0A" w14:textId="77777777" w:rsidR="00EF70F2" w:rsidRPr="00EF70F2" w:rsidRDefault="00EF70F2" w:rsidP="00EF70F2">
      <w:pPr>
        <w:ind w:left="-5"/>
        <w:rPr>
          <w:color w:val="auto"/>
          <w:sz w:val="24"/>
          <w:szCs w:val="24"/>
        </w:rPr>
      </w:pPr>
      <w:r w:rsidRPr="00EF70F2">
        <w:rPr>
          <w:color w:val="auto"/>
          <w:sz w:val="24"/>
          <w:szCs w:val="24"/>
        </w:rPr>
        <w:t xml:space="preserve">7.2.10.   O pagamento será efetuado por crédito em conta corrente indicada pela contratada ou através de pagamento de boleto a ser encaminhado posteriormente a solicitação da Contratante, após o recebimento definitivo do objeto. </w:t>
      </w:r>
    </w:p>
    <w:p w14:paraId="73BCDD83" w14:textId="77777777" w:rsidR="00EF70F2" w:rsidRPr="00EF70F2" w:rsidRDefault="00EF70F2" w:rsidP="00EF70F2">
      <w:pPr>
        <w:pStyle w:val="TableParagraph"/>
        <w:ind w:left="6"/>
        <w:jc w:val="both"/>
        <w:rPr>
          <w:sz w:val="24"/>
          <w:szCs w:val="24"/>
        </w:rPr>
      </w:pPr>
      <w:r w:rsidRPr="00EF70F2">
        <w:rPr>
          <w:sz w:val="24"/>
          <w:szCs w:val="24"/>
        </w:rPr>
        <w:t>7.3. As despesas decorrentes da execução do presente contrato correrão por conta de dotação orçamentária própria, constante no orçamento vigente, de acordo com a classificação 3.3.90.39.00.1.01.00.01.031.0010.2.0001- MANUTENÇÃO DE SERVIÇOS DA CÂMARA MUNICIPAL</w:t>
      </w:r>
    </w:p>
    <w:p w14:paraId="2F8AE699" w14:textId="77777777" w:rsidR="00EF70F2" w:rsidRPr="00EF70F2" w:rsidRDefault="00EF70F2" w:rsidP="00EF70F2">
      <w:pPr>
        <w:pStyle w:val="TableParagraph"/>
        <w:ind w:left="6"/>
        <w:jc w:val="both"/>
        <w:rPr>
          <w:sz w:val="24"/>
          <w:szCs w:val="24"/>
        </w:rPr>
      </w:pPr>
      <w:r w:rsidRPr="00EF70F2">
        <w:rPr>
          <w:sz w:val="24"/>
          <w:szCs w:val="24"/>
        </w:rPr>
        <w:t xml:space="preserve">7.4.       Quando do pagamento, será efetuada a retenção tributária prevista na legislação aplicável. </w:t>
      </w:r>
    </w:p>
    <w:p w14:paraId="7EBD46BB" w14:textId="77777777" w:rsidR="00EF70F2" w:rsidRPr="00EF70F2" w:rsidRDefault="00EF70F2" w:rsidP="00EF70F2">
      <w:pPr>
        <w:ind w:left="-5"/>
        <w:rPr>
          <w:color w:val="auto"/>
          <w:sz w:val="24"/>
          <w:szCs w:val="24"/>
        </w:rPr>
      </w:pPr>
      <w:r w:rsidRPr="00EF70F2">
        <w:rPr>
          <w:color w:val="auto"/>
          <w:sz w:val="24"/>
          <w:szCs w:val="24"/>
        </w:rPr>
        <w:t xml:space="preserve">7.4.1.   Independentemente do percentual de tributo inserido na planilha, quando houver, serão retidos na fonte, quando da realização do pagamento, os percentuais estabelecidos na legislação vigente. </w:t>
      </w:r>
    </w:p>
    <w:p w14:paraId="3E4F7B41" w14:textId="77777777" w:rsidR="00EF70F2" w:rsidRPr="00EF70F2" w:rsidRDefault="00EF70F2" w:rsidP="00EF70F2">
      <w:pPr>
        <w:ind w:left="-5"/>
        <w:rPr>
          <w:color w:val="auto"/>
          <w:sz w:val="24"/>
          <w:szCs w:val="24"/>
        </w:rPr>
      </w:pPr>
      <w:r w:rsidRPr="00EF70F2">
        <w:rPr>
          <w:color w:val="auto"/>
          <w:sz w:val="24"/>
          <w:szCs w:val="24"/>
        </w:rPr>
        <w:t>7.4.2.   O contratado regularmente optante pelo Simples Nacional, nos termos da</w:t>
      </w:r>
      <w:hyperlink r:id="rId8">
        <w:r w:rsidRPr="00EF70F2">
          <w:rPr>
            <w:color w:val="auto"/>
            <w:sz w:val="24"/>
            <w:szCs w:val="24"/>
          </w:rPr>
          <w:t xml:space="preserve"> </w:t>
        </w:r>
      </w:hyperlink>
      <w:hyperlink r:id="rId9">
        <w:r w:rsidRPr="00EF70F2">
          <w:rPr>
            <w:color w:val="auto"/>
            <w:sz w:val="24"/>
            <w:szCs w:val="24"/>
            <w:u w:val="single" w:color="0000FF"/>
          </w:rPr>
          <w:t>Lei</w:t>
        </w:r>
      </w:hyperlink>
      <w:hyperlink r:id="rId10">
        <w:r w:rsidRPr="00EF70F2">
          <w:rPr>
            <w:color w:val="auto"/>
            <w:sz w:val="24"/>
            <w:szCs w:val="24"/>
          </w:rPr>
          <w:t xml:space="preserve"> </w:t>
        </w:r>
      </w:hyperlink>
      <w:hyperlink r:id="rId11">
        <w:r w:rsidRPr="00EF70F2">
          <w:rPr>
            <w:color w:val="auto"/>
            <w:sz w:val="24"/>
            <w:szCs w:val="24"/>
            <w:u w:val="single" w:color="0000FF"/>
          </w:rPr>
          <w:t>Complementar nº 123, de 2006</w:t>
        </w:r>
      </w:hyperlink>
      <w:hyperlink r:id="rId12">
        <w:r w:rsidRPr="00EF70F2">
          <w:rPr>
            <w:color w:val="auto"/>
            <w:sz w:val="24"/>
            <w:szCs w:val="24"/>
          </w:rPr>
          <w:t>,</w:t>
        </w:r>
      </w:hyperlink>
      <w:r w:rsidRPr="00EF70F2">
        <w:rPr>
          <w:color w:val="auto"/>
          <w:sz w:val="24"/>
          <w:szCs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0A384841" w14:textId="77777777" w:rsidR="00EF70F2" w:rsidRPr="00EF70F2" w:rsidRDefault="00EF70F2" w:rsidP="00EF70F2">
      <w:pPr>
        <w:ind w:left="-5"/>
        <w:rPr>
          <w:color w:val="auto"/>
          <w:sz w:val="24"/>
          <w:szCs w:val="24"/>
        </w:rPr>
      </w:pPr>
    </w:p>
    <w:p w14:paraId="2C389EB6" w14:textId="77777777" w:rsidR="00EF70F2" w:rsidRPr="00EF70F2" w:rsidRDefault="00EF70F2" w:rsidP="00EF70F2">
      <w:pPr>
        <w:ind w:left="-5"/>
        <w:rPr>
          <w:b/>
          <w:bCs/>
          <w:color w:val="auto"/>
          <w:sz w:val="24"/>
          <w:szCs w:val="24"/>
        </w:rPr>
      </w:pPr>
      <w:r w:rsidRPr="00EF70F2">
        <w:rPr>
          <w:b/>
          <w:bCs/>
          <w:color w:val="auto"/>
          <w:sz w:val="24"/>
          <w:szCs w:val="24"/>
        </w:rPr>
        <w:t>8. Do parcelamento do objeto:</w:t>
      </w:r>
    </w:p>
    <w:p w14:paraId="132D6F55" w14:textId="77777777" w:rsidR="00EF70F2" w:rsidRPr="00EF70F2" w:rsidRDefault="00EF70F2" w:rsidP="00EF70F2">
      <w:pPr>
        <w:ind w:left="-5"/>
        <w:rPr>
          <w:bCs/>
          <w:color w:val="auto"/>
          <w:sz w:val="24"/>
          <w:szCs w:val="24"/>
        </w:rPr>
      </w:pPr>
      <w:r w:rsidRPr="00EF70F2">
        <w:rPr>
          <w:bCs/>
          <w:color w:val="auto"/>
          <w:sz w:val="24"/>
          <w:szCs w:val="24"/>
        </w:rPr>
        <w:t xml:space="preserve">8.1. A dedetização integral é eficaz para tratar as infestações de maneira rápida e abrangente, eliminando a necessidade de tratar seções separadas, contribuindo com a seleção de produtos e métodos adequados para tal. </w:t>
      </w:r>
    </w:p>
    <w:p w14:paraId="5114C0BB" w14:textId="77777777" w:rsidR="00EF70F2" w:rsidRPr="00EF70F2" w:rsidRDefault="00EF70F2" w:rsidP="00EF70F2">
      <w:pPr>
        <w:ind w:left="-5"/>
        <w:rPr>
          <w:bCs/>
          <w:color w:val="auto"/>
          <w:sz w:val="24"/>
          <w:szCs w:val="24"/>
        </w:rPr>
      </w:pPr>
      <w:r w:rsidRPr="00EF70F2">
        <w:rPr>
          <w:rStyle w:val="Forte"/>
          <w:rFonts w:eastAsia="MS Mincho"/>
          <w:color w:val="auto"/>
          <w:sz w:val="24"/>
          <w:szCs w:val="24"/>
        </w:rPr>
        <w:t>8.2. Utilizar de única preparação do ambiente</w:t>
      </w:r>
      <w:r w:rsidRPr="00EF70F2">
        <w:rPr>
          <w:bCs/>
          <w:color w:val="auto"/>
          <w:sz w:val="24"/>
          <w:szCs w:val="24"/>
        </w:rPr>
        <w:t xml:space="preserve"> para a aplicação dos produtos, uma vez que pode ser incluso a remoção de alimentos, utensílios, móveis e outros objetos que possam ser afetados pelos produtos químicos.</w:t>
      </w:r>
    </w:p>
    <w:p w14:paraId="2432B042" w14:textId="77777777" w:rsidR="00EF70F2" w:rsidRPr="00EF70F2" w:rsidRDefault="00EF70F2" w:rsidP="00EF70F2">
      <w:pPr>
        <w:ind w:left="-5"/>
        <w:rPr>
          <w:bCs/>
          <w:color w:val="auto"/>
          <w:sz w:val="24"/>
          <w:szCs w:val="24"/>
        </w:rPr>
      </w:pPr>
      <w:r w:rsidRPr="00EF70F2">
        <w:rPr>
          <w:bCs/>
          <w:color w:val="auto"/>
          <w:sz w:val="24"/>
          <w:szCs w:val="24"/>
        </w:rPr>
        <w:t>8.3. Aplicação de maneira uniforme dos produtos por todo o espaço.</w:t>
      </w:r>
    </w:p>
    <w:p w14:paraId="47A0A426" w14:textId="77777777" w:rsidR="00EF70F2" w:rsidRPr="00EF70F2" w:rsidRDefault="00EF70F2" w:rsidP="00EF70F2">
      <w:pPr>
        <w:ind w:left="0" w:firstLine="5"/>
        <w:rPr>
          <w:b/>
          <w:bCs/>
          <w:color w:val="auto"/>
          <w:sz w:val="24"/>
          <w:szCs w:val="24"/>
        </w:rPr>
      </w:pPr>
      <w:r w:rsidRPr="00EF70F2">
        <w:rPr>
          <w:bCs/>
          <w:color w:val="auto"/>
          <w:sz w:val="24"/>
          <w:szCs w:val="24"/>
        </w:rPr>
        <w:t>8.4. Monitoramento uniforme de todo o ambiente após a dedetização para garantir que todas as pragas foram eliminadas.</w:t>
      </w:r>
    </w:p>
    <w:p w14:paraId="78C62D47" w14:textId="77777777" w:rsidR="00EF70F2" w:rsidRPr="00EF70F2" w:rsidRDefault="00EF70F2" w:rsidP="00EF70F2">
      <w:pPr>
        <w:pStyle w:val="Ttulo3"/>
        <w:spacing w:line="240" w:lineRule="auto"/>
        <w:ind w:left="360" w:firstLine="0"/>
        <w:rPr>
          <w:rFonts w:ascii="Times New Roman" w:hAnsi="Times New Roman" w:cs="Times New Roman"/>
          <w:color w:val="auto"/>
        </w:rPr>
      </w:pPr>
    </w:p>
    <w:p w14:paraId="65C3F713" w14:textId="77777777" w:rsidR="00EF70F2" w:rsidRPr="00EF70F2" w:rsidRDefault="00EF70F2" w:rsidP="00EF70F2">
      <w:pPr>
        <w:pStyle w:val="Ttulo3"/>
        <w:numPr>
          <w:ilvl w:val="0"/>
          <w:numId w:val="33"/>
        </w:numPr>
        <w:spacing w:before="0" w:line="240" w:lineRule="auto"/>
        <w:ind w:hanging="720"/>
        <w:rPr>
          <w:rFonts w:ascii="Times New Roman" w:hAnsi="Times New Roman" w:cs="Times New Roman"/>
          <w:b/>
          <w:bCs/>
          <w:color w:val="auto"/>
        </w:rPr>
      </w:pPr>
      <w:r w:rsidRPr="00EF70F2">
        <w:rPr>
          <w:rFonts w:ascii="Times New Roman" w:hAnsi="Times New Roman" w:cs="Times New Roman"/>
          <w:b/>
          <w:bCs/>
          <w:color w:val="auto"/>
        </w:rPr>
        <w:t>Requisitos da Contratação:</w:t>
      </w:r>
    </w:p>
    <w:p w14:paraId="29EA7E87" w14:textId="77777777" w:rsidR="00EF70F2" w:rsidRPr="00EF70F2" w:rsidRDefault="00EF70F2" w:rsidP="00EF70F2">
      <w:pPr>
        <w:pStyle w:val="PargrafodaLista"/>
        <w:numPr>
          <w:ilvl w:val="1"/>
          <w:numId w:val="33"/>
        </w:numPr>
        <w:spacing w:after="3" w:line="249" w:lineRule="auto"/>
        <w:ind w:left="0" w:hanging="11"/>
        <w:jc w:val="both"/>
        <w:rPr>
          <w:rFonts w:ascii="Times New Roman" w:hAnsi="Times New Roman" w:cs="Times New Roman"/>
        </w:rPr>
      </w:pPr>
      <w:r w:rsidRPr="00EF70F2">
        <w:rPr>
          <w:rFonts w:ascii="Times New Roman" w:hAnsi="Times New Roman" w:cs="Times New Roman"/>
        </w:rPr>
        <w:t xml:space="preserve">A contratação pretendida se destina a realizar dedetização preventiva e de controle para combate à traças, formigas, baratas e piolhos de pombo nas áreas internas do imóvel e forro da sede da câmara municipal. </w:t>
      </w:r>
    </w:p>
    <w:p w14:paraId="2404C6BA" w14:textId="77777777" w:rsidR="00EF70F2" w:rsidRPr="00EF70F2" w:rsidRDefault="00EF70F2" w:rsidP="00EF70F2">
      <w:pPr>
        <w:pStyle w:val="PargrafodaLista"/>
        <w:numPr>
          <w:ilvl w:val="1"/>
          <w:numId w:val="33"/>
        </w:numPr>
        <w:spacing w:after="3" w:line="249" w:lineRule="auto"/>
        <w:ind w:left="0" w:firstLine="0"/>
        <w:jc w:val="both"/>
        <w:rPr>
          <w:rFonts w:ascii="Times New Roman" w:hAnsi="Times New Roman" w:cs="Times New Roman"/>
        </w:rPr>
      </w:pPr>
      <w:r w:rsidRPr="00EF70F2">
        <w:rPr>
          <w:rFonts w:ascii="Times New Roman" w:hAnsi="Times New Roman" w:cs="Times New Roman"/>
        </w:rPr>
        <w:t xml:space="preserve">Com a finalidade de resguardar a efetividade dos resultados e a eficácia dos serviços, estipular-se-á garantia dos serviços prestados pelo período mínimo de 3 (três) meses após a execução, bem como a previsão de atendimento de reforço a ser realizado pela empresa contratada em caso de infestação neste período. </w:t>
      </w:r>
    </w:p>
    <w:p w14:paraId="6648A48F" w14:textId="77777777" w:rsidR="00EF70F2" w:rsidRPr="00EF70F2" w:rsidRDefault="00EF70F2" w:rsidP="00EF70F2">
      <w:pPr>
        <w:pStyle w:val="PargrafodaLista"/>
        <w:numPr>
          <w:ilvl w:val="1"/>
          <w:numId w:val="33"/>
        </w:numPr>
        <w:spacing w:after="3" w:line="249" w:lineRule="auto"/>
        <w:ind w:left="0" w:firstLine="0"/>
        <w:jc w:val="both"/>
        <w:rPr>
          <w:rFonts w:ascii="Times New Roman" w:hAnsi="Times New Roman" w:cs="Times New Roman"/>
        </w:rPr>
      </w:pPr>
      <w:r w:rsidRPr="00EF70F2">
        <w:rPr>
          <w:rFonts w:ascii="Times New Roman" w:hAnsi="Times New Roman" w:cs="Times New Roman"/>
        </w:rPr>
        <w:t xml:space="preserve">A contratada deverá utilizar os métodos eficazes para combate para baratas, formigas, traças e piolhos de pombo. </w:t>
      </w:r>
    </w:p>
    <w:p w14:paraId="0BDDFDBC" w14:textId="77777777" w:rsidR="00EF70F2" w:rsidRPr="00EF70F2" w:rsidRDefault="00EF70F2" w:rsidP="00EF70F2">
      <w:pPr>
        <w:pStyle w:val="PargrafodaLista"/>
        <w:numPr>
          <w:ilvl w:val="1"/>
          <w:numId w:val="33"/>
        </w:numPr>
        <w:spacing w:after="3" w:line="249" w:lineRule="auto"/>
        <w:ind w:left="0" w:firstLine="0"/>
        <w:jc w:val="both"/>
        <w:rPr>
          <w:rFonts w:ascii="Times New Roman" w:hAnsi="Times New Roman" w:cs="Times New Roman"/>
        </w:rPr>
      </w:pPr>
      <w:r w:rsidRPr="00EF70F2">
        <w:rPr>
          <w:rFonts w:ascii="Times New Roman" w:hAnsi="Times New Roman" w:cs="Times New Roman"/>
        </w:rPr>
        <w:t>O método utilizado pela contratada para a execução dos serviços deverá ser executado nos moldes autorizados e recomendados pela ANVISA e vigilância sanitária.</w:t>
      </w:r>
    </w:p>
    <w:p w14:paraId="5E5BCB78" w14:textId="77777777" w:rsidR="00EF70F2" w:rsidRPr="00EF70F2" w:rsidRDefault="00EF70F2" w:rsidP="00EF70F2">
      <w:pPr>
        <w:pStyle w:val="PargrafodaLista"/>
        <w:numPr>
          <w:ilvl w:val="1"/>
          <w:numId w:val="33"/>
        </w:numPr>
        <w:spacing w:after="3" w:line="249" w:lineRule="auto"/>
        <w:ind w:left="0" w:firstLine="0"/>
        <w:jc w:val="both"/>
        <w:rPr>
          <w:rFonts w:ascii="Times New Roman" w:hAnsi="Times New Roman" w:cs="Times New Roman"/>
        </w:rPr>
      </w:pPr>
      <w:r w:rsidRPr="00EF70F2">
        <w:rPr>
          <w:rFonts w:ascii="Times New Roman" w:hAnsi="Times New Roman" w:cs="Times New Roman"/>
        </w:rPr>
        <w:t>O método, materiais e equipamentos utilizados pela contratada para a execução dos serviços não poderão causar danos à saúde humana e/ou ao meio ambiente.</w:t>
      </w:r>
    </w:p>
    <w:p w14:paraId="0299A0F3"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 xml:space="preserve"> Certificação e licenciamento válidos para a execução de serviços de dedetização.</w:t>
      </w:r>
    </w:p>
    <w:p w14:paraId="5AC04266"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Equipe técnica qualificada, com treinamentos atualizados em métodos de controle de pragas.</w:t>
      </w:r>
    </w:p>
    <w:p w14:paraId="1CC01EC6" w14:textId="77777777" w:rsidR="00EF70F2" w:rsidRPr="00EF70F2" w:rsidRDefault="00EF70F2" w:rsidP="00EF70F2">
      <w:pPr>
        <w:numPr>
          <w:ilvl w:val="1"/>
          <w:numId w:val="33"/>
        </w:numPr>
        <w:spacing w:before="100" w:beforeAutospacing="1" w:after="100" w:afterAutospacing="1" w:line="240" w:lineRule="auto"/>
        <w:ind w:left="426" w:hanging="426"/>
        <w:rPr>
          <w:color w:val="auto"/>
          <w:sz w:val="24"/>
          <w:szCs w:val="24"/>
        </w:rPr>
      </w:pPr>
      <w:r w:rsidRPr="00EF70F2">
        <w:rPr>
          <w:color w:val="auto"/>
          <w:sz w:val="24"/>
          <w:szCs w:val="24"/>
        </w:rPr>
        <w:t xml:space="preserve">     Dedetização completa e segura contra formigas, baratas e piolhos de pombo.</w:t>
      </w:r>
    </w:p>
    <w:p w14:paraId="116942A3"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Inspeção detalhada do forro e demais áreas da Câmara Municipal para identificar pontos críticos e focos de infestação.</w:t>
      </w:r>
    </w:p>
    <w:p w14:paraId="0E2E1D3E"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Aplicação de produtos aprovados pela ANVISA, com garantias de segurança para funcionários e visitantes.</w:t>
      </w:r>
    </w:p>
    <w:p w14:paraId="1A248594"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Compromisso com práticas que minimizem o impacto ambiental.</w:t>
      </w:r>
    </w:p>
    <w:p w14:paraId="06253F22"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Utilização de produtos e técnicas que não ofereçam riscos à saúde humana e animal.</w:t>
      </w:r>
    </w:p>
    <w:p w14:paraId="5DF3AFF3"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Adequação às normas e legislações ambientais vigentes.</w:t>
      </w:r>
    </w:p>
    <w:p w14:paraId="68B1EABF" w14:textId="77777777" w:rsidR="00EF70F2" w:rsidRPr="00EF70F2" w:rsidRDefault="00EF70F2" w:rsidP="00EF70F2">
      <w:pPr>
        <w:numPr>
          <w:ilvl w:val="1"/>
          <w:numId w:val="33"/>
        </w:numPr>
        <w:spacing w:before="100" w:beforeAutospacing="1" w:after="100" w:afterAutospacing="1" w:line="240" w:lineRule="auto"/>
        <w:ind w:left="0" w:firstLine="0"/>
        <w:rPr>
          <w:color w:val="auto"/>
          <w:sz w:val="24"/>
          <w:szCs w:val="24"/>
        </w:rPr>
      </w:pPr>
      <w:r w:rsidRPr="00EF70F2">
        <w:rPr>
          <w:color w:val="auto"/>
          <w:sz w:val="24"/>
          <w:szCs w:val="24"/>
        </w:rPr>
        <w:t>Oferecimento de garantia dos serviços prestados, com possibilidade de revisitas sem custo adicional, caso necessário.</w:t>
      </w:r>
    </w:p>
    <w:p w14:paraId="0C8789B1" w14:textId="482F80D2" w:rsidR="00EF70F2" w:rsidRPr="00EF70F2" w:rsidRDefault="00EF70F2" w:rsidP="00EF70F2">
      <w:pPr>
        <w:numPr>
          <w:ilvl w:val="1"/>
          <w:numId w:val="33"/>
        </w:numPr>
        <w:spacing w:before="100" w:beforeAutospacing="1" w:after="0" w:afterAutospacing="1" w:line="240" w:lineRule="auto"/>
        <w:ind w:left="0" w:firstLine="0"/>
        <w:rPr>
          <w:color w:val="auto"/>
          <w:sz w:val="24"/>
          <w:szCs w:val="24"/>
        </w:rPr>
      </w:pPr>
      <w:r w:rsidRPr="00EF70F2">
        <w:rPr>
          <w:color w:val="auto"/>
          <w:sz w:val="24"/>
          <w:szCs w:val="24"/>
        </w:rPr>
        <w:t xml:space="preserve">Atendimento rápido e eficaz a emergências ou solicitações </w:t>
      </w:r>
      <w:r>
        <w:rPr>
          <w:color w:val="auto"/>
          <w:sz w:val="24"/>
          <w:szCs w:val="24"/>
        </w:rPr>
        <w:t>da contratante</w:t>
      </w:r>
      <w:r w:rsidRPr="00EF70F2">
        <w:rPr>
          <w:color w:val="auto"/>
          <w:sz w:val="24"/>
          <w:szCs w:val="24"/>
        </w:rPr>
        <w:t>.</w:t>
      </w:r>
    </w:p>
    <w:p w14:paraId="46B9F8C8" w14:textId="77777777" w:rsidR="00EF70F2" w:rsidRPr="00EF70F2" w:rsidRDefault="00EF70F2" w:rsidP="00EF70F2">
      <w:pPr>
        <w:pStyle w:val="Ttulo3"/>
        <w:ind w:left="-5"/>
        <w:rPr>
          <w:rFonts w:ascii="Times New Roman" w:hAnsi="Times New Roman" w:cs="Times New Roman"/>
          <w:b/>
          <w:bCs/>
          <w:color w:val="auto"/>
        </w:rPr>
      </w:pPr>
      <w:r w:rsidRPr="00EF70F2">
        <w:rPr>
          <w:rFonts w:ascii="Times New Roman" w:hAnsi="Times New Roman" w:cs="Times New Roman"/>
          <w:b/>
          <w:bCs/>
          <w:color w:val="auto"/>
        </w:rPr>
        <w:t>10.</w:t>
      </w:r>
      <w:r w:rsidRPr="00EF70F2">
        <w:rPr>
          <w:rFonts w:ascii="Times New Roman" w:eastAsia="Arial" w:hAnsi="Times New Roman" w:cs="Times New Roman"/>
          <w:b/>
          <w:bCs/>
          <w:color w:val="auto"/>
        </w:rPr>
        <w:t xml:space="preserve"> </w:t>
      </w:r>
      <w:r w:rsidRPr="00EF70F2">
        <w:rPr>
          <w:rFonts w:ascii="Times New Roman" w:hAnsi="Times New Roman" w:cs="Times New Roman"/>
          <w:b/>
          <w:bCs/>
          <w:color w:val="auto"/>
        </w:rPr>
        <w:t>Deveres do contratado:</w:t>
      </w:r>
    </w:p>
    <w:p w14:paraId="6789F44F" w14:textId="77777777" w:rsidR="00EF70F2" w:rsidRPr="00EF70F2" w:rsidRDefault="00EF70F2" w:rsidP="00EF70F2">
      <w:pPr>
        <w:ind w:left="-5"/>
        <w:rPr>
          <w:color w:val="auto"/>
          <w:sz w:val="24"/>
          <w:szCs w:val="24"/>
        </w:rPr>
      </w:pPr>
      <w:r w:rsidRPr="00EF70F2">
        <w:rPr>
          <w:color w:val="auto"/>
          <w:sz w:val="24"/>
          <w:szCs w:val="24"/>
        </w:rPr>
        <w:t>10.1.</w:t>
      </w:r>
      <w:r w:rsidRPr="00EF70F2">
        <w:rPr>
          <w:rFonts w:eastAsia="Arial"/>
          <w:color w:val="auto"/>
          <w:sz w:val="24"/>
          <w:szCs w:val="24"/>
        </w:rPr>
        <w:t xml:space="preserve"> </w:t>
      </w:r>
      <w:r w:rsidRPr="00EF70F2">
        <w:rPr>
          <w:color w:val="auto"/>
          <w:sz w:val="24"/>
          <w:szCs w:val="24"/>
        </w:rPr>
        <w:t>Prestar os serviços objeto deste Termo de Referência, responsabilizando-se integralmente pelos mesmos.</w:t>
      </w:r>
      <w:r w:rsidRPr="00EF70F2">
        <w:rPr>
          <w:b/>
          <w:color w:val="auto"/>
          <w:sz w:val="24"/>
          <w:szCs w:val="24"/>
        </w:rPr>
        <w:t xml:space="preserve"> </w:t>
      </w:r>
    </w:p>
    <w:p w14:paraId="326E6ADE" w14:textId="77777777" w:rsidR="00EF70F2" w:rsidRPr="00EF70F2" w:rsidRDefault="00EF70F2" w:rsidP="00EF70F2">
      <w:pPr>
        <w:ind w:left="-5"/>
        <w:rPr>
          <w:color w:val="auto"/>
          <w:sz w:val="24"/>
          <w:szCs w:val="24"/>
        </w:rPr>
      </w:pPr>
      <w:r w:rsidRPr="00EF70F2">
        <w:rPr>
          <w:color w:val="auto"/>
          <w:sz w:val="24"/>
          <w:szCs w:val="24"/>
        </w:rPr>
        <w:lastRenderedPageBreak/>
        <w:t>10.2.</w:t>
      </w:r>
      <w:r w:rsidRPr="00EF70F2">
        <w:rPr>
          <w:rFonts w:eastAsia="Arial"/>
          <w:color w:val="auto"/>
          <w:sz w:val="24"/>
          <w:szCs w:val="24"/>
        </w:rPr>
        <w:t xml:space="preserve"> </w:t>
      </w:r>
      <w:r w:rsidRPr="00EF70F2">
        <w:rPr>
          <w:color w:val="auto"/>
          <w:sz w:val="24"/>
          <w:szCs w:val="24"/>
        </w:rPr>
        <w:t xml:space="preserve"> Prover condições que possibilitem o atendimento dos serviços ora contratados a partir do início da vigência do contrato;</w:t>
      </w:r>
      <w:r w:rsidRPr="00EF70F2">
        <w:rPr>
          <w:b/>
          <w:color w:val="auto"/>
          <w:sz w:val="24"/>
          <w:szCs w:val="24"/>
        </w:rPr>
        <w:t xml:space="preserve"> </w:t>
      </w:r>
    </w:p>
    <w:p w14:paraId="51069D44" w14:textId="77777777" w:rsidR="00EF70F2" w:rsidRPr="00EF70F2" w:rsidRDefault="00EF70F2" w:rsidP="00EF70F2">
      <w:pPr>
        <w:ind w:left="-5"/>
        <w:rPr>
          <w:color w:val="auto"/>
          <w:sz w:val="24"/>
          <w:szCs w:val="24"/>
        </w:rPr>
      </w:pPr>
      <w:r w:rsidRPr="00EF70F2">
        <w:rPr>
          <w:color w:val="auto"/>
          <w:sz w:val="24"/>
          <w:szCs w:val="24"/>
        </w:rPr>
        <w:t>10.3.</w:t>
      </w:r>
      <w:r w:rsidRPr="00EF70F2">
        <w:rPr>
          <w:rFonts w:eastAsia="Arial"/>
          <w:color w:val="auto"/>
          <w:sz w:val="24"/>
          <w:szCs w:val="24"/>
        </w:rPr>
        <w:t xml:space="preserve"> </w:t>
      </w:r>
      <w:r w:rsidRPr="00EF70F2">
        <w:rPr>
          <w:color w:val="auto"/>
          <w:sz w:val="24"/>
          <w:szCs w:val="24"/>
        </w:rPr>
        <w:t xml:space="preserve">Observar as formalidades legais exigidas neste Termo de referência e na Lei 14.133/21; </w:t>
      </w:r>
      <w:r w:rsidRPr="00EF70F2">
        <w:rPr>
          <w:b/>
          <w:color w:val="auto"/>
          <w:sz w:val="24"/>
          <w:szCs w:val="24"/>
        </w:rPr>
        <w:t xml:space="preserve"> </w:t>
      </w:r>
    </w:p>
    <w:p w14:paraId="05CC12A6" w14:textId="77777777" w:rsidR="00EF70F2" w:rsidRPr="00EF70F2" w:rsidRDefault="00EF70F2" w:rsidP="00EF70F2">
      <w:pPr>
        <w:ind w:left="-5"/>
        <w:rPr>
          <w:color w:val="auto"/>
          <w:sz w:val="24"/>
          <w:szCs w:val="24"/>
        </w:rPr>
      </w:pPr>
      <w:r w:rsidRPr="00EF70F2">
        <w:rPr>
          <w:color w:val="auto"/>
          <w:sz w:val="24"/>
          <w:szCs w:val="24"/>
        </w:rPr>
        <w:t>10.4.</w:t>
      </w:r>
      <w:r w:rsidRPr="00EF70F2">
        <w:rPr>
          <w:rFonts w:eastAsia="Arial"/>
          <w:color w:val="auto"/>
          <w:sz w:val="24"/>
          <w:szCs w:val="24"/>
        </w:rPr>
        <w:t xml:space="preserve"> </w:t>
      </w:r>
      <w:r w:rsidRPr="00EF70F2">
        <w:rPr>
          <w:color w:val="auto"/>
          <w:sz w:val="24"/>
          <w:szCs w:val="24"/>
        </w:rPr>
        <w:t>Não transferir a outrem, no todo ou em parte, o objeto do presente contrato, sem prévia e expressa anuência do CONTRATANTE;</w:t>
      </w:r>
      <w:r w:rsidRPr="00EF70F2">
        <w:rPr>
          <w:b/>
          <w:color w:val="auto"/>
          <w:sz w:val="24"/>
          <w:szCs w:val="24"/>
        </w:rPr>
        <w:t xml:space="preserve"> </w:t>
      </w:r>
    </w:p>
    <w:p w14:paraId="00F40EB9" w14:textId="77777777" w:rsidR="00EF70F2" w:rsidRPr="00EF70F2" w:rsidRDefault="00EF70F2" w:rsidP="00EF70F2">
      <w:pPr>
        <w:ind w:left="-5"/>
        <w:rPr>
          <w:color w:val="auto"/>
          <w:sz w:val="24"/>
          <w:szCs w:val="24"/>
        </w:rPr>
      </w:pPr>
      <w:r w:rsidRPr="00EF70F2">
        <w:rPr>
          <w:color w:val="auto"/>
          <w:sz w:val="24"/>
          <w:szCs w:val="24"/>
        </w:rPr>
        <w:t>10.5.</w:t>
      </w:r>
      <w:r w:rsidRPr="00EF70F2">
        <w:rPr>
          <w:rFonts w:eastAsia="Arial"/>
          <w:color w:val="auto"/>
          <w:sz w:val="24"/>
          <w:szCs w:val="24"/>
        </w:rPr>
        <w:t xml:space="preserve"> </w:t>
      </w:r>
      <w:r w:rsidRPr="00EF70F2">
        <w:rPr>
          <w:color w:val="auto"/>
          <w:sz w:val="24"/>
          <w:szCs w:val="24"/>
        </w:rPr>
        <w:t xml:space="preserve">Manter, durante toda a execução do Contrato, compatibilidade com as obrigações assumidas, bem como todas as condições de habilitação exigidas na licitação; </w:t>
      </w:r>
      <w:r w:rsidRPr="00EF70F2">
        <w:rPr>
          <w:b/>
          <w:color w:val="auto"/>
          <w:sz w:val="24"/>
          <w:szCs w:val="24"/>
        </w:rPr>
        <w:t xml:space="preserve"> </w:t>
      </w:r>
    </w:p>
    <w:p w14:paraId="2DE58D53" w14:textId="77777777" w:rsidR="00EF70F2" w:rsidRPr="00EF70F2" w:rsidRDefault="00EF70F2" w:rsidP="00EF70F2">
      <w:pPr>
        <w:spacing w:after="270"/>
        <w:ind w:left="-5"/>
        <w:rPr>
          <w:color w:val="auto"/>
          <w:sz w:val="24"/>
          <w:szCs w:val="24"/>
        </w:rPr>
      </w:pPr>
      <w:r w:rsidRPr="00EF70F2">
        <w:rPr>
          <w:color w:val="auto"/>
          <w:sz w:val="24"/>
          <w:szCs w:val="24"/>
        </w:rPr>
        <w:t>10.6.</w:t>
      </w:r>
      <w:r w:rsidRPr="00EF70F2">
        <w:rPr>
          <w:rFonts w:eastAsia="Arial"/>
          <w:color w:val="auto"/>
          <w:sz w:val="24"/>
          <w:szCs w:val="24"/>
        </w:rPr>
        <w:t xml:space="preserve"> </w:t>
      </w:r>
      <w:r w:rsidRPr="00EF70F2">
        <w:rPr>
          <w:color w:val="auto"/>
          <w:sz w:val="24"/>
          <w:szCs w:val="24"/>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p>
    <w:p w14:paraId="5A6B72E2" w14:textId="77777777" w:rsidR="00EF70F2" w:rsidRPr="00EF70F2" w:rsidRDefault="00EF70F2" w:rsidP="00EF70F2">
      <w:pPr>
        <w:spacing w:after="270"/>
        <w:ind w:left="-5"/>
        <w:rPr>
          <w:b/>
          <w:bCs/>
          <w:color w:val="auto"/>
          <w:sz w:val="24"/>
          <w:szCs w:val="24"/>
        </w:rPr>
      </w:pPr>
      <w:r w:rsidRPr="00EF70F2">
        <w:rPr>
          <w:b/>
          <w:bCs/>
          <w:color w:val="auto"/>
          <w:sz w:val="24"/>
          <w:szCs w:val="24"/>
        </w:rPr>
        <w:t>11. Deveres do contratante:</w:t>
      </w:r>
    </w:p>
    <w:p w14:paraId="67232340" w14:textId="77777777" w:rsidR="00EF70F2" w:rsidRPr="00EF70F2" w:rsidRDefault="00EF70F2" w:rsidP="00EF70F2">
      <w:pPr>
        <w:spacing w:after="270"/>
        <w:ind w:left="-5"/>
        <w:rPr>
          <w:b/>
          <w:bCs/>
          <w:color w:val="auto"/>
          <w:sz w:val="24"/>
          <w:szCs w:val="24"/>
        </w:rPr>
      </w:pPr>
      <w:r w:rsidRPr="00EF70F2">
        <w:rPr>
          <w:bCs/>
          <w:color w:val="auto"/>
          <w:sz w:val="24"/>
          <w:szCs w:val="24"/>
        </w:rPr>
        <w:t>11.1.</w:t>
      </w:r>
      <w:r w:rsidRPr="00EF70F2">
        <w:rPr>
          <w:rFonts w:eastAsia="Arial"/>
          <w:bCs/>
          <w:color w:val="auto"/>
          <w:sz w:val="24"/>
          <w:szCs w:val="24"/>
        </w:rPr>
        <w:t xml:space="preserve"> </w:t>
      </w:r>
      <w:r w:rsidRPr="00EF70F2">
        <w:rPr>
          <w:bCs/>
          <w:color w:val="auto"/>
          <w:sz w:val="24"/>
          <w:szCs w:val="24"/>
        </w:rPr>
        <w:t xml:space="preserve">Proporcionar condições para que a contratada possa realizar a entrega do objeto licitado de acordo com as determinações deste TR e do Contrato. </w:t>
      </w:r>
    </w:p>
    <w:p w14:paraId="4A0C39FF" w14:textId="77777777" w:rsidR="00EF70F2" w:rsidRPr="00EF70F2" w:rsidRDefault="00EF70F2" w:rsidP="00EF70F2">
      <w:pPr>
        <w:pStyle w:val="Ttulo3"/>
        <w:rPr>
          <w:rFonts w:ascii="Times New Roman" w:hAnsi="Times New Roman" w:cs="Times New Roman"/>
          <w:b/>
          <w:bCs/>
          <w:color w:val="auto"/>
        </w:rPr>
      </w:pPr>
      <w:r w:rsidRPr="00EF70F2">
        <w:rPr>
          <w:rFonts w:ascii="Times New Roman" w:hAnsi="Times New Roman" w:cs="Times New Roman"/>
          <w:bCs/>
          <w:color w:val="auto"/>
        </w:rPr>
        <w:t>11.2.</w:t>
      </w:r>
      <w:r w:rsidRPr="00EF70F2">
        <w:rPr>
          <w:rFonts w:ascii="Times New Roman" w:eastAsia="Arial" w:hAnsi="Times New Roman" w:cs="Times New Roman"/>
          <w:bCs/>
          <w:color w:val="auto"/>
        </w:rPr>
        <w:t xml:space="preserve"> </w:t>
      </w:r>
      <w:r w:rsidRPr="00EF70F2">
        <w:rPr>
          <w:rFonts w:ascii="Times New Roman" w:hAnsi="Times New Roman" w:cs="Times New Roman"/>
          <w:bCs/>
          <w:color w:val="auto"/>
        </w:rPr>
        <w:t>Exigir o cumprimento de todas as obrigações assumidas pela Contratada, de acordo com as cláusulas contratuais e os termos de sua proposta.</w:t>
      </w:r>
    </w:p>
    <w:p w14:paraId="5219CD1E" w14:textId="77777777" w:rsidR="00EF70F2" w:rsidRPr="00EF70F2" w:rsidRDefault="00EF70F2" w:rsidP="00EF70F2">
      <w:pPr>
        <w:ind w:left="-5"/>
        <w:rPr>
          <w:color w:val="auto"/>
          <w:sz w:val="24"/>
          <w:szCs w:val="24"/>
        </w:rPr>
      </w:pPr>
      <w:r w:rsidRPr="00EF70F2">
        <w:rPr>
          <w:color w:val="auto"/>
          <w:sz w:val="24"/>
          <w:szCs w:val="24"/>
        </w:rPr>
        <w:t>11.3.</w:t>
      </w:r>
      <w:r w:rsidRPr="00EF70F2">
        <w:rPr>
          <w:rFonts w:eastAsia="Arial"/>
          <w:color w:val="auto"/>
          <w:sz w:val="24"/>
          <w:szCs w:val="24"/>
        </w:rPr>
        <w:t xml:space="preserve"> </w:t>
      </w:r>
      <w:r w:rsidRPr="00EF70F2">
        <w:rPr>
          <w:color w:val="auto"/>
          <w:sz w:val="24"/>
          <w:szCs w:val="24"/>
        </w:rPr>
        <w:t>Notificar a contratada por escrito da ocorrência de eventuais imperfeiçoes no curso da execução da entrega do objeto, fixando prazo para a sua correção.</w:t>
      </w:r>
    </w:p>
    <w:p w14:paraId="42DEDDCD" w14:textId="77777777" w:rsidR="00EF70F2" w:rsidRPr="00EF70F2" w:rsidRDefault="00EF70F2" w:rsidP="00EF70F2">
      <w:pPr>
        <w:ind w:left="-5"/>
        <w:rPr>
          <w:color w:val="auto"/>
          <w:sz w:val="24"/>
          <w:szCs w:val="24"/>
        </w:rPr>
      </w:pPr>
      <w:r w:rsidRPr="00EF70F2">
        <w:rPr>
          <w:color w:val="auto"/>
          <w:sz w:val="24"/>
          <w:szCs w:val="24"/>
        </w:rPr>
        <w:t>11.4.</w:t>
      </w:r>
      <w:r w:rsidRPr="00EF70F2">
        <w:rPr>
          <w:rFonts w:eastAsia="Arial"/>
          <w:color w:val="auto"/>
          <w:sz w:val="24"/>
          <w:szCs w:val="24"/>
        </w:rPr>
        <w:t xml:space="preserve"> </w:t>
      </w:r>
      <w:r w:rsidRPr="00EF70F2">
        <w:rPr>
          <w:color w:val="auto"/>
          <w:sz w:val="24"/>
          <w:szCs w:val="24"/>
        </w:rPr>
        <w:t>Prestar as informações e os esclarecimentos que venham a ser solicitados pela contratada em relação ao objeto do contrato.</w:t>
      </w:r>
    </w:p>
    <w:p w14:paraId="7AEFDC82" w14:textId="77777777" w:rsidR="00EF70F2" w:rsidRPr="00EF70F2" w:rsidRDefault="00EF70F2" w:rsidP="00EF70F2">
      <w:pPr>
        <w:pStyle w:val="Ttulo3"/>
        <w:rPr>
          <w:rFonts w:ascii="Times New Roman" w:hAnsi="Times New Roman" w:cs="Times New Roman"/>
          <w:b/>
          <w:bCs/>
          <w:color w:val="auto"/>
        </w:rPr>
      </w:pPr>
      <w:r w:rsidRPr="00EF70F2">
        <w:rPr>
          <w:rFonts w:ascii="Times New Roman" w:hAnsi="Times New Roman" w:cs="Times New Roman"/>
          <w:bCs/>
          <w:color w:val="auto"/>
        </w:rPr>
        <w:t>11.5. Acompanhar e fiscalizar a execução do contrato, o que não fará cessar ou diminuir a responsabilidade da contratada pelo perfeito cumprimento das obrigações estipuladas, nem por qualquer dano, inclusive quanto a terceiros ou por irregularidade constatada.</w:t>
      </w:r>
    </w:p>
    <w:p w14:paraId="5EEB5BAA" w14:textId="77777777" w:rsidR="00EF70F2" w:rsidRPr="00EF70F2" w:rsidRDefault="00EF70F2" w:rsidP="00EF70F2">
      <w:pPr>
        <w:pStyle w:val="Ttulo3"/>
        <w:rPr>
          <w:rFonts w:ascii="Times New Roman" w:hAnsi="Times New Roman" w:cs="Times New Roman"/>
          <w:b/>
          <w:bCs/>
          <w:color w:val="auto"/>
        </w:rPr>
      </w:pPr>
      <w:r w:rsidRPr="00EF70F2">
        <w:rPr>
          <w:rFonts w:ascii="Times New Roman" w:hAnsi="Times New Roman" w:cs="Times New Roman"/>
          <w:bCs/>
          <w:color w:val="auto"/>
        </w:rPr>
        <w:t>11.6.</w:t>
      </w:r>
      <w:r w:rsidRPr="00EF70F2">
        <w:rPr>
          <w:rFonts w:ascii="Times New Roman" w:eastAsia="Arial" w:hAnsi="Times New Roman" w:cs="Times New Roman"/>
          <w:bCs/>
          <w:color w:val="auto"/>
        </w:rPr>
        <w:t xml:space="preserve"> </w:t>
      </w:r>
      <w:r w:rsidRPr="00EF70F2">
        <w:rPr>
          <w:rFonts w:ascii="Times New Roman" w:hAnsi="Times New Roman" w:cs="Times New Roman"/>
          <w:bCs/>
          <w:color w:val="auto"/>
        </w:rPr>
        <w:t xml:space="preserve">Pagar à contratada o valor resultante da prestação do serviço/entrega do objeto, na forma do contrato. </w:t>
      </w:r>
    </w:p>
    <w:p w14:paraId="06286D17" w14:textId="77777777" w:rsidR="00EF70F2" w:rsidRPr="00EF70F2" w:rsidRDefault="00EF70F2" w:rsidP="00EF70F2">
      <w:pPr>
        <w:rPr>
          <w:color w:val="auto"/>
          <w:sz w:val="24"/>
          <w:szCs w:val="24"/>
        </w:rPr>
      </w:pPr>
    </w:p>
    <w:p w14:paraId="57EDC726" w14:textId="77777777" w:rsidR="00EF70F2" w:rsidRPr="00EF70F2" w:rsidRDefault="00EF70F2" w:rsidP="00EF70F2">
      <w:pPr>
        <w:pStyle w:val="Ttulo3"/>
        <w:ind w:left="-5"/>
        <w:rPr>
          <w:rFonts w:ascii="Times New Roman" w:hAnsi="Times New Roman" w:cs="Times New Roman"/>
          <w:b/>
          <w:bCs/>
          <w:color w:val="auto"/>
        </w:rPr>
      </w:pPr>
      <w:r w:rsidRPr="00EF70F2">
        <w:rPr>
          <w:rFonts w:ascii="Times New Roman" w:hAnsi="Times New Roman" w:cs="Times New Roman"/>
          <w:b/>
          <w:bCs/>
          <w:color w:val="auto"/>
        </w:rPr>
        <w:t>12. Procedimentos de fiscalização e gerenciamento:</w:t>
      </w:r>
    </w:p>
    <w:p w14:paraId="57FDD4B2" w14:textId="77777777" w:rsidR="00EF70F2" w:rsidRPr="00EF70F2" w:rsidRDefault="00EF70F2" w:rsidP="00EF70F2">
      <w:pPr>
        <w:ind w:left="-5"/>
        <w:rPr>
          <w:color w:val="auto"/>
          <w:sz w:val="24"/>
          <w:szCs w:val="24"/>
        </w:rPr>
      </w:pPr>
      <w:r w:rsidRPr="00EF70F2">
        <w:rPr>
          <w:color w:val="auto"/>
          <w:sz w:val="24"/>
          <w:szCs w:val="24"/>
        </w:rPr>
        <w:t>12.1.</w:t>
      </w:r>
      <w:r w:rsidRPr="00EF70F2">
        <w:rPr>
          <w:rFonts w:eastAsia="Arial"/>
          <w:color w:val="auto"/>
          <w:sz w:val="24"/>
          <w:szCs w:val="24"/>
        </w:rPr>
        <w:t xml:space="preserve"> </w:t>
      </w:r>
      <w:r w:rsidRPr="00EF70F2">
        <w:rPr>
          <w:color w:val="auto"/>
          <w:sz w:val="24"/>
          <w:szCs w:val="24"/>
        </w:rPr>
        <w:t xml:space="preserve">O contrato, ou instrumento equivalente oriundo desta contratação, terá como responsável: </w:t>
      </w:r>
    </w:p>
    <w:p w14:paraId="377996EA" w14:textId="77777777" w:rsidR="00EF70F2" w:rsidRDefault="00EF70F2" w:rsidP="00EF70F2">
      <w:pPr>
        <w:ind w:left="-5"/>
        <w:rPr>
          <w:color w:val="auto"/>
          <w:sz w:val="24"/>
          <w:szCs w:val="24"/>
        </w:rPr>
      </w:pPr>
      <w:r w:rsidRPr="00EF70F2">
        <w:rPr>
          <w:color w:val="auto"/>
          <w:sz w:val="24"/>
          <w:szCs w:val="24"/>
        </w:rPr>
        <w:t>12.1.1</w:t>
      </w:r>
      <w:r w:rsidRPr="00EF70F2">
        <w:rPr>
          <w:rFonts w:eastAsia="Arial"/>
          <w:color w:val="auto"/>
          <w:sz w:val="24"/>
          <w:szCs w:val="24"/>
        </w:rPr>
        <w:t xml:space="preserve"> </w:t>
      </w:r>
      <w:r w:rsidRPr="00EF70F2">
        <w:rPr>
          <w:color w:val="auto"/>
          <w:sz w:val="24"/>
          <w:szCs w:val="24"/>
        </w:rPr>
        <w:t xml:space="preserve">GESTOR E FISCAL DE CONTRATO DA CÂMARA MUNICIPAL DE LIMA DUARTE: Emília Mansur de Souza Figueiredo - Chefe de Secretaria, conforme Portaria nº 06/2024. </w:t>
      </w:r>
    </w:p>
    <w:p w14:paraId="7E8E2444" w14:textId="29F9F31B" w:rsidR="00EF70F2" w:rsidRPr="00EF70F2" w:rsidRDefault="00EF70F2" w:rsidP="00EF70F2">
      <w:pPr>
        <w:ind w:left="-5"/>
        <w:rPr>
          <w:color w:val="auto"/>
          <w:sz w:val="24"/>
          <w:szCs w:val="24"/>
        </w:rPr>
      </w:pPr>
      <w:r>
        <w:rPr>
          <w:color w:val="auto"/>
          <w:sz w:val="24"/>
          <w:szCs w:val="24"/>
        </w:rPr>
        <w:t xml:space="preserve">12.2. </w:t>
      </w:r>
      <w:r w:rsidRPr="00EF70F2">
        <w:rPr>
          <w:color w:val="auto"/>
          <w:sz w:val="24"/>
          <w:szCs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2E122F8D" w14:textId="3BA03CFB" w:rsidR="00EF70F2" w:rsidRPr="00EF70F2" w:rsidRDefault="00EF70F2" w:rsidP="00EF70F2">
      <w:pPr>
        <w:ind w:left="-5"/>
        <w:rPr>
          <w:color w:val="auto"/>
          <w:sz w:val="24"/>
          <w:szCs w:val="24"/>
        </w:rPr>
      </w:pPr>
      <w:r w:rsidRPr="00EF70F2">
        <w:rPr>
          <w:color w:val="auto"/>
          <w:sz w:val="24"/>
          <w:szCs w:val="24"/>
        </w:rPr>
        <w:t>1</w:t>
      </w:r>
      <w:r>
        <w:rPr>
          <w:color w:val="auto"/>
          <w:sz w:val="24"/>
          <w:szCs w:val="24"/>
        </w:rPr>
        <w:t>2</w:t>
      </w:r>
      <w:r w:rsidRPr="00EF70F2">
        <w:rPr>
          <w:color w:val="auto"/>
          <w:sz w:val="24"/>
          <w:szCs w:val="24"/>
        </w:rPr>
        <w:t>.3.</w:t>
      </w:r>
      <w:r w:rsidRPr="00EF70F2">
        <w:rPr>
          <w:rFonts w:eastAsia="Arial"/>
          <w:color w:val="auto"/>
          <w:sz w:val="24"/>
          <w:szCs w:val="24"/>
        </w:rPr>
        <w:t xml:space="preserve"> </w:t>
      </w:r>
      <w:r w:rsidRPr="00EF70F2">
        <w:rPr>
          <w:color w:val="auto"/>
          <w:sz w:val="24"/>
          <w:szCs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0AB70EF7" w14:textId="77777777" w:rsidR="00EF70F2" w:rsidRPr="00EF70F2" w:rsidRDefault="00EF70F2" w:rsidP="00EF70F2">
      <w:pPr>
        <w:spacing w:after="0" w:line="259" w:lineRule="auto"/>
        <w:ind w:left="0" w:firstLine="0"/>
        <w:jc w:val="left"/>
        <w:rPr>
          <w:color w:val="auto"/>
          <w:sz w:val="24"/>
          <w:szCs w:val="24"/>
        </w:rPr>
      </w:pPr>
      <w:r w:rsidRPr="00EF70F2">
        <w:rPr>
          <w:color w:val="auto"/>
          <w:sz w:val="24"/>
          <w:szCs w:val="24"/>
        </w:rPr>
        <w:t xml:space="preserve"> </w:t>
      </w:r>
    </w:p>
    <w:p w14:paraId="2BC5CBEF" w14:textId="77777777" w:rsidR="00EF70F2" w:rsidRPr="00EF70F2" w:rsidRDefault="00EF70F2" w:rsidP="00EF70F2">
      <w:pPr>
        <w:pStyle w:val="Ttulo3"/>
        <w:ind w:left="-5"/>
        <w:rPr>
          <w:rFonts w:ascii="Times New Roman" w:hAnsi="Times New Roman" w:cs="Times New Roman"/>
          <w:b/>
          <w:bCs/>
          <w:color w:val="auto"/>
        </w:rPr>
      </w:pPr>
      <w:r w:rsidRPr="00EF70F2">
        <w:rPr>
          <w:rFonts w:ascii="Times New Roman" w:hAnsi="Times New Roman" w:cs="Times New Roman"/>
          <w:b/>
          <w:bCs/>
          <w:color w:val="auto"/>
        </w:rPr>
        <w:lastRenderedPageBreak/>
        <w:t>13. Prazo contratual:</w:t>
      </w:r>
    </w:p>
    <w:p w14:paraId="5E2D5E1F" w14:textId="77777777" w:rsidR="00EF70F2" w:rsidRPr="00EF70F2" w:rsidRDefault="00EF70F2" w:rsidP="00EF70F2">
      <w:pPr>
        <w:ind w:left="-5"/>
        <w:rPr>
          <w:color w:val="auto"/>
          <w:sz w:val="24"/>
          <w:szCs w:val="24"/>
        </w:rPr>
      </w:pPr>
      <w:r w:rsidRPr="00EF70F2">
        <w:rPr>
          <w:color w:val="auto"/>
          <w:sz w:val="24"/>
          <w:szCs w:val="24"/>
        </w:rPr>
        <w:t>13.1. O prazo de vigência da contratação é de 12 (doze) meses contados da data de sua assinatura, </w:t>
      </w:r>
      <w:r w:rsidRPr="00EF70F2">
        <w:rPr>
          <w:color w:val="auto"/>
          <w:sz w:val="24"/>
          <w:szCs w:val="24"/>
          <w:shd w:val="clear" w:color="auto" w:fill="FFFFFF"/>
        </w:rPr>
        <w:t>prorrogáveis na forma do art. 107 da </w:t>
      </w:r>
      <w:r w:rsidRPr="00EF70F2">
        <w:rPr>
          <w:color w:val="auto"/>
          <w:sz w:val="24"/>
          <w:szCs w:val="24"/>
        </w:rPr>
        <w:t>Lei Federal n° 14.133/21.</w:t>
      </w:r>
    </w:p>
    <w:p w14:paraId="0D80C459" w14:textId="77777777" w:rsidR="00EF70F2" w:rsidRPr="00EF70F2" w:rsidRDefault="00EF70F2" w:rsidP="00EF70F2">
      <w:pPr>
        <w:ind w:left="-5"/>
        <w:rPr>
          <w:color w:val="auto"/>
          <w:sz w:val="24"/>
          <w:szCs w:val="24"/>
          <w:highlight w:val="yellow"/>
        </w:rPr>
      </w:pPr>
      <w:r w:rsidRPr="00EF70F2">
        <w:rPr>
          <w:color w:val="auto"/>
          <w:sz w:val="24"/>
          <w:szCs w:val="24"/>
          <w:highlight w:val="yellow"/>
        </w:rPr>
        <w:t xml:space="preserve"> </w:t>
      </w:r>
    </w:p>
    <w:p w14:paraId="1FF95231" w14:textId="77777777" w:rsidR="00EF70F2" w:rsidRPr="00EF70F2" w:rsidRDefault="00EF70F2" w:rsidP="00EF70F2">
      <w:pPr>
        <w:pStyle w:val="Ttulo3"/>
        <w:ind w:left="-5"/>
        <w:rPr>
          <w:rFonts w:ascii="Times New Roman" w:hAnsi="Times New Roman" w:cs="Times New Roman"/>
          <w:b/>
          <w:bCs/>
          <w:color w:val="auto"/>
        </w:rPr>
      </w:pPr>
      <w:r w:rsidRPr="00EF70F2">
        <w:rPr>
          <w:rFonts w:ascii="Times New Roman" w:hAnsi="Times New Roman" w:cs="Times New Roman"/>
          <w:b/>
          <w:bCs/>
          <w:color w:val="auto"/>
        </w:rPr>
        <w:t>14. Sanções:</w:t>
      </w:r>
    </w:p>
    <w:p w14:paraId="3AD2DCB2" w14:textId="77777777" w:rsidR="00EF70F2" w:rsidRPr="00EF70F2" w:rsidRDefault="00EF70F2" w:rsidP="00EF70F2">
      <w:pPr>
        <w:ind w:left="-5"/>
        <w:rPr>
          <w:color w:val="auto"/>
          <w:sz w:val="24"/>
          <w:szCs w:val="24"/>
        </w:rPr>
      </w:pPr>
      <w:r w:rsidRPr="00EF70F2">
        <w:rPr>
          <w:color w:val="auto"/>
          <w:sz w:val="24"/>
          <w:szCs w:val="24"/>
        </w:rPr>
        <w:t>14.1.</w:t>
      </w:r>
      <w:r w:rsidRPr="00EF70F2">
        <w:rPr>
          <w:rFonts w:eastAsia="Arial"/>
          <w:color w:val="auto"/>
          <w:sz w:val="24"/>
          <w:szCs w:val="24"/>
        </w:rPr>
        <w:t xml:space="preserve"> </w:t>
      </w:r>
      <w:r w:rsidRPr="00EF70F2">
        <w:rPr>
          <w:color w:val="auto"/>
          <w:sz w:val="24"/>
          <w:szCs w:val="24"/>
        </w:rPr>
        <w:t xml:space="preserve">O contratado será responsabilizado administrativamente pelas infrações a que der causa conforme descritas no art. 155 da Lei Federal nº 14.133/21. </w:t>
      </w:r>
    </w:p>
    <w:p w14:paraId="466969A9" w14:textId="77777777" w:rsidR="00EF70F2" w:rsidRPr="00EF70F2" w:rsidRDefault="00EF70F2" w:rsidP="00EF70F2">
      <w:pPr>
        <w:ind w:left="-5"/>
        <w:rPr>
          <w:color w:val="auto"/>
          <w:sz w:val="24"/>
          <w:szCs w:val="24"/>
        </w:rPr>
      </w:pPr>
      <w:r w:rsidRPr="00EF70F2">
        <w:rPr>
          <w:color w:val="auto"/>
          <w:sz w:val="24"/>
          <w:szCs w:val="24"/>
        </w:rPr>
        <w:t>14.2.</w:t>
      </w:r>
      <w:r w:rsidRPr="00EF70F2">
        <w:rPr>
          <w:rFonts w:eastAsia="Arial"/>
          <w:color w:val="auto"/>
          <w:sz w:val="24"/>
          <w:szCs w:val="24"/>
        </w:rPr>
        <w:t xml:space="preserve"> </w:t>
      </w:r>
      <w:r w:rsidRPr="00EF70F2">
        <w:rPr>
          <w:color w:val="auto"/>
          <w:sz w:val="24"/>
          <w:szCs w:val="24"/>
        </w:rPr>
        <w:t xml:space="preserve">As sanções a serem aplicadas ao responsável pelas infrações administrativas são as descritas no art. 156 e </w:t>
      </w:r>
      <w:proofErr w:type="spellStart"/>
      <w:r w:rsidRPr="00EF70F2">
        <w:rPr>
          <w:color w:val="auto"/>
          <w:sz w:val="24"/>
          <w:szCs w:val="24"/>
        </w:rPr>
        <w:t>ss</w:t>
      </w:r>
      <w:proofErr w:type="spellEnd"/>
      <w:r w:rsidRPr="00EF70F2">
        <w:rPr>
          <w:color w:val="auto"/>
          <w:sz w:val="24"/>
          <w:szCs w:val="24"/>
        </w:rPr>
        <w:t xml:space="preserve"> da Lei Federal nº 14.133/21 </w:t>
      </w:r>
    </w:p>
    <w:p w14:paraId="55075FCB" w14:textId="77777777" w:rsidR="00EF70F2" w:rsidRPr="00EF70F2" w:rsidRDefault="00EF70F2" w:rsidP="00EF70F2">
      <w:pPr>
        <w:ind w:left="-5"/>
        <w:rPr>
          <w:color w:val="auto"/>
          <w:sz w:val="24"/>
          <w:szCs w:val="24"/>
        </w:rPr>
      </w:pPr>
      <w:r w:rsidRPr="00EF70F2">
        <w:rPr>
          <w:color w:val="auto"/>
          <w:sz w:val="24"/>
          <w:szCs w:val="24"/>
        </w:rPr>
        <w:t>14.3.</w:t>
      </w:r>
      <w:r w:rsidRPr="00EF70F2">
        <w:rPr>
          <w:rFonts w:eastAsia="Arial"/>
          <w:color w:val="auto"/>
          <w:sz w:val="24"/>
          <w:szCs w:val="24"/>
        </w:rPr>
        <w:t xml:space="preserve"> </w:t>
      </w:r>
      <w:r w:rsidRPr="00EF70F2">
        <w:rPr>
          <w:color w:val="auto"/>
          <w:sz w:val="24"/>
          <w:szCs w:val="24"/>
        </w:rPr>
        <w:t xml:space="preserve">A forma e prazos a serem observados para aplicação da sanção, bem como os recursos administrativos a serem interpostos observarão o disposto nos </w:t>
      </w:r>
      <w:proofErr w:type="spellStart"/>
      <w:r w:rsidRPr="00EF70F2">
        <w:rPr>
          <w:color w:val="auto"/>
          <w:sz w:val="24"/>
          <w:szCs w:val="24"/>
        </w:rPr>
        <w:t>arts</w:t>
      </w:r>
      <w:proofErr w:type="spellEnd"/>
      <w:r w:rsidRPr="00EF70F2">
        <w:rPr>
          <w:color w:val="auto"/>
          <w:sz w:val="24"/>
          <w:szCs w:val="24"/>
        </w:rPr>
        <w:t xml:space="preserve">. 157 e 158 da Lei Federal nº 14.133/21. </w:t>
      </w:r>
    </w:p>
    <w:p w14:paraId="16F2E210" w14:textId="77777777" w:rsidR="00EF70F2" w:rsidRPr="00EF70F2" w:rsidRDefault="00EF70F2" w:rsidP="00EF70F2">
      <w:pPr>
        <w:ind w:left="-5"/>
        <w:rPr>
          <w:color w:val="auto"/>
          <w:sz w:val="24"/>
          <w:szCs w:val="24"/>
        </w:rPr>
      </w:pPr>
      <w:r w:rsidRPr="00EF70F2">
        <w:rPr>
          <w:color w:val="auto"/>
          <w:sz w:val="24"/>
          <w:szCs w:val="24"/>
        </w:rPr>
        <w:t>14.4.</w:t>
      </w:r>
      <w:r w:rsidRPr="00EF70F2">
        <w:rPr>
          <w:rFonts w:eastAsia="Arial"/>
          <w:color w:val="auto"/>
          <w:sz w:val="24"/>
          <w:szCs w:val="24"/>
        </w:rPr>
        <w:t xml:space="preserve"> </w:t>
      </w:r>
      <w:r w:rsidRPr="00EF70F2">
        <w:rPr>
          <w:color w:val="auto"/>
          <w:sz w:val="24"/>
          <w:szCs w:val="24"/>
        </w:rPr>
        <w:t xml:space="preserve">A multa será aplicada após a constatação da irregularidade pelo fiscal de contrato, que deverá de imediato informar a Mesa Diretora, com o devido relatório técnico do ocorrido. </w:t>
      </w:r>
    </w:p>
    <w:p w14:paraId="7ED74831" w14:textId="77777777" w:rsidR="00EF70F2" w:rsidRPr="00EF70F2" w:rsidRDefault="00EF70F2" w:rsidP="00EF70F2">
      <w:pPr>
        <w:ind w:left="-5"/>
        <w:rPr>
          <w:color w:val="auto"/>
          <w:sz w:val="24"/>
          <w:szCs w:val="24"/>
        </w:rPr>
      </w:pPr>
      <w:r w:rsidRPr="00EF70F2">
        <w:rPr>
          <w:color w:val="auto"/>
          <w:sz w:val="24"/>
          <w:szCs w:val="24"/>
        </w:rPr>
        <w:t>14.5.</w:t>
      </w:r>
      <w:r w:rsidRPr="00EF70F2">
        <w:rPr>
          <w:rFonts w:eastAsia="Arial"/>
          <w:color w:val="auto"/>
          <w:sz w:val="24"/>
          <w:szCs w:val="24"/>
        </w:rPr>
        <w:t xml:space="preserve"> </w:t>
      </w:r>
      <w:r w:rsidRPr="00EF70F2">
        <w:rPr>
          <w:color w:val="auto"/>
          <w:sz w:val="24"/>
          <w:szCs w:val="24"/>
        </w:rPr>
        <w:t xml:space="preserve">Entende-se por prejuízo causado à Administração questões financeiras e questões afetas ao descumprimento do princípio da eficiência. </w:t>
      </w:r>
    </w:p>
    <w:p w14:paraId="23F96B7A" w14:textId="77777777" w:rsidR="00EF70F2" w:rsidRPr="00EF70F2" w:rsidRDefault="00EF70F2" w:rsidP="00EF70F2">
      <w:pPr>
        <w:ind w:left="-5"/>
        <w:rPr>
          <w:color w:val="auto"/>
          <w:sz w:val="24"/>
          <w:szCs w:val="24"/>
        </w:rPr>
      </w:pPr>
      <w:r w:rsidRPr="00EF70F2">
        <w:rPr>
          <w:color w:val="auto"/>
          <w:sz w:val="24"/>
          <w:szCs w:val="24"/>
        </w:rPr>
        <w:t>14.6.</w:t>
      </w:r>
      <w:r w:rsidRPr="00EF70F2">
        <w:rPr>
          <w:rFonts w:eastAsia="Arial"/>
          <w:color w:val="auto"/>
          <w:sz w:val="24"/>
          <w:szCs w:val="24"/>
        </w:rPr>
        <w:t xml:space="preserve"> </w:t>
      </w:r>
      <w:r w:rsidRPr="00EF70F2">
        <w:rPr>
          <w:color w:val="auto"/>
          <w:sz w:val="24"/>
          <w:szCs w:val="24"/>
        </w:rPr>
        <w:t xml:space="preserve">A reincidência no descumprimento das obrigações contratuais ensejará a aplicação da sanção prevista neste contrato, acrescida de 50%. </w:t>
      </w:r>
    </w:p>
    <w:p w14:paraId="329CDB8C" w14:textId="77777777" w:rsidR="00EF70F2" w:rsidRPr="00EF70F2" w:rsidRDefault="00EF70F2" w:rsidP="00EF70F2">
      <w:pPr>
        <w:ind w:left="-5"/>
        <w:rPr>
          <w:color w:val="auto"/>
          <w:sz w:val="24"/>
          <w:szCs w:val="24"/>
        </w:rPr>
      </w:pPr>
      <w:r w:rsidRPr="00EF70F2">
        <w:rPr>
          <w:color w:val="auto"/>
          <w:sz w:val="24"/>
          <w:szCs w:val="24"/>
        </w:rPr>
        <w:t>14.7.</w:t>
      </w:r>
      <w:r w:rsidRPr="00EF70F2">
        <w:rPr>
          <w:rFonts w:eastAsia="Arial"/>
          <w:color w:val="auto"/>
          <w:sz w:val="24"/>
          <w:szCs w:val="24"/>
        </w:rPr>
        <w:t xml:space="preserve"> </w:t>
      </w:r>
      <w:r w:rsidRPr="00EF70F2">
        <w:rPr>
          <w:color w:val="auto"/>
          <w:sz w:val="24"/>
          <w:szCs w:val="24"/>
        </w:rPr>
        <w:t xml:space="preserve">Considera-se reincidência o fato </w:t>
      </w:r>
      <w:proofErr w:type="gramStart"/>
      <w:r w:rsidRPr="00EF70F2">
        <w:rPr>
          <w:color w:val="auto"/>
          <w:sz w:val="24"/>
          <w:szCs w:val="24"/>
        </w:rPr>
        <w:t>da</w:t>
      </w:r>
      <w:proofErr w:type="gramEnd"/>
      <w:r w:rsidRPr="00EF70F2">
        <w:rPr>
          <w:color w:val="auto"/>
          <w:sz w:val="24"/>
          <w:szCs w:val="24"/>
        </w:rPr>
        <w:t xml:space="preserve"> empresa contratada ter inadimplido obrigações dispostas neste contrato no período do contrato, contados da aplicação de sanção anterior e a ocorrência do fato gerador da sanção atual. </w:t>
      </w:r>
    </w:p>
    <w:p w14:paraId="469F547D" w14:textId="77777777" w:rsidR="00EF70F2" w:rsidRPr="00EF70F2" w:rsidRDefault="00EF70F2" w:rsidP="00EF70F2">
      <w:pPr>
        <w:ind w:left="-5"/>
        <w:rPr>
          <w:color w:val="auto"/>
          <w:sz w:val="24"/>
          <w:szCs w:val="24"/>
        </w:rPr>
      </w:pPr>
      <w:r w:rsidRPr="00EF70F2">
        <w:rPr>
          <w:color w:val="auto"/>
          <w:sz w:val="24"/>
          <w:szCs w:val="24"/>
        </w:rPr>
        <w:t>14.8.</w:t>
      </w:r>
      <w:r w:rsidRPr="00EF70F2">
        <w:rPr>
          <w:rFonts w:eastAsia="Arial"/>
          <w:color w:val="auto"/>
          <w:sz w:val="24"/>
          <w:szCs w:val="24"/>
        </w:rPr>
        <w:t xml:space="preserve"> </w:t>
      </w:r>
      <w:r w:rsidRPr="00EF70F2">
        <w:rPr>
          <w:color w:val="auto"/>
          <w:sz w:val="24"/>
          <w:szCs w:val="24"/>
        </w:rPr>
        <w:t xml:space="preserve">Sem prejuízo das sanções previstas neste contrato e nos termos do processo administrativo, os atos lesivos à Administração Pública previstos no inc. IV, do art. 5º, da </w:t>
      </w:r>
    </w:p>
    <w:p w14:paraId="697915F3" w14:textId="77777777" w:rsidR="00EF70F2" w:rsidRPr="00EF70F2" w:rsidRDefault="00EF70F2" w:rsidP="00EF70F2">
      <w:pPr>
        <w:ind w:left="-5"/>
        <w:rPr>
          <w:color w:val="auto"/>
          <w:sz w:val="24"/>
          <w:szCs w:val="24"/>
        </w:rPr>
      </w:pPr>
      <w:r w:rsidRPr="00EF70F2">
        <w:rPr>
          <w:color w:val="auto"/>
          <w:sz w:val="24"/>
          <w:szCs w:val="24"/>
        </w:rPr>
        <w:t xml:space="preserve">Lei Federal nº 12.846/13, sujeitarão os infratores às penalidades previstas na referida lei. </w:t>
      </w:r>
    </w:p>
    <w:p w14:paraId="654C039C" w14:textId="77777777" w:rsidR="00EF70F2" w:rsidRPr="00EF70F2" w:rsidRDefault="00EF70F2" w:rsidP="00EF70F2">
      <w:pPr>
        <w:ind w:left="-5"/>
        <w:rPr>
          <w:color w:val="auto"/>
          <w:sz w:val="24"/>
          <w:szCs w:val="24"/>
        </w:rPr>
      </w:pPr>
      <w:r w:rsidRPr="00EF70F2">
        <w:rPr>
          <w:color w:val="auto"/>
          <w:sz w:val="24"/>
          <w:szCs w:val="24"/>
        </w:rPr>
        <w:t xml:space="preserve">14.9. Em qualquer hipótese de aplicação de sanções administrativas assegurar-se-á o direito ao contraditório e à ampla defesa. </w:t>
      </w:r>
    </w:p>
    <w:p w14:paraId="30336CF0" w14:textId="77777777" w:rsidR="00EF70F2" w:rsidRPr="00EF70F2" w:rsidRDefault="00EF70F2" w:rsidP="00EF70F2">
      <w:pPr>
        <w:ind w:left="-5"/>
        <w:rPr>
          <w:color w:val="auto"/>
          <w:sz w:val="24"/>
          <w:szCs w:val="24"/>
        </w:rPr>
      </w:pPr>
      <w:r w:rsidRPr="00EF70F2">
        <w:rPr>
          <w:color w:val="auto"/>
          <w:sz w:val="24"/>
          <w:szCs w:val="24"/>
        </w:rPr>
        <w:t>14.10.</w:t>
      </w:r>
      <w:r w:rsidRPr="00EF70F2">
        <w:rPr>
          <w:rFonts w:eastAsia="Arial"/>
          <w:color w:val="auto"/>
          <w:sz w:val="24"/>
          <w:szCs w:val="24"/>
        </w:rPr>
        <w:t xml:space="preserve"> </w:t>
      </w:r>
      <w:r w:rsidRPr="00EF70F2">
        <w:rPr>
          <w:color w:val="auto"/>
          <w:sz w:val="24"/>
          <w:szCs w:val="24"/>
        </w:rPr>
        <w:t>As multas são independentes entre si, e a aplicação de uma não exclui a outra. 11.11.</w:t>
      </w:r>
      <w:r w:rsidRPr="00EF70F2">
        <w:rPr>
          <w:rFonts w:eastAsia="Arial"/>
          <w:color w:val="auto"/>
          <w:sz w:val="24"/>
          <w:szCs w:val="24"/>
        </w:rPr>
        <w:t xml:space="preserve"> </w:t>
      </w:r>
      <w:r w:rsidRPr="00EF70F2">
        <w:rPr>
          <w:color w:val="auto"/>
          <w:sz w:val="24"/>
          <w:szCs w:val="24"/>
        </w:rPr>
        <w:t xml:space="preserve">As penalidades previstas poderão ser aplicadas de forma isolada ou cumulativamente, sem prejuízo do cancelamento do registro nos termos da legislação pertinente. </w:t>
      </w:r>
    </w:p>
    <w:p w14:paraId="3FE6F0EE" w14:textId="77777777" w:rsidR="00EF70F2" w:rsidRPr="00EF70F2" w:rsidRDefault="00EF70F2" w:rsidP="00EF70F2">
      <w:pPr>
        <w:ind w:left="-5"/>
        <w:rPr>
          <w:color w:val="auto"/>
          <w:sz w:val="24"/>
          <w:szCs w:val="24"/>
        </w:rPr>
      </w:pPr>
      <w:r w:rsidRPr="00EF70F2">
        <w:rPr>
          <w:color w:val="auto"/>
          <w:sz w:val="24"/>
          <w:szCs w:val="24"/>
        </w:rPr>
        <w:t>14.12.</w:t>
      </w:r>
      <w:r w:rsidRPr="00EF70F2">
        <w:rPr>
          <w:rFonts w:eastAsia="Arial"/>
          <w:color w:val="auto"/>
          <w:sz w:val="24"/>
          <w:szCs w:val="24"/>
        </w:rPr>
        <w:t xml:space="preserve"> </w:t>
      </w:r>
      <w:r w:rsidRPr="00EF70F2">
        <w:rPr>
          <w:color w:val="auto"/>
          <w:sz w:val="24"/>
          <w:szCs w:val="24"/>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19B5A7B7" w14:textId="77777777" w:rsidR="00EF70F2" w:rsidRPr="00EF70F2" w:rsidRDefault="00EF70F2" w:rsidP="00EF70F2">
      <w:pPr>
        <w:ind w:left="-5"/>
        <w:rPr>
          <w:color w:val="auto"/>
          <w:sz w:val="24"/>
          <w:szCs w:val="24"/>
        </w:rPr>
      </w:pPr>
      <w:r w:rsidRPr="00EF70F2">
        <w:rPr>
          <w:color w:val="auto"/>
          <w:sz w:val="24"/>
          <w:szCs w:val="24"/>
        </w:rPr>
        <w:t>14.13.</w:t>
      </w:r>
      <w:r w:rsidRPr="00EF70F2">
        <w:rPr>
          <w:rFonts w:eastAsia="Arial"/>
          <w:color w:val="auto"/>
          <w:sz w:val="24"/>
          <w:szCs w:val="24"/>
        </w:rPr>
        <w:t xml:space="preserve"> </w:t>
      </w:r>
      <w:r w:rsidRPr="00EF70F2">
        <w:rPr>
          <w:color w:val="auto"/>
          <w:sz w:val="24"/>
          <w:szCs w:val="24"/>
        </w:rPr>
        <w:t xml:space="preserve">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 </w:t>
      </w:r>
    </w:p>
    <w:p w14:paraId="68EFD55E" w14:textId="77777777" w:rsidR="00EF70F2" w:rsidRPr="00EF70F2" w:rsidRDefault="00EF70F2" w:rsidP="00EF70F2">
      <w:pPr>
        <w:spacing w:after="0" w:line="259" w:lineRule="auto"/>
        <w:ind w:left="0" w:firstLine="0"/>
        <w:jc w:val="left"/>
        <w:rPr>
          <w:color w:val="auto"/>
          <w:sz w:val="24"/>
          <w:szCs w:val="24"/>
        </w:rPr>
      </w:pPr>
      <w:r w:rsidRPr="00EF70F2">
        <w:rPr>
          <w:color w:val="auto"/>
          <w:sz w:val="24"/>
          <w:szCs w:val="24"/>
        </w:rPr>
        <w:t xml:space="preserve">  </w:t>
      </w:r>
    </w:p>
    <w:p w14:paraId="53D978B3" w14:textId="77777777" w:rsidR="00EF70F2" w:rsidRPr="00EF70F2" w:rsidRDefault="00EF70F2" w:rsidP="00EF70F2">
      <w:pPr>
        <w:pStyle w:val="Ttulo2"/>
        <w:ind w:left="-5"/>
        <w:rPr>
          <w:rFonts w:ascii="Times New Roman" w:hAnsi="Times New Roman" w:cs="Times New Roman"/>
          <w:b/>
          <w:bCs/>
          <w:color w:val="auto"/>
          <w:sz w:val="24"/>
          <w:szCs w:val="24"/>
        </w:rPr>
      </w:pPr>
      <w:r w:rsidRPr="00EF70F2">
        <w:rPr>
          <w:rFonts w:ascii="Times New Roman" w:hAnsi="Times New Roman" w:cs="Times New Roman"/>
          <w:b/>
          <w:bCs/>
          <w:color w:val="auto"/>
          <w:sz w:val="24"/>
          <w:szCs w:val="24"/>
        </w:rPr>
        <w:t>15. Formas e critérios de seleção do fornecedor:</w:t>
      </w:r>
    </w:p>
    <w:p w14:paraId="58F8470A" w14:textId="77777777" w:rsidR="00EF70F2" w:rsidRPr="00EF70F2" w:rsidRDefault="00EF70F2" w:rsidP="00EF70F2">
      <w:pPr>
        <w:ind w:left="-5"/>
        <w:rPr>
          <w:color w:val="auto"/>
          <w:sz w:val="24"/>
          <w:szCs w:val="24"/>
        </w:rPr>
      </w:pPr>
      <w:r w:rsidRPr="00EF70F2">
        <w:rPr>
          <w:color w:val="auto"/>
          <w:sz w:val="24"/>
          <w:szCs w:val="24"/>
        </w:rPr>
        <w:t xml:space="preserve">15.1. O fornecedor será selecionado por meio de realização de procedimento de Dispensa de Licitação, com publicação de aviso de dispensa para obtenção de propostas adicionais, com fundamento no inciso II do art. 75, da Lei Federal nº 14.133/2021, que culminará com a seleção da proposta de menor preço a ser ofertado. </w:t>
      </w:r>
    </w:p>
    <w:p w14:paraId="47CA2692" w14:textId="77777777" w:rsidR="00EF70F2" w:rsidRPr="00EF70F2" w:rsidRDefault="00EF70F2" w:rsidP="00EF70F2">
      <w:pPr>
        <w:spacing w:after="216" w:line="259" w:lineRule="auto"/>
        <w:ind w:left="0" w:firstLine="0"/>
        <w:jc w:val="left"/>
        <w:rPr>
          <w:color w:val="auto"/>
          <w:sz w:val="24"/>
          <w:szCs w:val="24"/>
          <w:highlight w:val="yellow"/>
        </w:rPr>
      </w:pPr>
      <w:r w:rsidRPr="00EF70F2">
        <w:rPr>
          <w:color w:val="auto"/>
          <w:sz w:val="24"/>
          <w:szCs w:val="24"/>
          <w:highlight w:val="yellow"/>
        </w:rPr>
        <w:t xml:space="preserve"> </w:t>
      </w:r>
    </w:p>
    <w:p w14:paraId="31368402" w14:textId="77777777" w:rsidR="00EF70F2" w:rsidRPr="00EF70F2" w:rsidRDefault="00EF70F2" w:rsidP="00EF70F2">
      <w:pPr>
        <w:pStyle w:val="Ttulo2"/>
        <w:ind w:left="-5"/>
        <w:rPr>
          <w:rFonts w:ascii="Times New Roman" w:hAnsi="Times New Roman" w:cs="Times New Roman"/>
          <w:b/>
          <w:bCs/>
          <w:color w:val="auto"/>
          <w:sz w:val="24"/>
          <w:szCs w:val="24"/>
        </w:rPr>
      </w:pPr>
      <w:r w:rsidRPr="00EF70F2">
        <w:rPr>
          <w:rFonts w:ascii="Times New Roman" w:hAnsi="Times New Roman" w:cs="Times New Roman"/>
          <w:b/>
          <w:bCs/>
          <w:color w:val="auto"/>
          <w:sz w:val="24"/>
          <w:szCs w:val="24"/>
        </w:rPr>
        <w:lastRenderedPageBreak/>
        <w:t>16. Exigências de habilitação:</w:t>
      </w:r>
    </w:p>
    <w:p w14:paraId="137319D2" w14:textId="77777777" w:rsidR="00EF70F2" w:rsidRPr="00EF70F2" w:rsidRDefault="00EF70F2" w:rsidP="00EF70F2">
      <w:pPr>
        <w:ind w:left="-5"/>
        <w:rPr>
          <w:color w:val="auto"/>
          <w:sz w:val="24"/>
          <w:szCs w:val="24"/>
        </w:rPr>
      </w:pPr>
      <w:r w:rsidRPr="00EF70F2">
        <w:rPr>
          <w:color w:val="auto"/>
          <w:sz w:val="24"/>
          <w:szCs w:val="24"/>
        </w:rPr>
        <w:t>16.1.</w:t>
      </w:r>
      <w:r w:rsidRPr="00EF70F2">
        <w:rPr>
          <w:rFonts w:eastAsia="Arial"/>
          <w:color w:val="auto"/>
          <w:sz w:val="24"/>
          <w:szCs w:val="24"/>
        </w:rPr>
        <w:t xml:space="preserve"> </w:t>
      </w:r>
      <w:r w:rsidRPr="00EF70F2">
        <w:rPr>
          <w:color w:val="auto"/>
          <w:sz w:val="24"/>
          <w:szCs w:val="24"/>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41B23FA4" w14:textId="77777777" w:rsidR="00EF70F2" w:rsidRPr="00EF70F2" w:rsidRDefault="00EF70F2" w:rsidP="00EF70F2">
      <w:pPr>
        <w:ind w:left="-5"/>
        <w:rPr>
          <w:color w:val="auto"/>
          <w:sz w:val="24"/>
          <w:szCs w:val="24"/>
        </w:rPr>
      </w:pPr>
      <w:r w:rsidRPr="00EF70F2">
        <w:rPr>
          <w:color w:val="auto"/>
          <w:sz w:val="24"/>
          <w:szCs w:val="24"/>
        </w:rPr>
        <w:t>16.1.1.</w:t>
      </w:r>
      <w:r w:rsidRPr="00EF70F2">
        <w:rPr>
          <w:rFonts w:eastAsia="Arial"/>
          <w:color w:val="auto"/>
          <w:sz w:val="24"/>
          <w:szCs w:val="24"/>
        </w:rPr>
        <w:t xml:space="preserve"> </w:t>
      </w:r>
      <w:r w:rsidRPr="00EF70F2">
        <w:rPr>
          <w:color w:val="auto"/>
          <w:sz w:val="24"/>
          <w:szCs w:val="24"/>
        </w:rPr>
        <w:t xml:space="preserve">Cadastro Nacional de Empresas Inidôneas e Suspensas - CEIS, mantido pela </w:t>
      </w:r>
    </w:p>
    <w:p w14:paraId="6E4052D0" w14:textId="77777777" w:rsidR="00EF70F2" w:rsidRPr="00EF70F2" w:rsidRDefault="00EF70F2" w:rsidP="00EF70F2">
      <w:pPr>
        <w:spacing w:after="0" w:line="259" w:lineRule="auto"/>
        <w:ind w:left="-5"/>
        <w:jc w:val="left"/>
        <w:rPr>
          <w:color w:val="auto"/>
          <w:sz w:val="24"/>
          <w:szCs w:val="24"/>
        </w:rPr>
      </w:pPr>
      <w:r w:rsidRPr="00EF70F2">
        <w:rPr>
          <w:color w:val="auto"/>
          <w:sz w:val="24"/>
          <w:szCs w:val="24"/>
        </w:rPr>
        <w:t>Controladoria-Geral da União (</w:t>
      </w:r>
      <w:hyperlink r:id="rId13">
        <w:r w:rsidRPr="00EF70F2">
          <w:rPr>
            <w:color w:val="auto"/>
            <w:sz w:val="24"/>
            <w:szCs w:val="24"/>
            <w:u w:val="single" w:color="000000"/>
          </w:rPr>
          <w:t>www.portaldatransparencia.gov.br/ceis</w:t>
        </w:r>
      </w:hyperlink>
      <w:hyperlink r:id="rId14">
        <w:r w:rsidRPr="00EF70F2">
          <w:rPr>
            <w:color w:val="auto"/>
            <w:sz w:val="24"/>
            <w:szCs w:val="24"/>
          </w:rPr>
          <w:t>)</w:t>
        </w:r>
      </w:hyperlink>
      <w:r w:rsidRPr="00EF70F2">
        <w:rPr>
          <w:color w:val="auto"/>
          <w:sz w:val="24"/>
          <w:szCs w:val="24"/>
        </w:rPr>
        <w:t xml:space="preserve">;  </w:t>
      </w:r>
    </w:p>
    <w:p w14:paraId="34B5E668" w14:textId="77777777" w:rsidR="00EF70F2" w:rsidRPr="00EF70F2" w:rsidRDefault="00EF70F2" w:rsidP="00EF70F2">
      <w:pPr>
        <w:ind w:left="-5"/>
        <w:rPr>
          <w:color w:val="auto"/>
          <w:sz w:val="24"/>
          <w:szCs w:val="24"/>
        </w:rPr>
      </w:pPr>
      <w:r w:rsidRPr="00EF70F2">
        <w:rPr>
          <w:color w:val="auto"/>
          <w:sz w:val="24"/>
          <w:szCs w:val="24"/>
        </w:rPr>
        <w:t>16.1.2.</w:t>
      </w:r>
      <w:r w:rsidRPr="00EF70F2">
        <w:rPr>
          <w:rFonts w:eastAsia="Arial"/>
          <w:color w:val="auto"/>
          <w:sz w:val="24"/>
          <w:szCs w:val="24"/>
        </w:rPr>
        <w:t xml:space="preserve"> </w:t>
      </w:r>
      <w:r w:rsidRPr="00EF70F2">
        <w:rPr>
          <w:color w:val="auto"/>
          <w:sz w:val="24"/>
          <w:szCs w:val="24"/>
        </w:rPr>
        <w:t>Cadastro Nacional de Empresas Punidas – CNEP, mantido pela Controladoria-</w:t>
      </w:r>
    </w:p>
    <w:p w14:paraId="4154EC89" w14:textId="77777777" w:rsidR="00EF70F2" w:rsidRPr="00EF70F2" w:rsidRDefault="00EF70F2" w:rsidP="00EF70F2">
      <w:pPr>
        <w:pStyle w:val="Ttulo3"/>
        <w:spacing w:line="259" w:lineRule="auto"/>
        <w:ind w:left="-5"/>
        <w:rPr>
          <w:rFonts w:ascii="Times New Roman" w:hAnsi="Times New Roman" w:cs="Times New Roman"/>
          <w:color w:val="auto"/>
        </w:rPr>
      </w:pPr>
      <w:r w:rsidRPr="00EF70F2">
        <w:rPr>
          <w:rFonts w:ascii="Times New Roman" w:hAnsi="Times New Roman" w:cs="Times New Roman"/>
          <w:color w:val="auto"/>
        </w:rPr>
        <w:t>Geral da União (</w:t>
      </w:r>
      <w:hyperlink r:id="rId15">
        <w:r w:rsidRPr="00EF70F2">
          <w:rPr>
            <w:rFonts w:ascii="Times New Roman" w:hAnsi="Times New Roman" w:cs="Times New Roman"/>
            <w:color w:val="auto"/>
            <w:u w:val="single" w:color="000000"/>
          </w:rPr>
          <w:t>https://www.portaltransparencia.gov.br/sancoes/cnep</w:t>
        </w:r>
      </w:hyperlink>
      <w:hyperlink r:id="rId16">
        <w:r w:rsidRPr="00EF70F2">
          <w:rPr>
            <w:rFonts w:ascii="Times New Roman" w:hAnsi="Times New Roman" w:cs="Times New Roman"/>
            <w:color w:val="auto"/>
          </w:rPr>
          <w:t>)</w:t>
        </w:r>
      </w:hyperlink>
      <w:r w:rsidRPr="00EF70F2">
        <w:rPr>
          <w:rFonts w:ascii="Times New Roman" w:hAnsi="Times New Roman" w:cs="Times New Roman"/>
          <w:color w:val="auto"/>
        </w:rPr>
        <w:t xml:space="preserve"> </w:t>
      </w:r>
    </w:p>
    <w:p w14:paraId="72032BEB" w14:textId="77777777" w:rsidR="00EF70F2" w:rsidRPr="00EF70F2" w:rsidRDefault="00EF70F2" w:rsidP="00EF70F2">
      <w:pPr>
        <w:ind w:left="-5"/>
        <w:rPr>
          <w:color w:val="auto"/>
          <w:sz w:val="24"/>
          <w:szCs w:val="24"/>
        </w:rPr>
      </w:pPr>
      <w:r w:rsidRPr="00EF70F2">
        <w:rPr>
          <w:color w:val="auto"/>
          <w:sz w:val="24"/>
          <w:szCs w:val="24"/>
        </w:rPr>
        <w:t>16.2.</w:t>
      </w:r>
      <w:r w:rsidRPr="00EF70F2">
        <w:rPr>
          <w:rFonts w:eastAsia="Arial"/>
          <w:color w:val="auto"/>
          <w:sz w:val="24"/>
          <w:szCs w:val="24"/>
        </w:rPr>
        <w:t xml:space="preserve"> </w:t>
      </w:r>
      <w:r w:rsidRPr="00EF70F2">
        <w:rPr>
          <w:color w:val="auto"/>
          <w:sz w:val="24"/>
          <w:szCs w:val="24"/>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EB8C2A4" w14:textId="77777777" w:rsidR="00EF70F2" w:rsidRPr="00EF70F2" w:rsidRDefault="00EF70F2" w:rsidP="00EF70F2">
      <w:pPr>
        <w:ind w:left="-5"/>
        <w:rPr>
          <w:color w:val="auto"/>
          <w:sz w:val="24"/>
          <w:szCs w:val="24"/>
        </w:rPr>
      </w:pPr>
      <w:r w:rsidRPr="00EF70F2">
        <w:rPr>
          <w:color w:val="auto"/>
          <w:sz w:val="24"/>
          <w:szCs w:val="24"/>
        </w:rPr>
        <w:t>16.3.</w:t>
      </w:r>
      <w:r w:rsidRPr="00EF70F2">
        <w:rPr>
          <w:rFonts w:eastAsia="Arial"/>
          <w:color w:val="auto"/>
          <w:sz w:val="24"/>
          <w:szCs w:val="24"/>
        </w:rPr>
        <w:t xml:space="preserve"> </w:t>
      </w:r>
      <w:r w:rsidRPr="00EF70F2">
        <w:rPr>
          <w:color w:val="auto"/>
          <w:sz w:val="24"/>
          <w:szCs w:val="24"/>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110FF98E" w14:textId="77777777" w:rsidR="00EF70F2" w:rsidRPr="00EF70F2" w:rsidRDefault="00EF70F2" w:rsidP="00EF70F2">
      <w:pPr>
        <w:ind w:left="-5"/>
        <w:rPr>
          <w:color w:val="auto"/>
          <w:sz w:val="24"/>
          <w:szCs w:val="24"/>
        </w:rPr>
      </w:pPr>
      <w:r w:rsidRPr="00EF70F2">
        <w:rPr>
          <w:color w:val="auto"/>
          <w:sz w:val="24"/>
          <w:szCs w:val="24"/>
        </w:rPr>
        <w:t>16.4.</w:t>
      </w:r>
      <w:r w:rsidRPr="00EF70F2">
        <w:rPr>
          <w:rFonts w:eastAsia="Arial"/>
          <w:color w:val="auto"/>
          <w:sz w:val="24"/>
          <w:szCs w:val="24"/>
        </w:rPr>
        <w:t xml:space="preserve"> </w:t>
      </w:r>
      <w:r w:rsidRPr="00EF70F2">
        <w:rPr>
          <w:color w:val="auto"/>
          <w:sz w:val="24"/>
          <w:szCs w:val="24"/>
        </w:rPr>
        <w:t xml:space="preserve">A tentativa de burla será verificada por meio dos vínculos societários, linhas de fornecimento similares, dentre outros. </w:t>
      </w:r>
    </w:p>
    <w:p w14:paraId="2CE56653" w14:textId="77777777" w:rsidR="00EF70F2" w:rsidRPr="00EF70F2" w:rsidRDefault="00EF70F2" w:rsidP="00EF70F2">
      <w:pPr>
        <w:ind w:left="-5"/>
        <w:rPr>
          <w:color w:val="auto"/>
          <w:sz w:val="24"/>
          <w:szCs w:val="24"/>
        </w:rPr>
      </w:pPr>
      <w:r w:rsidRPr="00EF70F2">
        <w:rPr>
          <w:color w:val="auto"/>
          <w:sz w:val="24"/>
          <w:szCs w:val="24"/>
        </w:rPr>
        <w:t>16.5.</w:t>
      </w:r>
      <w:r w:rsidRPr="00EF70F2">
        <w:rPr>
          <w:rFonts w:eastAsia="Arial"/>
          <w:color w:val="auto"/>
          <w:sz w:val="24"/>
          <w:szCs w:val="24"/>
        </w:rPr>
        <w:t xml:space="preserve"> </w:t>
      </w:r>
      <w:r w:rsidRPr="00EF70F2">
        <w:rPr>
          <w:color w:val="auto"/>
          <w:sz w:val="24"/>
          <w:szCs w:val="24"/>
        </w:rPr>
        <w:t xml:space="preserve">O interessado será convocado para manifestação previamente a uma eventual negativa de contratação. </w:t>
      </w:r>
    </w:p>
    <w:p w14:paraId="7793384B" w14:textId="77777777" w:rsidR="00EF70F2" w:rsidRPr="00EF70F2" w:rsidRDefault="00EF70F2" w:rsidP="00EF70F2">
      <w:pPr>
        <w:ind w:left="-5"/>
        <w:rPr>
          <w:color w:val="auto"/>
          <w:sz w:val="24"/>
          <w:szCs w:val="24"/>
        </w:rPr>
      </w:pPr>
      <w:r w:rsidRPr="00EF70F2">
        <w:rPr>
          <w:color w:val="auto"/>
          <w:sz w:val="24"/>
          <w:szCs w:val="24"/>
        </w:rPr>
        <w:t>16.6.</w:t>
      </w:r>
      <w:r w:rsidRPr="00EF70F2">
        <w:rPr>
          <w:rFonts w:eastAsia="Arial"/>
          <w:color w:val="auto"/>
          <w:sz w:val="24"/>
          <w:szCs w:val="24"/>
        </w:rPr>
        <w:t xml:space="preserve"> </w:t>
      </w:r>
      <w:r w:rsidRPr="00EF70F2">
        <w:rPr>
          <w:color w:val="auto"/>
          <w:sz w:val="24"/>
          <w:szCs w:val="24"/>
        </w:rPr>
        <w:t xml:space="preserve">Não serão aceitos documentos de habilitação com indicação de CNPJ/CPF diferentes, salvo aqueles legalmente permitidos. </w:t>
      </w:r>
    </w:p>
    <w:p w14:paraId="65E393A6" w14:textId="77777777" w:rsidR="00EF70F2" w:rsidRPr="00EF70F2" w:rsidRDefault="00EF70F2" w:rsidP="00EF70F2">
      <w:pPr>
        <w:ind w:left="-5"/>
        <w:rPr>
          <w:color w:val="auto"/>
          <w:sz w:val="24"/>
          <w:szCs w:val="24"/>
        </w:rPr>
      </w:pPr>
      <w:r w:rsidRPr="00EF70F2">
        <w:rPr>
          <w:color w:val="auto"/>
          <w:sz w:val="24"/>
          <w:szCs w:val="24"/>
        </w:rPr>
        <w:t>16.7.</w:t>
      </w:r>
      <w:r w:rsidRPr="00EF70F2">
        <w:rPr>
          <w:rFonts w:eastAsia="Arial"/>
          <w:color w:val="auto"/>
          <w:sz w:val="24"/>
          <w:szCs w:val="24"/>
        </w:rPr>
        <w:t xml:space="preserve"> </w:t>
      </w:r>
      <w:r w:rsidRPr="00EF70F2">
        <w:rPr>
          <w:color w:val="auto"/>
          <w:sz w:val="24"/>
          <w:szCs w:val="24"/>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66A431A0" w14:textId="77777777" w:rsidR="00EF70F2" w:rsidRPr="00EF70F2" w:rsidRDefault="00EF70F2" w:rsidP="00EF70F2">
      <w:pPr>
        <w:spacing w:after="270"/>
        <w:ind w:left="-5"/>
        <w:rPr>
          <w:color w:val="auto"/>
          <w:sz w:val="24"/>
          <w:szCs w:val="24"/>
        </w:rPr>
      </w:pPr>
      <w:r w:rsidRPr="00EF70F2">
        <w:rPr>
          <w:color w:val="auto"/>
          <w:sz w:val="24"/>
          <w:szCs w:val="24"/>
        </w:rPr>
        <w:t xml:space="preserve">16.8. Serão aceitos registros de CNPJ de fornecedor matriz e filial com diferenças de números de documentos pertinentes ao CND e ao CRF/FGTS, quando for comprovada a centralização do recolhimento dessas contribuições </w:t>
      </w:r>
    </w:p>
    <w:p w14:paraId="4410BDA9" w14:textId="77777777" w:rsidR="00EF70F2" w:rsidRPr="00EF70F2" w:rsidRDefault="00EF70F2" w:rsidP="00EF70F2">
      <w:pPr>
        <w:pStyle w:val="Ttulo4"/>
        <w:ind w:left="-5"/>
        <w:rPr>
          <w:rFonts w:ascii="Times New Roman" w:hAnsi="Times New Roman" w:cs="Times New Roman"/>
          <w:b/>
          <w:bCs/>
          <w:i w:val="0"/>
          <w:iCs w:val="0"/>
          <w:color w:val="auto"/>
          <w:sz w:val="24"/>
          <w:szCs w:val="24"/>
        </w:rPr>
      </w:pPr>
      <w:r w:rsidRPr="00EF70F2">
        <w:rPr>
          <w:rFonts w:ascii="Times New Roman" w:hAnsi="Times New Roman" w:cs="Times New Roman"/>
          <w:b/>
          <w:bCs/>
          <w:i w:val="0"/>
          <w:iCs w:val="0"/>
          <w:color w:val="auto"/>
          <w:sz w:val="24"/>
          <w:szCs w:val="24"/>
        </w:rPr>
        <w:t xml:space="preserve">17. Relação dos documentos: </w:t>
      </w:r>
    </w:p>
    <w:p w14:paraId="5148E3DF" w14:textId="77777777" w:rsidR="00EF70F2" w:rsidRPr="00EF70F2" w:rsidRDefault="00EF70F2" w:rsidP="00EF70F2">
      <w:pPr>
        <w:ind w:left="-5"/>
        <w:rPr>
          <w:color w:val="auto"/>
          <w:sz w:val="24"/>
          <w:szCs w:val="24"/>
        </w:rPr>
      </w:pPr>
      <w:r w:rsidRPr="00EF70F2">
        <w:rPr>
          <w:rFonts w:eastAsia="Calibri"/>
          <w:noProof/>
          <w:color w:val="auto"/>
          <w:sz w:val="24"/>
          <w:szCs w:val="24"/>
        </w:rPr>
        <mc:AlternateContent>
          <mc:Choice Requires="wpg">
            <w:drawing>
              <wp:anchor distT="0" distB="0" distL="114300" distR="114300" simplePos="0" relativeHeight="251659264" behindDoc="1" locked="0" layoutInCell="1" allowOverlap="1" wp14:anchorId="0CE0AEB3" wp14:editId="229AD0E3">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49C9BBD8"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EF70F2">
        <w:rPr>
          <w:color w:val="auto"/>
          <w:sz w:val="24"/>
          <w:szCs w:val="24"/>
        </w:rPr>
        <w:t>17.1.</w:t>
      </w:r>
      <w:r w:rsidRPr="00EF70F2">
        <w:rPr>
          <w:rFonts w:eastAsia="Arial"/>
          <w:color w:val="auto"/>
          <w:sz w:val="24"/>
          <w:szCs w:val="24"/>
        </w:rPr>
        <w:t xml:space="preserve"> </w:t>
      </w:r>
      <w:r w:rsidRPr="00EF70F2">
        <w:rPr>
          <w:color w:val="auto"/>
          <w:sz w:val="24"/>
          <w:szCs w:val="24"/>
        </w:rPr>
        <w:t xml:space="preserve">Para fins de habilitação, deverá o interessado comprovar os seguintes requisitos, que serão exigidos conforme sua natureza jurídica: </w:t>
      </w:r>
    </w:p>
    <w:p w14:paraId="745AB5EE" w14:textId="77777777" w:rsidR="00EF70F2" w:rsidRPr="00EF70F2" w:rsidRDefault="00EF70F2" w:rsidP="00EF70F2">
      <w:pPr>
        <w:spacing w:after="0" w:line="259" w:lineRule="auto"/>
        <w:ind w:left="-5"/>
        <w:jc w:val="left"/>
        <w:rPr>
          <w:color w:val="auto"/>
          <w:sz w:val="24"/>
          <w:szCs w:val="24"/>
        </w:rPr>
      </w:pPr>
      <w:r w:rsidRPr="00EF70F2">
        <w:rPr>
          <w:color w:val="auto"/>
          <w:sz w:val="24"/>
          <w:szCs w:val="24"/>
        </w:rPr>
        <w:t>17.2.</w:t>
      </w:r>
      <w:r w:rsidRPr="00EF70F2">
        <w:rPr>
          <w:rFonts w:eastAsia="Arial"/>
          <w:color w:val="auto"/>
          <w:sz w:val="24"/>
          <w:szCs w:val="24"/>
        </w:rPr>
        <w:t xml:space="preserve"> </w:t>
      </w:r>
      <w:r w:rsidRPr="00EF70F2">
        <w:rPr>
          <w:color w:val="auto"/>
          <w:sz w:val="24"/>
          <w:szCs w:val="24"/>
        </w:rPr>
        <w:t xml:space="preserve"> </w:t>
      </w:r>
      <w:r w:rsidRPr="00EF70F2">
        <w:rPr>
          <w:color w:val="auto"/>
          <w:sz w:val="24"/>
          <w:szCs w:val="24"/>
          <w:u w:val="single" w:color="000000"/>
        </w:rPr>
        <w:t>Habilitação jurídica:</w:t>
      </w:r>
      <w:r w:rsidRPr="00EF70F2">
        <w:rPr>
          <w:color w:val="auto"/>
          <w:sz w:val="24"/>
          <w:szCs w:val="24"/>
        </w:rPr>
        <w:t xml:space="preserve"> </w:t>
      </w:r>
    </w:p>
    <w:p w14:paraId="57025615" w14:textId="77777777" w:rsidR="00EF70F2" w:rsidRPr="00EF70F2" w:rsidRDefault="00EF70F2" w:rsidP="00EF70F2">
      <w:pPr>
        <w:ind w:left="-5"/>
        <w:rPr>
          <w:color w:val="auto"/>
          <w:sz w:val="24"/>
          <w:szCs w:val="24"/>
        </w:rPr>
      </w:pPr>
      <w:r w:rsidRPr="00EF70F2">
        <w:rPr>
          <w:color w:val="auto"/>
          <w:sz w:val="24"/>
          <w:szCs w:val="24"/>
        </w:rPr>
        <w:t>17.2.1.</w:t>
      </w:r>
      <w:r w:rsidRPr="00EF70F2">
        <w:rPr>
          <w:rFonts w:eastAsia="Arial"/>
          <w:color w:val="auto"/>
          <w:sz w:val="24"/>
          <w:szCs w:val="24"/>
        </w:rPr>
        <w:t xml:space="preserve"> </w:t>
      </w:r>
      <w:r w:rsidRPr="00EF70F2">
        <w:rPr>
          <w:b/>
          <w:color w:val="auto"/>
          <w:sz w:val="24"/>
          <w:szCs w:val="24"/>
        </w:rPr>
        <w:t>Pessoa física:</w:t>
      </w:r>
      <w:r w:rsidRPr="00EF70F2">
        <w:rPr>
          <w:color w:val="auto"/>
          <w:sz w:val="24"/>
          <w:szCs w:val="24"/>
        </w:rPr>
        <w:t xml:space="preserve"> cédula de identidade (RG) ou documento equivalente que, por força de lei, tenha validade para fins de identificação em todo o território nacional; </w:t>
      </w:r>
    </w:p>
    <w:p w14:paraId="0FAD4FC1" w14:textId="77777777" w:rsidR="00EF70F2" w:rsidRPr="00EF70F2" w:rsidRDefault="00EF70F2" w:rsidP="00EF70F2">
      <w:pPr>
        <w:ind w:left="-5"/>
        <w:rPr>
          <w:color w:val="auto"/>
          <w:sz w:val="24"/>
          <w:szCs w:val="24"/>
        </w:rPr>
      </w:pPr>
      <w:r w:rsidRPr="00EF70F2">
        <w:rPr>
          <w:color w:val="auto"/>
          <w:sz w:val="24"/>
          <w:szCs w:val="24"/>
        </w:rPr>
        <w:t>17.2.2.</w:t>
      </w:r>
      <w:r w:rsidRPr="00EF70F2">
        <w:rPr>
          <w:rFonts w:eastAsia="Arial"/>
          <w:color w:val="auto"/>
          <w:sz w:val="24"/>
          <w:szCs w:val="24"/>
        </w:rPr>
        <w:t xml:space="preserve"> </w:t>
      </w:r>
      <w:r w:rsidRPr="00EF70F2">
        <w:rPr>
          <w:b/>
          <w:color w:val="auto"/>
          <w:sz w:val="24"/>
          <w:szCs w:val="24"/>
        </w:rPr>
        <w:t>Empresário individual:</w:t>
      </w:r>
      <w:r w:rsidRPr="00EF70F2">
        <w:rPr>
          <w:color w:val="auto"/>
          <w:sz w:val="24"/>
          <w:szCs w:val="24"/>
        </w:rPr>
        <w:t xml:space="preserve"> inscrição no Registro Público de Empresas Mercantis, a cargo da Junta Comercial da respectiva sede; </w:t>
      </w:r>
    </w:p>
    <w:p w14:paraId="06D956B7" w14:textId="77777777" w:rsidR="00EF70F2" w:rsidRPr="00EF70F2" w:rsidRDefault="00EF70F2" w:rsidP="00EF70F2">
      <w:pPr>
        <w:ind w:left="-5"/>
        <w:rPr>
          <w:color w:val="auto"/>
          <w:sz w:val="24"/>
          <w:szCs w:val="24"/>
        </w:rPr>
      </w:pPr>
      <w:r w:rsidRPr="00EF70F2">
        <w:rPr>
          <w:color w:val="auto"/>
          <w:sz w:val="24"/>
          <w:szCs w:val="24"/>
        </w:rPr>
        <w:t>17.2.3.</w:t>
      </w:r>
      <w:r w:rsidRPr="00EF70F2">
        <w:rPr>
          <w:rFonts w:eastAsia="Arial"/>
          <w:color w:val="auto"/>
          <w:sz w:val="24"/>
          <w:szCs w:val="24"/>
        </w:rPr>
        <w:t xml:space="preserve"> </w:t>
      </w:r>
      <w:r w:rsidRPr="00EF70F2">
        <w:rPr>
          <w:b/>
          <w:color w:val="auto"/>
          <w:sz w:val="24"/>
          <w:szCs w:val="24"/>
        </w:rPr>
        <w:t>Microempreendedor Individual - MEI:</w:t>
      </w:r>
      <w:r w:rsidRPr="00EF70F2">
        <w:rPr>
          <w:color w:val="auto"/>
          <w:sz w:val="24"/>
          <w:szCs w:val="24"/>
        </w:rPr>
        <w:t xml:space="preserve"> Certificado da Condição de Microempreendedor Individual - CCMEI, cuja aceitação ficará condicionada à verificação da autenticidade no sítio</w:t>
      </w:r>
      <w:hyperlink r:id="rId17">
        <w:r w:rsidRPr="00EF70F2">
          <w:rPr>
            <w:color w:val="auto"/>
            <w:sz w:val="24"/>
            <w:szCs w:val="24"/>
          </w:rPr>
          <w:t xml:space="preserve"> </w:t>
        </w:r>
      </w:hyperlink>
      <w:hyperlink r:id="rId18">
        <w:r w:rsidRPr="00EF70F2">
          <w:rPr>
            <w:color w:val="auto"/>
            <w:sz w:val="24"/>
            <w:szCs w:val="24"/>
            <w:u w:val="single" w:color="0000FF"/>
          </w:rPr>
          <w:t>https://www.gov.br/empresas</w:t>
        </w:r>
      </w:hyperlink>
      <w:hyperlink r:id="rId19">
        <w:r w:rsidRPr="00EF70F2">
          <w:rPr>
            <w:color w:val="auto"/>
            <w:sz w:val="24"/>
            <w:szCs w:val="24"/>
            <w:u w:val="single" w:color="0000FF"/>
          </w:rPr>
          <w:t>-</w:t>
        </w:r>
      </w:hyperlink>
      <w:hyperlink r:id="rId20">
        <w:r w:rsidRPr="00EF70F2">
          <w:rPr>
            <w:color w:val="auto"/>
            <w:sz w:val="24"/>
            <w:szCs w:val="24"/>
            <w:u w:val="single" w:color="0000FF"/>
          </w:rPr>
          <w:t>e</w:t>
        </w:r>
      </w:hyperlink>
      <w:hyperlink r:id="rId21">
        <w:r w:rsidRPr="00EF70F2">
          <w:rPr>
            <w:color w:val="auto"/>
            <w:sz w:val="24"/>
            <w:szCs w:val="24"/>
            <w:u w:val="single" w:color="0000FF"/>
          </w:rPr>
          <w:t>-</w:t>
        </w:r>
        <w:proofErr w:type="spellStart"/>
      </w:hyperlink>
      <w:hyperlink r:id="rId22">
        <w:r w:rsidRPr="00EF70F2">
          <w:rPr>
            <w:color w:val="auto"/>
            <w:sz w:val="24"/>
            <w:szCs w:val="24"/>
            <w:u w:val="single" w:color="0000FF"/>
          </w:rPr>
          <w:t>negocios</w:t>
        </w:r>
        <w:proofErr w:type="spellEnd"/>
        <w:r w:rsidRPr="00EF70F2">
          <w:rPr>
            <w:color w:val="auto"/>
            <w:sz w:val="24"/>
            <w:szCs w:val="24"/>
            <w:u w:val="single" w:color="0000FF"/>
          </w:rPr>
          <w:t>/</w:t>
        </w:r>
        <w:proofErr w:type="spellStart"/>
        <w:r w:rsidRPr="00EF70F2">
          <w:rPr>
            <w:color w:val="auto"/>
            <w:sz w:val="24"/>
            <w:szCs w:val="24"/>
            <w:u w:val="single" w:color="0000FF"/>
          </w:rPr>
          <w:t>pt</w:t>
        </w:r>
      </w:hyperlink>
      <w:hyperlink r:id="rId23"/>
      <w:hyperlink r:id="rId24">
        <w:r w:rsidRPr="00EF70F2">
          <w:rPr>
            <w:color w:val="auto"/>
            <w:sz w:val="24"/>
            <w:szCs w:val="24"/>
            <w:u w:val="single" w:color="0000FF"/>
          </w:rPr>
          <w:t>br</w:t>
        </w:r>
        <w:proofErr w:type="spellEnd"/>
        <w:r w:rsidRPr="00EF70F2">
          <w:rPr>
            <w:color w:val="auto"/>
            <w:sz w:val="24"/>
            <w:szCs w:val="24"/>
            <w:u w:val="single" w:color="0000FF"/>
          </w:rPr>
          <w:t>/empreendedor</w:t>
        </w:r>
      </w:hyperlink>
      <w:hyperlink r:id="rId25">
        <w:r w:rsidRPr="00EF70F2">
          <w:rPr>
            <w:color w:val="auto"/>
            <w:sz w:val="24"/>
            <w:szCs w:val="24"/>
          </w:rPr>
          <w:t>;</w:t>
        </w:r>
      </w:hyperlink>
      <w:r w:rsidRPr="00EF70F2">
        <w:rPr>
          <w:color w:val="auto"/>
          <w:sz w:val="24"/>
          <w:szCs w:val="24"/>
        </w:rPr>
        <w:t xml:space="preserve"> </w:t>
      </w:r>
    </w:p>
    <w:p w14:paraId="5AE0556A" w14:textId="77777777" w:rsidR="00EF70F2" w:rsidRPr="00EF70F2" w:rsidRDefault="00EF70F2" w:rsidP="00EF70F2">
      <w:pPr>
        <w:ind w:left="-5"/>
        <w:rPr>
          <w:color w:val="auto"/>
          <w:sz w:val="24"/>
          <w:szCs w:val="24"/>
        </w:rPr>
      </w:pPr>
      <w:r w:rsidRPr="00EF70F2">
        <w:rPr>
          <w:color w:val="auto"/>
          <w:sz w:val="24"/>
          <w:szCs w:val="24"/>
        </w:rPr>
        <w:t>17.2.4.</w:t>
      </w:r>
      <w:r w:rsidRPr="00EF70F2">
        <w:rPr>
          <w:rFonts w:eastAsia="Arial"/>
          <w:color w:val="auto"/>
          <w:sz w:val="24"/>
          <w:szCs w:val="24"/>
        </w:rPr>
        <w:t xml:space="preserve"> </w:t>
      </w:r>
      <w:r w:rsidRPr="00EF70F2">
        <w:rPr>
          <w:b/>
          <w:color w:val="auto"/>
          <w:sz w:val="24"/>
          <w:szCs w:val="24"/>
        </w:rPr>
        <w:t>Sociedade empresária, sociedade limitada unipessoal – SLU ou sociedade identificada como empresa individual de responsabilidade limitada - EIRELI</w:t>
      </w:r>
      <w:r w:rsidRPr="00EF70F2">
        <w:rPr>
          <w:color w:val="auto"/>
          <w:sz w:val="24"/>
          <w:szCs w:val="24"/>
        </w:rPr>
        <w:t xml:space="preserve">: inscrição do ato constitutivo, </w:t>
      </w:r>
      <w:r w:rsidRPr="00EF70F2">
        <w:rPr>
          <w:color w:val="auto"/>
          <w:sz w:val="24"/>
          <w:szCs w:val="24"/>
        </w:rPr>
        <w:lastRenderedPageBreak/>
        <w:t xml:space="preserve">estatuto ou contrato social no Registro Público de Empresas Mercantis, a cargo da Junta Comercial da respectiva sede, acompanhada de documento comprobatório de seus administradores; </w:t>
      </w:r>
    </w:p>
    <w:p w14:paraId="6B39A06B" w14:textId="77777777" w:rsidR="00EF70F2" w:rsidRPr="00EF70F2" w:rsidRDefault="00EF70F2" w:rsidP="00EF70F2">
      <w:pPr>
        <w:ind w:left="-5"/>
        <w:rPr>
          <w:color w:val="auto"/>
          <w:sz w:val="24"/>
          <w:szCs w:val="24"/>
        </w:rPr>
      </w:pPr>
      <w:r w:rsidRPr="00EF70F2">
        <w:rPr>
          <w:color w:val="auto"/>
          <w:sz w:val="24"/>
          <w:szCs w:val="24"/>
        </w:rPr>
        <w:t>17.3.</w:t>
      </w:r>
      <w:r w:rsidRPr="00EF70F2">
        <w:rPr>
          <w:rFonts w:eastAsia="Arial"/>
          <w:color w:val="auto"/>
          <w:sz w:val="24"/>
          <w:szCs w:val="24"/>
        </w:rPr>
        <w:t xml:space="preserve"> </w:t>
      </w:r>
      <w:r w:rsidRPr="00EF70F2">
        <w:rPr>
          <w:color w:val="auto"/>
          <w:sz w:val="24"/>
          <w:szCs w:val="24"/>
          <w:u w:val="single" w:color="000000"/>
        </w:rPr>
        <w:t>Habilitação fiscal, social e trabalhista</w:t>
      </w:r>
      <w:r w:rsidRPr="00EF70F2">
        <w:rPr>
          <w:color w:val="auto"/>
          <w:sz w:val="24"/>
          <w:szCs w:val="24"/>
        </w:rPr>
        <w:t xml:space="preserve"> </w:t>
      </w:r>
    </w:p>
    <w:p w14:paraId="1CCC0BB4" w14:textId="77777777" w:rsidR="00EF70F2" w:rsidRPr="00EF70F2" w:rsidRDefault="00EF70F2" w:rsidP="00EF70F2">
      <w:pPr>
        <w:ind w:left="-5"/>
        <w:rPr>
          <w:color w:val="auto"/>
          <w:sz w:val="24"/>
          <w:szCs w:val="24"/>
        </w:rPr>
      </w:pPr>
      <w:r w:rsidRPr="00EF70F2">
        <w:rPr>
          <w:color w:val="auto"/>
          <w:sz w:val="24"/>
          <w:szCs w:val="24"/>
        </w:rPr>
        <w:t>17.3.1.</w:t>
      </w:r>
      <w:r w:rsidRPr="00EF70F2">
        <w:rPr>
          <w:rFonts w:eastAsia="Arial"/>
          <w:color w:val="auto"/>
          <w:sz w:val="24"/>
          <w:szCs w:val="24"/>
        </w:rPr>
        <w:t xml:space="preserve"> </w:t>
      </w:r>
      <w:r w:rsidRPr="00EF70F2">
        <w:rPr>
          <w:color w:val="auto"/>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5AE9C258" w14:textId="77777777" w:rsidR="00EF70F2" w:rsidRPr="00EF70F2" w:rsidRDefault="00EF70F2" w:rsidP="00EF70F2">
      <w:pPr>
        <w:ind w:left="-5"/>
        <w:rPr>
          <w:color w:val="auto"/>
          <w:sz w:val="24"/>
          <w:szCs w:val="24"/>
        </w:rPr>
      </w:pPr>
      <w:r w:rsidRPr="00EF70F2">
        <w:rPr>
          <w:color w:val="auto"/>
          <w:sz w:val="24"/>
          <w:szCs w:val="24"/>
        </w:rPr>
        <w:t>17.3.3.</w:t>
      </w:r>
      <w:r w:rsidRPr="00EF70F2">
        <w:rPr>
          <w:rFonts w:eastAsia="Arial"/>
          <w:color w:val="auto"/>
          <w:sz w:val="24"/>
          <w:szCs w:val="24"/>
        </w:rPr>
        <w:t xml:space="preserve"> </w:t>
      </w:r>
      <w:r w:rsidRPr="00EF70F2">
        <w:rPr>
          <w:color w:val="auto"/>
          <w:sz w:val="24"/>
          <w:szCs w:val="24"/>
        </w:rPr>
        <w:t>Prova de regularidade com o Fundo de Garantia do Tempo de Serviço (FGTS); 17.3.4.</w:t>
      </w:r>
      <w:r w:rsidRPr="00EF70F2">
        <w:rPr>
          <w:rFonts w:eastAsia="Arial"/>
          <w:color w:val="auto"/>
          <w:sz w:val="24"/>
          <w:szCs w:val="24"/>
        </w:rPr>
        <w:t xml:space="preserve"> </w:t>
      </w:r>
      <w:r w:rsidRPr="00EF70F2">
        <w:rPr>
          <w:color w:val="auto"/>
          <w:sz w:val="24"/>
          <w:szCs w:val="24"/>
        </w:rPr>
        <w:t xml:space="preserve">declaração de que não emprega menor de 18 anos em trabalho noturno, perigoso ou insalubre e não emprega menor de 16 anos, salvo menor, a partir de 14 anos, na condição de aprendiz, nos termos do artigo 7°, XXXIII, da Constituição; </w:t>
      </w:r>
    </w:p>
    <w:p w14:paraId="54D18E86" w14:textId="77777777" w:rsidR="00EF70F2" w:rsidRPr="00EF70F2" w:rsidRDefault="00EF70F2" w:rsidP="00EF70F2">
      <w:pPr>
        <w:ind w:left="-5"/>
        <w:rPr>
          <w:color w:val="auto"/>
          <w:sz w:val="24"/>
          <w:szCs w:val="24"/>
        </w:rPr>
      </w:pPr>
      <w:r w:rsidRPr="00EF70F2">
        <w:rPr>
          <w:color w:val="auto"/>
          <w:sz w:val="24"/>
          <w:szCs w:val="24"/>
        </w:rPr>
        <w:t>17.3.5.</w:t>
      </w:r>
      <w:r w:rsidRPr="00EF70F2">
        <w:rPr>
          <w:rFonts w:eastAsia="Arial"/>
          <w:color w:val="auto"/>
          <w:sz w:val="24"/>
          <w:szCs w:val="24"/>
        </w:rPr>
        <w:t xml:space="preserve"> </w:t>
      </w:r>
      <w:r w:rsidRPr="00EF70F2">
        <w:rPr>
          <w:color w:val="auto"/>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06557B62" w14:textId="77777777" w:rsidR="00EF70F2" w:rsidRPr="00EF70F2" w:rsidRDefault="00EF70F2" w:rsidP="00EF70F2">
      <w:pPr>
        <w:ind w:left="-5"/>
        <w:rPr>
          <w:color w:val="auto"/>
          <w:sz w:val="24"/>
          <w:szCs w:val="24"/>
        </w:rPr>
      </w:pPr>
      <w:r w:rsidRPr="00EF70F2">
        <w:rPr>
          <w:color w:val="auto"/>
          <w:sz w:val="24"/>
          <w:szCs w:val="24"/>
        </w:rPr>
        <w:t>17.3.6. Alvará de vigilância sanitária.</w:t>
      </w:r>
    </w:p>
    <w:p w14:paraId="186B03C5" w14:textId="77777777" w:rsidR="00EF70F2" w:rsidRPr="00EF70F2" w:rsidRDefault="00EF70F2" w:rsidP="00EF70F2">
      <w:pPr>
        <w:ind w:left="-5"/>
        <w:rPr>
          <w:color w:val="auto"/>
          <w:sz w:val="24"/>
          <w:szCs w:val="24"/>
        </w:rPr>
      </w:pPr>
      <w:r w:rsidRPr="00EF70F2">
        <w:rPr>
          <w:color w:val="auto"/>
          <w:sz w:val="24"/>
          <w:szCs w:val="24"/>
        </w:rPr>
        <w:t xml:space="preserve"> </w:t>
      </w:r>
    </w:p>
    <w:p w14:paraId="5C7C53A3" w14:textId="77777777" w:rsidR="00EF70F2" w:rsidRPr="00EF70F2" w:rsidRDefault="00EF70F2" w:rsidP="00EF70F2">
      <w:pPr>
        <w:spacing w:after="265"/>
        <w:ind w:left="-5"/>
        <w:jc w:val="left"/>
        <w:rPr>
          <w:color w:val="auto"/>
          <w:sz w:val="24"/>
          <w:szCs w:val="24"/>
        </w:rPr>
      </w:pPr>
      <w:r w:rsidRPr="00EF70F2">
        <w:rPr>
          <w:b/>
          <w:color w:val="auto"/>
          <w:sz w:val="24"/>
          <w:szCs w:val="24"/>
        </w:rPr>
        <w:t>18. Responsáveis:</w:t>
      </w:r>
      <w:r w:rsidRPr="00EF70F2">
        <w:rPr>
          <w:color w:val="auto"/>
          <w:sz w:val="24"/>
          <w:szCs w:val="24"/>
        </w:rPr>
        <w:t xml:space="preserve"> </w:t>
      </w:r>
    </w:p>
    <w:p w14:paraId="28A18176" w14:textId="77777777" w:rsidR="00EF70F2" w:rsidRPr="00EF70F2" w:rsidRDefault="00EF70F2" w:rsidP="00EF70F2">
      <w:pPr>
        <w:spacing w:after="265"/>
        <w:ind w:left="-5"/>
        <w:jc w:val="center"/>
        <w:rPr>
          <w:bCs/>
          <w:color w:val="auto"/>
          <w:sz w:val="24"/>
          <w:szCs w:val="24"/>
        </w:rPr>
      </w:pPr>
    </w:p>
    <w:p w14:paraId="56F05F43" w14:textId="77777777" w:rsidR="00EF70F2" w:rsidRPr="00EF70F2" w:rsidRDefault="00EF70F2" w:rsidP="00EF70F2">
      <w:pPr>
        <w:spacing w:after="265"/>
        <w:ind w:left="-5"/>
        <w:jc w:val="center"/>
        <w:rPr>
          <w:b/>
          <w:bCs/>
          <w:color w:val="auto"/>
          <w:sz w:val="24"/>
          <w:szCs w:val="24"/>
        </w:rPr>
      </w:pPr>
      <w:r w:rsidRPr="00EF70F2">
        <w:rPr>
          <w:bCs/>
          <w:color w:val="auto"/>
          <w:sz w:val="24"/>
          <w:szCs w:val="24"/>
        </w:rPr>
        <w:t>Emília Mansur de Souza Figueiredo</w:t>
      </w:r>
    </w:p>
    <w:p w14:paraId="5E836D8C" w14:textId="77777777" w:rsidR="00EF70F2" w:rsidRPr="00EF70F2" w:rsidRDefault="00EF70F2" w:rsidP="00EF70F2">
      <w:pPr>
        <w:pStyle w:val="Ttulo3"/>
        <w:jc w:val="center"/>
        <w:rPr>
          <w:rFonts w:ascii="Times New Roman" w:hAnsi="Times New Roman" w:cs="Times New Roman"/>
          <w:b/>
          <w:bCs/>
          <w:color w:val="auto"/>
        </w:rPr>
      </w:pPr>
      <w:r w:rsidRPr="00EF70F2">
        <w:rPr>
          <w:rFonts w:ascii="Times New Roman" w:hAnsi="Times New Roman" w:cs="Times New Roman"/>
          <w:bCs/>
          <w:color w:val="auto"/>
        </w:rPr>
        <w:t>Chefe de Secretaria</w:t>
      </w:r>
    </w:p>
    <w:p w14:paraId="578A63B3" w14:textId="730E7663" w:rsidR="005A30E5" w:rsidRPr="00EF70F2" w:rsidRDefault="005A30E5" w:rsidP="00184426">
      <w:pPr>
        <w:spacing w:after="160" w:line="259" w:lineRule="auto"/>
        <w:ind w:left="0" w:firstLine="0"/>
        <w:rPr>
          <w:color w:val="auto"/>
          <w:sz w:val="24"/>
          <w:szCs w:val="24"/>
        </w:rPr>
      </w:pPr>
    </w:p>
    <w:p w14:paraId="204E6847" w14:textId="0A710517" w:rsidR="005A30E5" w:rsidRPr="00EF70F2" w:rsidRDefault="005A30E5" w:rsidP="00184426">
      <w:pPr>
        <w:spacing w:after="0" w:line="259" w:lineRule="auto"/>
        <w:ind w:left="0" w:firstLine="0"/>
        <w:rPr>
          <w:color w:val="auto"/>
          <w:sz w:val="24"/>
          <w:szCs w:val="24"/>
        </w:rPr>
      </w:pPr>
    </w:p>
    <w:p w14:paraId="4BC802E5" w14:textId="77777777" w:rsidR="00184426" w:rsidRPr="00EF70F2" w:rsidRDefault="00184426" w:rsidP="00184426">
      <w:pPr>
        <w:spacing w:after="0" w:line="259" w:lineRule="auto"/>
        <w:ind w:left="54" w:firstLine="0"/>
        <w:jc w:val="center"/>
        <w:rPr>
          <w:color w:val="auto"/>
          <w:sz w:val="24"/>
          <w:szCs w:val="24"/>
        </w:rPr>
      </w:pPr>
    </w:p>
    <w:p w14:paraId="5323F657" w14:textId="77777777" w:rsidR="00184426" w:rsidRPr="00EF70F2" w:rsidRDefault="00184426" w:rsidP="00184426">
      <w:pPr>
        <w:spacing w:after="0" w:line="259" w:lineRule="auto"/>
        <w:ind w:left="0" w:firstLine="0"/>
        <w:rPr>
          <w:color w:val="auto"/>
          <w:sz w:val="24"/>
          <w:szCs w:val="24"/>
        </w:rPr>
      </w:pPr>
      <w:r w:rsidRPr="00EF70F2">
        <w:rPr>
          <w:rFonts w:eastAsia="Calibri"/>
          <w:color w:val="auto"/>
          <w:sz w:val="24"/>
          <w:szCs w:val="24"/>
        </w:rPr>
        <w:t xml:space="preserve"> </w:t>
      </w:r>
    </w:p>
    <w:p w14:paraId="39354FF7" w14:textId="77777777" w:rsidR="0015160D" w:rsidRPr="00EF70F2" w:rsidRDefault="0015160D" w:rsidP="0015160D">
      <w:pPr>
        <w:spacing w:after="257" w:line="256" w:lineRule="auto"/>
        <w:ind w:left="54" w:firstLine="0"/>
        <w:jc w:val="center"/>
        <w:rPr>
          <w:color w:val="auto"/>
          <w:sz w:val="24"/>
          <w:szCs w:val="24"/>
        </w:rPr>
      </w:pPr>
      <w:r w:rsidRPr="00EF70F2">
        <w:rPr>
          <w:color w:val="auto"/>
          <w:sz w:val="24"/>
          <w:szCs w:val="24"/>
        </w:rPr>
        <w:t xml:space="preserve"> </w:t>
      </w:r>
    </w:p>
    <w:p w14:paraId="76351F82" w14:textId="77777777" w:rsidR="00184426" w:rsidRDefault="00184426">
      <w:pPr>
        <w:spacing w:after="160" w:line="259" w:lineRule="auto"/>
        <w:ind w:left="0" w:firstLine="0"/>
        <w:jc w:val="left"/>
        <w:rPr>
          <w:sz w:val="24"/>
          <w:szCs w:val="24"/>
        </w:rPr>
      </w:pPr>
      <w:r w:rsidRPr="00EF70F2">
        <w:rPr>
          <w:color w:val="auto"/>
          <w:sz w:val="24"/>
          <w:szCs w:val="24"/>
        </w:rPr>
        <w:br w:type="page"/>
      </w:r>
    </w:p>
    <w:p w14:paraId="4AD9AA33" w14:textId="77777777" w:rsidR="00552C60" w:rsidRPr="00BF3638" w:rsidRDefault="00982628" w:rsidP="00552C60">
      <w:pPr>
        <w:spacing w:after="160" w:line="259" w:lineRule="auto"/>
        <w:ind w:left="0" w:firstLine="0"/>
        <w:jc w:val="center"/>
        <w:rPr>
          <w:sz w:val="20"/>
          <w:szCs w:val="20"/>
        </w:rPr>
      </w:pPr>
      <w:r w:rsidRPr="00184426">
        <w:rPr>
          <w:b/>
          <w:bCs/>
          <w:color w:val="auto"/>
          <w:sz w:val="24"/>
          <w:szCs w:val="24"/>
        </w:rPr>
        <w:lastRenderedPageBreak/>
        <w:t>ANEXO I</w:t>
      </w:r>
      <w:r>
        <w:rPr>
          <w:b/>
          <w:bCs/>
          <w:color w:val="auto"/>
          <w:sz w:val="24"/>
          <w:szCs w:val="24"/>
        </w:rPr>
        <w:t>I</w:t>
      </w:r>
      <w:r w:rsidRPr="00184426">
        <w:rPr>
          <w:b/>
          <w:bCs/>
          <w:color w:val="auto"/>
          <w:sz w:val="24"/>
          <w:szCs w:val="24"/>
        </w:rPr>
        <w:t xml:space="preserve"> – </w:t>
      </w:r>
      <w:r w:rsidR="00552C60" w:rsidRPr="00350744">
        <w:rPr>
          <w:b/>
          <w:szCs w:val="24"/>
        </w:rPr>
        <w:t>MODELO DE PROPOSTA DE PREÇOS</w:t>
      </w:r>
    </w:p>
    <w:p w14:paraId="1B6346F6" w14:textId="0BFD02C9" w:rsidR="00552C60" w:rsidRDefault="00552C60" w:rsidP="00552C60">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Contratação a nossa proposta de preços relativa </w:t>
      </w:r>
      <w:proofErr w:type="gramStart"/>
      <w:r>
        <w:rPr>
          <w:sz w:val="22"/>
          <w:szCs w:val="22"/>
        </w:rPr>
        <w:t>a</w:t>
      </w:r>
      <w:proofErr w:type="gramEnd"/>
      <w:r>
        <w:rPr>
          <w:sz w:val="22"/>
          <w:szCs w:val="22"/>
        </w:rPr>
        <w:t xml:space="preserve"> Dispensa de Licitação</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t>c</w:t>
      </w:r>
      <w:r>
        <w:t>ontratação de empresa especializada em serviço de dedetização para controle e eliminação de formigas, traças e piolhos de pombo no prédio sede da Câmara Municipal de Lima Duarte.</w:t>
      </w:r>
    </w:p>
    <w:tbl>
      <w:tblPr>
        <w:tblW w:w="9923" w:type="dxa"/>
        <w:tblInd w:w="-152" w:type="dxa"/>
        <w:tblLayout w:type="fixed"/>
        <w:tblLook w:val="0600" w:firstRow="0" w:lastRow="0" w:firstColumn="0" w:lastColumn="0" w:noHBand="1" w:noVBand="1"/>
      </w:tblPr>
      <w:tblGrid>
        <w:gridCol w:w="709"/>
        <w:gridCol w:w="4962"/>
        <w:gridCol w:w="1275"/>
        <w:gridCol w:w="1418"/>
        <w:gridCol w:w="1559"/>
      </w:tblGrid>
      <w:tr w:rsidR="00552C60" w:rsidRPr="008150F0" w14:paraId="460CB490" w14:textId="77777777" w:rsidTr="000F686B">
        <w:trPr>
          <w:trHeight w:val="360"/>
        </w:trPr>
        <w:tc>
          <w:tcPr>
            <w:tcW w:w="70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AA61C70" w14:textId="77777777" w:rsidR="00552C60" w:rsidRPr="00760576" w:rsidRDefault="00552C60" w:rsidP="000F686B">
            <w:pPr>
              <w:spacing w:line="360" w:lineRule="auto"/>
              <w:jc w:val="center"/>
              <w:rPr>
                <w:sz w:val="16"/>
                <w:szCs w:val="16"/>
              </w:rPr>
            </w:pPr>
            <w:r w:rsidRPr="00760576">
              <w:rPr>
                <w:sz w:val="16"/>
                <w:szCs w:val="16"/>
              </w:rPr>
              <w:t>Item</w:t>
            </w:r>
          </w:p>
        </w:tc>
        <w:tc>
          <w:tcPr>
            <w:tcW w:w="4962" w:type="dxa"/>
            <w:vMerge w:val="restart"/>
            <w:tcBorders>
              <w:top w:val="single" w:sz="8" w:space="0" w:color="000000"/>
              <w:right w:val="single" w:sz="8" w:space="0" w:color="000000"/>
            </w:tcBorders>
            <w:tcMar>
              <w:top w:w="100" w:type="dxa"/>
              <w:left w:w="100" w:type="dxa"/>
              <w:bottom w:w="100" w:type="dxa"/>
              <w:right w:w="100" w:type="dxa"/>
            </w:tcMar>
            <w:vAlign w:val="center"/>
          </w:tcPr>
          <w:p w14:paraId="619DE30E" w14:textId="77777777" w:rsidR="00552C60" w:rsidRPr="00760576" w:rsidRDefault="00552C60" w:rsidP="000F686B">
            <w:pPr>
              <w:spacing w:line="360" w:lineRule="auto"/>
              <w:jc w:val="center"/>
              <w:rPr>
                <w:b/>
                <w:sz w:val="16"/>
                <w:szCs w:val="16"/>
              </w:rPr>
            </w:pPr>
            <w:r w:rsidRPr="00760576">
              <w:rPr>
                <w:sz w:val="16"/>
                <w:szCs w:val="16"/>
              </w:rPr>
              <w:t>DESCRIÇÃO/</w:t>
            </w:r>
          </w:p>
          <w:p w14:paraId="011C7F49" w14:textId="77777777" w:rsidR="00552C60" w:rsidRPr="00760576" w:rsidRDefault="00552C60" w:rsidP="000F686B">
            <w:pPr>
              <w:widowControl w:val="0"/>
              <w:spacing w:line="360" w:lineRule="auto"/>
              <w:jc w:val="center"/>
              <w:rPr>
                <w:sz w:val="16"/>
                <w:szCs w:val="16"/>
              </w:rPr>
            </w:pPr>
            <w:r w:rsidRPr="00760576">
              <w:rPr>
                <w:sz w:val="16"/>
                <w:szCs w:val="16"/>
              </w:rPr>
              <w:t>ESPECIFICAÇÃO</w:t>
            </w:r>
          </w:p>
        </w:tc>
        <w:tc>
          <w:tcPr>
            <w:tcW w:w="1275" w:type="dxa"/>
            <w:vMerge w:val="restart"/>
            <w:tcBorders>
              <w:top w:val="single" w:sz="8" w:space="0" w:color="000000"/>
              <w:right w:val="single" w:sz="8" w:space="0" w:color="000000"/>
            </w:tcBorders>
            <w:tcMar>
              <w:top w:w="100" w:type="dxa"/>
              <w:left w:w="100" w:type="dxa"/>
              <w:bottom w:w="100" w:type="dxa"/>
              <w:right w:w="100" w:type="dxa"/>
            </w:tcMar>
            <w:vAlign w:val="center"/>
          </w:tcPr>
          <w:p w14:paraId="3D4BB5EA" w14:textId="77777777" w:rsidR="00552C60" w:rsidRPr="00760576" w:rsidRDefault="00552C60" w:rsidP="000F686B">
            <w:pPr>
              <w:widowControl w:val="0"/>
              <w:spacing w:line="360" w:lineRule="auto"/>
              <w:jc w:val="center"/>
              <w:rPr>
                <w:sz w:val="16"/>
                <w:szCs w:val="16"/>
              </w:rPr>
            </w:pPr>
            <w:r w:rsidRPr="00760576">
              <w:rPr>
                <w:sz w:val="16"/>
                <w:szCs w:val="16"/>
              </w:rPr>
              <w:t>UNIDADE DE MEDIDA</w:t>
            </w:r>
          </w:p>
        </w:tc>
        <w:tc>
          <w:tcPr>
            <w:tcW w:w="1418" w:type="dxa"/>
            <w:vMerge w:val="restart"/>
            <w:tcBorders>
              <w:top w:val="single" w:sz="8" w:space="0" w:color="000000"/>
              <w:right w:val="single" w:sz="8" w:space="0" w:color="000000"/>
            </w:tcBorders>
            <w:tcMar>
              <w:top w:w="100" w:type="dxa"/>
              <w:left w:w="100" w:type="dxa"/>
              <w:bottom w:w="100" w:type="dxa"/>
              <w:right w:w="100" w:type="dxa"/>
            </w:tcMar>
            <w:vAlign w:val="center"/>
          </w:tcPr>
          <w:p w14:paraId="1C8E93CC" w14:textId="77777777" w:rsidR="00552C60" w:rsidRPr="00760576" w:rsidRDefault="00552C60" w:rsidP="000F686B">
            <w:pPr>
              <w:widowControl w:val="0"/>
              <w:spacing w:line="360" w:lineRule="auto"/>
              <w:jc w:val="center"/>
              <w:rPr>
                <w:b/>
                <w:sz w:val="16"/>
                <w:szCs w:val="16"/>
              </w:rPr>
            </w:pPr>
            <w:r w:rsidRPr="00760576">
              <w:rPr>
                <w:sz w:val="16"/>
                <w:szCs w:val="16"/>
              </w:rPr>
              <w:t>QUANTIDADE</w:t>
            </w:r>
          </w:p>
        </w:tc>
        <w:tc>
          <w:tcPr>
            <w:tcW w:w="1559" w:type="dxa"/>
            <w:tcBorders>
              <w:top w:val="single" w:sz="8" w:space="0" w:color="000000"/>
              <w:right w:val="single" w:sz="8" w:space="0" w:color="000000"/>
            </w:tcBorders>
            <w:vAlign w:val="center"/>
          </w:tcPr>
          <w:p w14:paraId="24C8CA7C" w14:textId="610445CD" w:rsidR="00552C60" w:rsidRPr="00760576" w:rsidRDefault="000F686B" w:rsidP="000F686B">
            <w:pPr>
              <w:widowControl w:val="0"/>
              <w:spacing w:line="360" w:lineRule="auto"/>
              <w:jc w:val="center"/>
              <w:rPr>
                <w:sz w:val="16"/>
                <w:szCs w:val="16"/>
              </w:rPr>
            </w:pPr>
            <w:r>
              <w:rPr>
                <w:sz w:val="16"/>
                <w:szCs w:val="16"/>
              </w:rPr>
              <w:t>VALOR UNITÁRIO</w:t>
            </w:r>
          </w:p>
        </w:tc>
      </w:tr>
      <w:tr w:rsidR="00552C60" w:rsidRPr="008150F0" w14:paraId="1D63743C" w14:textId="77777777" w:rsidTr="000F686B">
        <w:trPr>
          <w:trHeight w:val="20"/>
        </w:trPr>
        <w:tc>
          <w:tcPr>
            <w:tcW w:w="70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077D705" w14:textId="77777777" w:rsidR="00552C60" w:rsidRPr="00760576" w:rsidRDefault="00552C60" w:rsidP="00B55A4F">
            <w:pPr>
              <w:spacing w:line="360" w:lineRule="auto"/>
              <w:jc w:val="center"/>
              <w:rPr>
                <w:sz w:val="16"/>
                <w:szCs w:val="16"/>
              </w:rPr>
            </w:pPr>
          </w:p>
        </w:tc>
        <w:tc>
          <w:tcPr>
            <w:tcW w:w="4962" w:type="dxa"/>
            <w:vMerge/>
            <w:tcBorders>
              <w:bottom w:val="single" w:sz="8" w:space="0" w:color="000000"/>
              <w:right w:val="single" w:sz="8" w:space="0" w:color="000000"/>
            </w:tcBorders>
            <w:tcMar>
              <w:top w:w="100" w:type="dxa"/>
              <w:left w:w="100" w:type="dxa"/>
              <w:bottom w:w="100" w:type="dxa"/>
              <w:right w:w="100" w:type="dxa"/>
            </w:tcMar>
          </w:tcPr>
          <w:p w14:paraId="4080CB6F" w14:textId="77777777" w:rsidR="00552C60" w:rsidRPr="00760576" w:rsidRDefault="00552C60" w:rsidP="00B55A4F">
            <w:pPr>
              <w:spacing w:line="360" w:lineRule="auto"/>
              <w:jc w:val="center"/>
              <w:rPr>
                <w:sz w:val="16"/>
                <w:szCs w:val="16"/>
              </w:rPr>
            </w:pPr>
          </w:p>
        </w:tc>
        <w:tc>
          <w:tcPr>
            <w:tcW w:w="1275" w:type="dxa"/>
            <w:vMerge/>
            <w:tcBorders>
              <w:bottom w:val="single" w:sz="8" w:space="0" w:color="000000"/>
              <w:right w:val="single" w:sz="8" w:space="0" w:color="000000"/>
            </w:tcBorders>
            <w:tcMar>
              <w:top w:w="100" w:type="dxa"/>
              <w:left w:w="100" w:type="dxa"/>
              <w:bottom w:w="100" w:type="dxa"/>
              <w:right w:w="100" w:type="dxa"/>
            </w:tcMar>
          </w:tcPr>
          <w:p w14:paraId="28093B77" w14:textId="77777777" w:rsidR="00552C60" w:rsidRPr="00760576" w:rsidRDefault="00552C60" w:rsidP="00B55A4F">
            <w:pPr>
              <w:widowControl w:val="0"/>
              <w:spacing w:line="360" w:lineRule="auto"/>
              <w:jc w:val="center"/>
              <w:rPr>
                <w:sz w:val="16"/>
                <w:szCs w:val="16"/>
              </w:rPr>
            </w:pPr>
          </w:p>
        </w:tc>
        <w:tc>
          <w:tcPr>
            <w:tcW w:w="1418" w:type="dxa"/>
            <w:vMerge/>
            <w:tcBorders>
              <w:bottom w:val="single" w:sz="8" w:space="0" w:color="000000"/>
              <w:right w:val="single" w:sz="8" w:space="0" w:color="000000"/>
            </w:tcBorders>
            <w:tcMar>
              <w:top w:w="100" w:type="dxa"/>
              <w:left w:w="100" w:type="dxa"/>
              <w:bottom w:w="100" w:type="dxa"/>
              <w:right w:w="100" w:type="dxa"/>
            </w:tcMar>
          </w:tcPr>
          <w:p w14:paraId="053B0B6B" w14:textId="77777777" w:rsidR="00552C60" w:rsidRPr="00760576" w:rsidRDefault="00552C60" w:rsidP="00B55A4F">
            <w:pPr>
              <w:widowControl w:val="0"/>
              <w:spacing w:line="360" w:lineRule="auto"/>
              <w:jc w:val="center"/>
              <w:rPr>
                <w:sz w:val="16"/>
                <w:szCs w:val="16"/>
              </w:rPr>
            </w:pPr>
          </w:p>
        </w:tc>
        <w:tc>
          <w:tcPr>
            <w:tcW w:w="1559" w:type="dxa"/>
            <w:tcBorders>
              <w:bottom w:val="single" w:sz="8" w:space="0" w:color="000000"/>
              <w:right w:val="single" w:sz="8" w:space="0" w:color="000000"/>
            </w:tcBorders>
          </w:tcPr>
          <w:p w14:paraId="4531AA6A" w14:textId="47CEBBB7" w:rsidR="00552C60" w:rsidRPr="00760576" w:rsidRDefault="00552C60" w:rsidP="000F686B">
            <w:pPr>
              <w:widowControl w:val="0"/>
              <w:spacing w:line="360" w:lineRule="auto"/>
              <w:ind w:left="0" w:firstLine="0"/>
              <w:rPr>
                <w:sz w:val="16"/>
                <w:szCs w:val="16"/>
              </w:rPr>
            </w:pPr>
          </w:p>
        </w:tc>
      </w:tr>
      <w:tr w:rsidR="00552C60" w:rsidRPr="008150F0" w14:paraId="24F4C40C" w14:textId="77777777" w:rsidTr="000F686B">
        <w:trPr>
          <w:trHeight w:val="1897"/>
        </w:trPr>
        <w:tc>
          <w:tcPr>
            <w:tcW w:w="709"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6EDF77" w14:textId="77777777" w:rsidR="00552C60" w:rsidRPr="008150F0" w:rsidRDefault="00552C60" w:rsidP="000F686B">
            <w:pPr>
              <w:spacing w:line="360" w:lineRule="auto"/>
              <w:jc w:val="center"/>
              <w:rPr>
                <w:szCs w:val="24"/>
              </w:rPr>
            </w:pPr>
            <w:r>
              <w:rPr>
                <w:szCs w:val="24"/>
              </w:rPr>
              <w:t>1</w:t>
            </w:r>
          </w:p>
        </w:tc>
        <w:tc>
          <w:tcPr>
            <w:tcW w:w="4962" w:type="dxa"/>
            <w:tcBorders>
              <w:bottom w:val="single" w:sz="8" w:space="0" w:color="000000"/>
              <w:right w:val="single" w:sz="8" w:space="0" w:color="000000"/>
            </w:tcBorders>
            <w:tcMar>
              <w:top w:w="100" w:type="dxa"/>
              <w:left w:w="100" w:type="dxa"/>
              <w:bottom w:w="100" w:type="dxa"/>
              <w:right w:w="100" w:type="dxa"/>
            </w:tcMar>
            <w:vAlign w:val="center"/>
          </w:tcPr>
          <w:p w14:paraId="35F0EFF7" w14:textId="438E038E" w:rsidR="00552C60" w:rsidRPr="00552C60" w:rsidRDefault="003D2121" w:rsidP="000F686B">
            <w:pPr>
              <w:pStyle w:val="NormalWeb"/>
              <w:spacing w:before="288" w:beforeAutospacing="0" w:after="288" w:afterAutospacing="0"/>
              <w:jc w:val="center"/>
            </w:pPr>
            <w:r>
              <w:t>Dedetização para controle, prevenção e eliminação de formigas, baratas, traçasse piolhos de pombo na Câmara Municipal de Lima Duarte, com garantia mínima de 03 (três) meses, com possibilidade de revistas sem custo adicional.</w:t>
            </w:r>
          </w:p>
        </w:tc>
        <w:tc>
          <w:tcPr>
            <w:tcW w:w="1275" w:type="dxa"/>
            <w:tcBorders>
              <w:bottom w:val="single" w:sz="8" w:space="0" w:color="000000"/>
              <w:right w:val="single" w:sz="8" w:space="0" w:color="000000"/>
            </w:tcBorders>
            <w:tcMar>
              <w:top w:w="100" w:type="dxa"/>
              <w:left w:w="100" w:type="dxa"/>
              <w:bottom w:w="100" w:type="dxa"/>
              <w:right w:w="100" w:type="dxa"/>
            </w:tcMar>
            <w:vAlign w:val="center"/>
          </w:tcPr>
          <w:p w14:paraId="7732B18A" w14:textId="138E2400" w:rsidR="00552C60" w:rsidRPr="00552C60" w:rsidRDefault="00552C60" w:rsidP="000F686B">
            <w:pPr>
              <w:spacing w:line="360" w:lineRule="auto"/>
              <w:ind w:left="280"/>
              <w:jc w:val="center"/>
              <w:rPr>
                <w:szCs w:val="24"/>
              </w:rPr>
            </w:pPr>
            <w:r>
              <w:rPr>
                <w:szCs w:val="24"/>
              </w:rPr>
              <w:t>mês</w:t>
            </w:r>
          </w:p>
        </w:tc>
        <w:tc>
          <w:tcPr>
            <w:tcW w:w="1418" w:type="dxa"/>
            <w:tcBorders>
              <w:bottom w:val="single" w:sz="8" w:space="0" w:color="000000"/>
              <w:right w:val="single" w:sz="8" w:space="0" w:color="000000"/>
            </w:tcBorders>
            <w:tcMar>
              <w:top w:w="100" w:type="dxa"/>
              <w:left w:w="100" w:type="dxa"/>
              <w:bottom w:w="100" w:type="dxa"/>
              <w:right w:w="100" w:type="dxa"/>
            </w:tcMar>
            <w:vAlign w:val="center"/>
          </w:tcPr>
          <w:p w14:paraId="4F55B108" w14:textId="1B257A73" w:rsidR="00552C60" w:rsidRPr="00552C60" w:rsidRDefault="00552C60" w:rsidP="000F686B">
            <w:pPr>
              <w:spacing w:line="360" w:lineRule="auto"/>
              <w:ind w:left="280"/>
              <w:jc w:val="center"/>
              <w:rPr>
                <w:szCs w:val="24"/>
              </w:rPr>
            </w:pPr>
            <w:r w:rsidRPr="00552C60">
              <w:rPr>
                <w:szCs w:val="24"/>
              </w:rPr>
              <w:t>12</w:t>
            </w:r>
          </w:p>
        </w:tc>
        <w:tc>
          <w:tcPr>
            <w:tcW w:w="1559" w:type="dxa"/>
            <w:tcBorders>
              <w:bottom w:val="single" w:sz="8" w:space="0" w:color="000000"/>
              <w:right w:val="single" w:sz="8" w:space="0" w:color="000000"/>
            </w:tcBorders>
            <w:vAlign w:val="center"/>
          </w:tcPr>
          <w:p w14:paraId="25756D74" w14:textId="3A2B4A69" w:rsidR="00552C60" w:rsidRPr="00552C60" w:rsidRDefault="003D2121" w:rsidP="000F686B">
            <w:pPr>
              <w:jc w:val="center"/>
              <w:rPr>
                <w:szCs w:val="24"/>
              </w:rPr>
            </w:pPr>
            <w:r>
              <w:rPr>
                <w:szCs w:val="24"/>
              </w:rPr>
              <w:t>R$</w:t>
            </w:r>
          </w:p>
        </w:tc>
      </w:tr>
      <w:tr w:rsidR="00552C60" w:rsidRPr="008150F0" w14:paraId="6D6D0F8F" w14:textId="77777777" w:rsidTr="00552C60">
        <w:trPr>
          <w:trHeight w:val="340"/>
        </w:trPr>
        <w:tc>
          <w:tcPr>
            <w:tcW w:w="9923" w:type="dxa"/>
            <w:gridSpan w:val="5"/>
            <w:tcBorders>
              <w:top w:val="single" w:sz="8" w:space="0" w:color="000000"/>
              <w:left w:val="single" w:sz="4" w:space="0" w:color="auto"/>
              <w:bottom w:val="single" w:sz="4" w:space="0" w:color="auto"/>
              <w:right w:val="single" w:sz="8" w:space="0" w:color="000000"/>
            </w:tcBorders>
          </w:tcPr>
          <w:p w14:paraId="4B072D98" w14:textId="77777777" w:rsidR="00552C60" w:rsidRDefault="00552C60" w:rsidP="00B55A4F">
            <w:pPr>
              <w:spacing w:line="360" w:lineRule="auto"/>
              <w:jc w:val="center"/>
              <w:rPr>
                <w:szCs w:val="24"/>
              </w:rPr>
            </w:pPr>
            <w:r>
              <w:rPr>
                <w:szCs w:val="24"/>
              </w:rPr>
              <w:t xml:space="preserve">Total R$ </w:t>
            </w:r>
          </w:p>
        </w:tc>
      </w:tr>
    </w:tbl>
    <w:p w14:paraId="5CD8AE77" w14:textId="77777777" w:rsidR="00552C60" w:rsidRDefault="00552C60" w:rsidP="00552C60">
      <w:pPr>
        <w:autoSpaceDE w:val="0"/>
        <w:autoSpaceDN w:val="0"/>
        <w:adjustRightInd w:val="0"/>
        <w:ind w:left="0" w:right="282" w:firstLine="0"/>
        <w:rPr>
          <w:b/>
          <w:iCs/>
        </w:rPr>
      </w:pPr>
    </w:p>
    <w:p w14:paraId="0BFADE02" w14:textId="7DB67CA5" w:rsidR="00552C60" w:rsidRPr="000F686B" w:rsidRDefault="00552C60" w:rsidP="00552C60">
      <w:pPr>
        <w:autoSpaceDE w:val="0"/>
        <w:autoSpaceDN w:val="0"/>
        <w:adjustRightInd w:val="0"/>
        <w:ind w:left="0" w:right="282" w:firstLine="0"/>
        <w:rPr>
          <w:iCs/>
          <w:sz w:val="20"/>
          <w:szCs w:val="20"/>
        </w:rPr>
      </w:pPr>
      <w:r w:rsidRPr="000F686B">
        <w:rPr>
          <w:b/>
          <w:iCs/>
          <w:sz w:val="20"/>
          <w:szCs w:val="20"/>
        </w:rPr>
        <w:t xml:space="preserve">Descrição do objeto, conforme relação do </w:t>
      </w:r>
      <w:r w:rsidRPr="000F686B">
        <w:rPr>
          <w:b/>
          <w:iCs/>
          <w:sz w:val="20"/>
          <w:szCs w:val="20"/>
          <w:u w:val="single"/>
        </w:rPr>
        <w:t>ANEXO I</w:t>
      </w:r>
      <w:r w:rsidRPr="000F686B">
        <w:rPr>
          <w:b/>
          <w:iCs/>
          <w:sz w:val="20"/>
          <w:szCs w:val="20"/>
        </w:rPr>
        <w:t>, CONSTANDO, necessariamente: item, unidade, quantidade, descrição, preço unitário, bem como preço total (COM NO MÁXIMO DUAS CASAS APÓS A VÍRGULA).</w:t>
      </w:r>
    </w:p>
    <w:p w14:paraId="3223AC59" w14:textId="77777777" w:rsidR="00552C60" w:rsidRPr="000F686B" w:rsidRDefault="00552C60" w:rsidP="00552C60">
      <w:pPr>
        <w:autoSpaceDE w:val="0"/>
        <w:autoSpaceDN w:val="0"/>
        <w:adjustRightInd w:val="0"/>
        <w:ind w:right="282"/>
        <w:rPr>
          <w:b/>
          <w:bCs/>
          <w:sz w:val="20"/>
          <w:szCs w:val="20"/>
        </w:rPr>
      </w:pPr>
    </w:p>
    <w:p w14:paraId="1D979FF6" w14:textId="77777777" w:rsidR="00552C60" w:rsidRPr="000F686B" w:rsidRDefault="00552C60" w:rsidP="00552C60">
      <w:pPr>
        <w:numPr>
          <w:ilvl w:val="0"/>
          <w:numId w:val="8"/>
        </w:numPr>
        <w:autoSpaceDE w:val="0"/>
        <w:autoSpaceDN w:val="0"/>
        <w:adjustRightInd w:val="0"/>
        <w:spacing w:after="0" w:line="240" w:lineRule="auto"/>
        <w:ind w:left="0" w:right="282" w:firstLine="0"/>
        <w:rPr>
          <w:b/>
          <w:bCs/>
          <w:sz w:val="20"/>
          <w:szCs w:val="20"/>
        </w:rPr>
      </w:pPr>
      <w:r w:rsidRPr="000F686B">
        <w:rPr>
          <w:b/>
          <w:bCs/>
          <w:sz w:val="20"/>
          <w:szCs w:val="20"/>
        </w:rPr>
        <w:t>O prazo de vigência do Contrato Administrativo é de 12 (doze) meses, contado de sua assinatura.</w:t>
      </w:r>
    </w:p>
    <w:p w14:paraId="5CE05ABC" w14:textId="77777777" w:rsidR="00552C60" w:rsidRPr="000F686B" w:rsidRDefault="00552C60" w:rsidP="00552C60">
      <w:pPr>
        <w:numPr>
          <w:ilvl w:val="0"/>
          <w:numId w:val="8"/>
        </w:numPr>
        <w:autoSpaceDE w:val="0"/>
        <w:autoSpaceDN w:val="0"/>
        <w:adjustRightInd w:val="0"/>
        <w:spacing w:after="0" w:line="240" w:lineRule="auto"/>
        <w:ind w:left="0" w:right="282" w:firstLine="0"/>
        <w:rPr>
          <w:b/>
          <w:bCs/>
          <w:sz w:val="20"/>
          <w:szCs w:val="20"/>
        </w:rPr>
      </w:pPr>
      <w:r w:rsidRPr="000F686B">
        <w:rPr>
          <w:b/>
          <w:bCs/>
          <w:sz w:val="20"/>
          <w:szCs w:val="20"/>
        </w:rPr>
        <w:t xml:space="preserve"> Prazo mínimo da validade da proposta de preços é de 60 (sessenta) dias, a contar da data fixada para a abertura da Proposta de Preços. Na contagem do prazo excluir-se-á o dia de início e incluir-se-á o dia do vencimento.</w:t>
      </w:r>
    </w:p>
    <w:p w14:paraId="2605CB3F" w14:textId="77777777" w:rsidR="00552C60" w:rsidRPr="000F686B" w:rsidRDefault="00552C60" w:rsidP="00552C60">
      <w:pPr>
        <w:numPr>
          <w:ilvl w:val="0"/>
          <w:numId w:val="8"/>
        </w:numPr>
        <w:autoSpaceDE w:val="0"/>
        <w:autoSpaceDN w:val="0"/>
        <w:adjustRightInd w:val="0"/>
        <w:spacing w:after="0" w:line="240" w:lineRule="auto"/>
        <w:ind w:left="0" w:right="282" w:firstLine="0"/>
        <w:rPr>
          <w:b/>
          <w:bCs/>
          <w:sz w:val="20"/>
          <w:szCs w:val="20"/>
        </w:rPr>
      </w:pPr>
      <w:r w:rsidRPr="000F686B">
        <w:rPr>
          <w:b/>
          <w:bCs/>
          <w:sz w:val="20"/>
          <w:szCs w:val="20"/>
        </w:rPr>
        <w:t>O(s) preço(s) proposto(s) acima contempla(m) todas as despesas necessárias a plena prestação do serviço, tais como os encargos (obrigações sociais, impostos, taxas etc.).</w:t>
      </w:r>
    </w:p>
    <w:p w14:paraId="4752E769" w14:textId="77777777" w:rsidR="00552C60" w:rsidRPr="000F686B" w:rsidRDefault="00552C60" w:rsidP="00552C60">
      <w:pPr>
        <w:tabs>
          <w:tab w:val="left" w:pos="3060"/>
        </w:tabs>
        <w:overflowPunct w:val="0"/>
        <w:autoSpaceDE w:val="0"/>
        <w:autoSpaceDN w:val="0"/>
        <w:adjustRightInd w:val="0"/>
        <w:ind w:right="282" w:firstLine="567"/>
        <w:textAlignment w:val="baseline"/>
        <w:rPr>
          <w:sz w:val="20"/>
          <w:szCs w:val="20"/>
        </w:rPr>
      </w:pPr>
      <w:r w:rsidRPr="000F686B">
        <w:rPr>
          <w:sz w:val="20"/>
          <w:szCs w:val="20"/>
        </w:rPr>
        <w:t>- Dados Bancários:</w:t>
      </w:r>
    </w:p>
    <w:p w14:paraId="52847179" w14:textId="77777777" w:rsidR="00552C60" w:rsidRPr="000F686B" w:rsidRDefault="00552C60" w:rsidP="00552C60">
      <w:pPr>
        <w:widowControl w:val="0"/>
        <w:tabs>
          <w:tab w:val="left" w:pos="284"/>
        </w:tabs>
        <w:autoSpaceDE w:val="0"/>
        <w:autoSpaceDN w:val="0"/>
        <w:adjustRightInd w:val="0"/>
        <w:ind w:right="282"/>
        <w:rPr>
          <w:b/>
          <w:bCs/>
          <w:sz w:val="20"/>
          <w:szCs w:val="20"/>
        </w:rPr>
      </w:pPr>
      <w:r w:rsidRPr="000F686B">
        <w:rPr>
          <w:b/>
          <w:bCs/>
          <w:sz w:val="20"/>
          <w:szCs w:val="20"/>
        </w:rPr>
        <w:t xml:space="preserve">1 – Nome e Código do Banco: Ex.: BANCO </w:t>
      </w:r>
      <w:proofErr w:type="spellStart"/>
      <w:r w:rsidRPr="000F686B">
        <w:rPr>
          <w:b/>
          <w:bCs/>
          <w:sz w:val="20"/>
          <w:szCs w:val="20"/>
        </w:rPr>
        <w:t>xxxx</w:t>
      </w:r>
      <w:proofErr w:type="spellEnd"/>
      <w:r w:rsidRPr="000F686B">
        <w:rPr>
          <w:b/>
          <w:bCs/>
          <w:sz w:val="20"/>
          <w:szCs w:val="20"/>
        </w:rPr>
        <w:t xml:space="preserve"> COD. 000</w:t>
      </w:r>
    </w:p>
    <w:p w14:paraId="3E020FFD" w14:textId="77777777" w:rsidR="00552C60" w:rsidRPr="000F686B" w:rsidRDefault="00552C60" w:rsidP="00552C60">
      <w:pPr>
        <w:widowControl w:val="0"/>
        <w:tabs>
          <w:tab w:val="left" w:pos="284"/>
        </w:tabs>
        <w:autoSpaceDE w:val="0"/>
        <w:autoSpaceDN w:val="0"/>
        <w:adjustRightInd w:val="0"/>
        <w:ind w:right="282"/>
        <w:rPr>
          <w:b/>
          <w:bCs/>
          <w:sz w:val="20"/>
          <w:szCs w:val="20"/>
        </w:rPr>
      </w:pPr>
      <w:r w:rsidRPr="000F686B">
        <w:rPr>
          <w:b/>
          <w:bCs/>
          <w:sz w:val="20"/>
          <w:szCs w:val="20"/>
        </w:rPr>
        <w:t>2 – Nome e Código da Agência: Ex.: AGENCIA DE ...Nº AGÊNCIA 0000</w:t>
      </w:r>
    </w:p>
    <w:p w14:paraId="702C3F5D" w14:textId="77777777" w:rsidR="00552C60" w:rsidRPr="000F686B" w:rsidRDefault="00552C60" w:rsidP="00552C60">
      <w:pPr>
        <w:widowControl w:val="0"/>
        <w:tabs>
          <w:tab w:val="left" w:pos="284"/>
        </w:tabs>
        <w:autoSpaceDE w:val="0"/>
        <w:autoSpaceDN w:val="0"/>
        <w:adjustRightInd w:val="0"/>
        <w:ind w:right="282"/>
        <w:rPr>
          <w:b/>
          <w:bCs/>
          <w:sz w:val="20"/>
          <w:szCs w:val="20"/>
        </w:rPr>
      </w:pPr>
      <w:r w:rsidRPr="000F686B">
        <w:rPr>
          <w:b/>
          <w:bCs/>
          <w:sz w:val="20"/>
          <w:szCs w:val="20"/>
        </w:rPr>
        <w:t xml:space="preserve">3 – Localidade (cidade e estado) da Agência: EX.: </w:t>
      </w:r>
      <w:proofErr w:type="spellStart"/>
      <w:r w:rsidRPr="000F686B">
        <w:rPr>
          <w:b/>
          <w:bCs/>
          <w:sz w:val="20"/>
          <w:szCs w:val="20"/>
        </w:rPr>
        <w:t>xxxxxxx</w:t>
      </w:r>
      <w:proofErr w:type="spellEnd"/>
      <w:r w:rsidRPr="000F686B">
        <w:rPr>
          <w:b/>
          <w:bCs/>
          <w:sz w:val="20"/>
          <w:szCs w:val="20"/>
        </w:rPr>
        <w:t>/PR</w:t>
      </w:r>
    </w:p>
    <w:p w14:paraId="6C87C68C" w14:textId="77777777" w:rsidR="00552C60" w:rsidRPr="000F686B" w:rsidRDefault="00552C60" w:rsidP="00552C60">
      <w:pPr>
        <w:widowControl w:val="0"/>
        <w:tabs>
          <w:tab w:val="left" w:pos="284"/>
        </w:tabs>
        <w:autoSpaceDE w:val="0"/>
        <w:autoSpaceDN w:val="0"/>
        <w:adjustRightInd w:val="0"/>
        <w:ind w:right="282"/>
        <w:rPr>
          <w:b/>
          <w:bCs/>
          <w:sz w:val="20"/>
          <w:szCs w:val="20"/>
        </w:rPr>
      </w:pPr>
      <w:r w:rsidRPr="000F686B">
        <w:rPr>
          <w:b/>
          <w:bCs/>
          <w:sz w:val="20"/>
          <w:szCs w:val="20"/>
        </w:rPr>
        <w:t>4 – Número de Conta Bancária da Proponente: Ex.: 00000-0</w:t>
      </w:r>
    </w:p>
    <w:p w14:paraId="2FD8DB20" w14:textId="77777777" w:rsidR="00552C60" w:rsidRPr="008F193A" w:rsidRDefault="00552C60" w:rsidP="00552C60">
      <w:pPr>
        <w:ind w:right="282"/>
        <w:rPr>
          <w:b/>
          <w:bCs/>
        </w:rPr>
      </w:pPr>
      <w:r w:rsidRPr="000F686B">
        <w:rPr>
          <w:b/>
          <w:bCs/>
          <w:sz w:val="20"/>
          <w:szCs w:val="20"/>
        </w:rPr>
        <w:t>Declaro ainda estar de acordo e ciente com todas as exigências estipulada em Edital</w:t>
      </w:r>
      <w:r w:rsidRPr="008F193A">
        <w:rPr>
          <w:b/>
          <w:bCs/>
        </w:rPr>
        <w:t>.</w:t>
      </w:r>
    </w:p>
    <w:p w14:paraId="2D5B349E" w14:textId="77777777" w:rsidR="00552C60" w:rsidRPr="008F193A" w:rsidRDefault="00552C60" w:rsidP="00552C60">
      <w:pPr>
        <w:ind w:right="282" w:firstLine="708"/>
        <w:rPr>
          <w:b/>
          <w:bCs/>
        </w:rPr>
      </w:pPr>
    </w:p>
    <w:p w14:paraId="1EFE4AA5" w14:textId="77777777" w:rsidR="00552C60" w:rsidRPr="008F193A" w:rsidRDefault="00552C60" w:rsidP="00552C60">
      <w:pPr>
        <w:ind w:right="282" w:firstLine="708"/>
        <w:rPr>
          <w:b/>
          <w:bCs/>
        </w:rPr>
      </w:pPr>
      <w:r w:rsidRPr="008F193A">
        <w:rPr>
          <w:b/>
          <w:bCs/>
        </w:rPr>
        <w:t>__________________, em ________ de ____ 202</w:t>
      </w:r>
      <w:r>
        <w:rPr>
          <w:b/>
          <w:bCs/>
        </w:rPr>
        <w:t>4</w:t>
      </w:r>
    </w:p>
    <w:p w14:paraId="1C826D17" w14:textId="77777777" w:rsidR="00552C60" w:rsidRPr="008F193A" w:rsidRDefault="00552C60" w:rsidP="00552C60">
      <w:pPr>
        <w:ind w:right="282"/>
      </w:pPr>
    </w:p>
    <w:p w14:paraId="529FDA54" w14:textId="77777777" w:rsidR="00552C60" w:rsidRPr="008F193A" w:rsidRDefault="00552C60" w:rsidP="00552C60">
      <w:pPr>
        <w:ind w:right="282"/>
        <w:jc w:val="center"/>
      </w:pPr>
      <w:r w:rsidRPr="008F193A">
        <w:t>Atenciosamente,</w:t>
      </w:r>
    </w:p>
    <w:p w14:paraId="5987B396" w14:textId="77777777" w:rsidR="00552C60" w:rsidRPr="00A913E1" w:rsidRDefault="00552C60" w:rsidP="00552C60">
      <w:pPr>
        <w:ind w:right="282"/>
        <w:jc w:val="center"/>
      </w:pPr>
      <w:r w:rsidRPr="008F193A">
        <w:t>Nome e Assinatura do Representante Legal da Empresa</w:t>
      </w:r>
    </w:p>
    <w:p w14:paraId="460170FC" w14:textId="77777777" w:rsidR="00552C60" w:rsidRPr="00875620" w:rsidRDefault="00552C60" w:rsidP="00552C60">
      <w:pPr>
        <w:ind w:right="282"/>
        <w:outlineLvl w:val="4"/>
        <w:rPr>
          <w:iCs/>
          <w:szCs w:val="24"/>
          <w:u w:val="single"/>
        </w:rPr>
      </w:pPr>
    </w:p>
    <w:p w14:paraId="4058582D" w14:textId="77777777" w:rsidR="00552C60" w:rsidRDefault="00552C60" w:rsidP="00552C60">
      <w:pPr>
        <w:ind w:right="282"/>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707B59E4" w14:textId="076E1D29" w:rsidR="00982628" w:rsidRPr="00552C60" w:rsidRDefault="00982628" w:rsidP="00552C60">
      <w:pPr>
        <w:spacing w:after="160" w:line="259" w:lineRule="auto"/>
        <w:ind w:left="0" w:firstLine="0"/>
        <w:jc w:val="left"/>
        <w:rPr>
          <w:b/>
          <w:bCs/>
          <w:sz w:val="20"/>
          <w:szCs w:val="20"/>
        </w:rPr>
      </w:pPr>
      <w:r>
        <w:rPr>
          <w:sz w:val="24"/>
          <w:szCs w:val="24"/>
        </w:rPr>
        <w:br w:type="page"/>
      </w:r>
    </w:p>
    <w:p w14:paraId="19749300" w14:textId="0816DF26" w:rsidR="006C4AD1" w:rsidRPr="00151756" w:rsidRDefault="00543829" w:rsidP="00982628">
      <w:pPr>
        <w:spacing w:after="254" w:line="256" w:lineRule="auto"/>
        <w:rPr>
          <w:color w:val="000000" w:themeColor="text1"/>
        </w:rPr>
      </w:pPr>
      <w:r w:rsidRPr="006026EB">
        <w:rPr>
          <w:sz w:val="24"/>
          <w:szCs w:val="24"/>
        </w:rPr>
        <w:lastRenderedPageBreak/>
        <w:t xml:space="preserve">ANEXO III </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4F9EC293"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decreto de autorização, em se tratando de sociedade empresária estrangeira em funcionamento no País;</w:t>
      </w:r>
    </w:p>
    <w:p w14:paraId="1A25156A" w14:textId="6F06C4CC" w:rsidR="006C4AD1" w:rsidRDefault="006C4AD1" w:rsidP="00151756">
      <w:pPr>
        <w:pStyle w:val="PargrafodaLista"/>
        <w:numPr>
          <w:ilvl w:val="1"/>
          <w:numId w:val="7"/>
        </w:numPr>
        <w:spacing w:after="0" w:line="240" w:lineRule="auto"/>
        <w:ind w:left="0" w:firstLine="0"/>
        <w:jc w:val="both"/>
        <w:rPr>
          <w:rFonts w:ascii="Times New Roman" w:hAnsi="Times New Roman" w:cs="Times New Roman"/>
          <w:bCs/>
          <w:color w:val="000000"/>
        </w:rPr>
      </w:pPr>
      <w:r w:rsidRPr="00874A7A">
        <w:rPr>
          <w:rFonts w:ascii="Times New Roman" w:hAnsi="Times New Roman" w:cs="Times New Roman"/>
          <w:bCs/>
          <w:color w:val="000000"/>
        </w:rPr>
        <w:t>Os documentos acima deverão estar acompanhados de todas as alterações ou da consolidação respectiva.</w:t>
      </w:r>
    </w:p>
    <w:p w14:paraId="1BB34932" w14:textId="66DC395F"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2F1295ED" w14:textId="10614E8B" w:rsidR="00982628" w:rsidRDefault="006C4AD1" w:rsidP="00982628">
      <w:pPr>
        <w:spacing w:after="0" w:line="240" w:lineRule="auto"/>
        <w:ind w:left="0" w:firstLine="0"/>
        <w:jc w:val="center"/>
        <w:rPr>
          <w:b/>
          <w:bCs/>
        </w:rPr>
      </w:pPr>
      <w:r>
        <w:br w:type="page"/>
      </w:r>
    </w:p>
    <w:p w14:paraId="7AB49019" w14:textId="746A62B8" w:rsidR="006055C7" w:rsidRDefault="00552C60" w:rsidP="00552C60">
      <w:pPr>
        <w:spacing w:after="0"/>
        <w:ind w:right="282"/>
        <w:jc w:val="center"/>
        <w:rPr>
          <w:b/>
          <w:bCs/>
        </w:rPr>
      </w:pPr>
      <w:r>
        <w:rPr>
          <w:b/>
          <w:bCs/>
        </w:rPr>
        <w:lastRenderedPageBreak/>
        <w:t>ANEXO IV – MINUTA DE CONTRATO</w:t>
      </w:r>
    </w:p>
    <w:p w14:paraId="0CC72AF9" w14:textId="77777777" w:rsidR="00552C60" w:rsidRPr="00AB36EF" w:rsidRDefault="00552C60" w:rsidP="00552C60">
      <w:pPr>
        <w:autoSpaceDE w:val="0"/>
        <w:autoSpaceDN w:val="0"/>
        <w:adjustRightInd w:val="0"/>
        <w:spacing w:after="100"/>
        <w:ind w:right="-2"/>
        <w:jc w:val="center"/>
        <w:rPr>
          <w:rFonts w:eastAsia="Arial Unicode MS"/>
          <w:b/>
          <w:color w:val="FF0000"/>
          <w:sz w:val="24"/>
          <w:szCs w:val="24"/>
        </w:rPr>
      </w:pPr>
      <w:r w:rsidRPr="00AB36EF">
        <w:rPr>
          <w:rFonts w:eastAsia="Arial Unicode MS"/>
          <w:b/>
          <w:sz w:val="24"/>
          <w:szCs w:val="24"/>
        </w:rPr>
        <w:t xml:space="preserve">CONTRATO ADMINISTRATIVO N° </w:t>
      </w:r>
      <w:r w:rsidRPr="00AB36EF">
        <w:rPr>
          <w:rFonts w:eastAsia="Arial Unicode MS"/>
          <w:b/>
          <w:color w:val="FF0000"/>
          <w:sz w:val="24"/>
          <w:szCs w:val="24"/>
        </w:rPr>
        <w:t>XX</w:t>
      </w:r>
      <w:r w:rsidRPr="00AB36EF">
        <w:rPr>
          <w:rFonts w:eastAsia="Arial Unicode MS"/>
          <w:b/>
          <w:sz w:val="24"/>
          <w:szCs w:val="24"/>
        </w:rPr>
        <w:t>/202</w:t>
      </w:r>
      <w:r w:rsidRPr="00AB36EF">
        <w:rPr>
          <w:rFonts w:eastAsia="Arial Unicode MS"/>
          <w:b/>
          <w:color w:val="FF0000"/>
          <w:sz w:val="24"/>
          <w:szCs w:val="24"/>
        </w:rPr>
        <w:t>x</w:t>
      </w:r>
    </w:p>
    <w:p w14:paraId="4FC83DC4" w14:textId="77777777" w:rsidR="00552C60" w:rsidRPr="009B7D4B" w:rsidRDefault="00552C60" w:rsidP="00552C60">
      <w:pPr>
        <w:spacing w:after="100"/>
        <w:ind w:right="-2"/>
        <w:jc w:val="center"/>
        <w:rPr>
          <w:b/>
          <w:sz w:val="24"/>
          <w:szCs w:val="24"/>
        </w:rPr>
      </w:pPr>
      <w:r w:rsidRPr="00AB36EF">
        <w:rPr>
          <w:b/>
          <w:sz w:val="24"/>
          <w:szCs w:val="24"/>
        </w:rPr>
        <w:t xml:space="preserve">(Ref. PROCESSO DE COMPRAS N° </w:t>
      </w:r>
      <w:proofErr w:type="spellStart"/>
      <w:r w:rsidRPr="00AB36EF">
        <w:rPr>
          <w:b/>
          <w:color w:val="FF0000"/>
          <w:sz w:val="24"/>
          <w:szCs w:val="24"/>
        </w:rPr>
        <w:t>xx</w:t>
      </w:r>
      <w:proofErr w:type="spellEnd"/>
      <w:r w:rsidRPr="00AB36EF">
        <w:rPr>
          <w:b/>
          <w:sz w:val="24"/>
          <w:szCs w:val="24"/>
        </w:rPr>
        <w:t>/202</w:t>
      </w:r>
      <w:r w:rsidRPr="00AB36EF">
        <w:rPr>
          <w:b/>
          <w:color w:val="FF0000"/>
          <w:sz w:val="24"/>
          <w:szCs w:val="24"/>
        </w:rPr>
        <w:t>x</w:t>
      </w:r>
      <w:r w:rsidRPr="00AB36EF">
        <w:rPr>
          <w:b/>
          <w:sz w:val="24"/>
          <w:szCs w:val="24"/>
        </w:rPr>
        <w:t>)</w:t>
      </w:r>
    </w:p>
    <w:p w14:paraId="4FF66198" w14:textId="6051048A" w:rsidR="00552C60" w:rsidRPr="00AB36EF" w:rsidRDefault="00552C60" w:rsidP="00552C60">
      <w:pPr>
        <w:spacing w:after="100"/>
        <w:ind w:right="-2"/>
        <w:rPr>
          <w:bCs/>
          <w:sz w:val="24"/>
          <w:szCs w:val="24"/>
        </w:rPr>
      </w:pPr>
      <w:r w:rsidRPr="00AB36EF">
        <w:rPr>
          <w:bCs/>
          <w:sz w:val="24"/>
          <w:szCs w:val="24"/>
        </w:rPr>
        <w:t xml:space="preserve">Pelo presente Instrumento, de um lado, a </w:t>
      </w:r>
      <w:r w:rsidRPr="00AB36EF">
        <w:rPr>
          <w:rFonts w:eastAsia="Arial Unicode MS"/>
          <w:bCs/>
          <w:sz w:val="24"/>
          <w:szCs w:val="24"/>
        </w:rPr>
        <w:t>CÂMARA MUNICIPAL DE LIMA DUARTE, MG, inscrita no CNPJ nº 20.434.122/0001-01</w:t>
      </w:r>
      <w:r w:rsidRPr="00AB36EF">
        <w:rPr>
          <w:bCs/>
          <w:sz w:val="24"/>
          <w:szCs w:val="24"/>
        </w:rPr>
        <w:t xml:space="preserve">, com sede na Rua Antônio Carlos, nº 51, Centro, Lima Duarte, MG, CEP 36.140-000, neste ato representada pelo seu Presidente, </w:t>
      </w:r>
      <w:r w:rsidRPr="00883266">
        <w:rPr>
          <w:bCs/>
          <w:sz w:val="24"/>
          <w:szCs w:val="24"/>
          <w:highlight w:val="black"/>
        </w:rPr>
        <w:t>Vereador Fábio Pereira Vieira</w:t>
      </w:r>
      <w:r w:rsidRPr="00AB36EF">
        <w:rPr>
          <w:bCs/>
          <w:sz w:val="24"/>
          <w:szCs w:val="24"/>
        </w:rPr>
        <w:t xml:space="preserve">, brasileiro, </w:t>
      </w:r>
      <w:r w:rsidRPr="00883266">
        <w:rPr>
          <w:bCs/>
          <w:sz w:val="24"/>
          <w:szCs w:val="24"/>
          <w:highlight w:val="black"/>
        </w:rPr>
        <w:t>divorciado</w:t>
      </w:r>
      <w:r w:rsidRPr="00AB36EF">
        <w:rPr>
          <w:bCs/>
          <w:sz w:val="24"/>
          <w:szCs w:val="24"/>
        </w:rPr>
        <w:t xml:space="preserve">, portador do RG nº </w:t>
      </w:r>
      <w:r w:rsidRPr="00883266">
        <w:rPr>
          <w:bCs/>
          <w:sz w:val="24"/>
          <w:szCs w:val="24"/>
          <w:highlight w:val="black"/>
        </w:rPr>
        <w:t>MG 17.200.005</w:t>
      </w:r>
      <w:r w:rsidRPr="00AB36EF">
        <w:rPr>
          <w:bCs/>
          <w:sz w:val="24"/>
          <w:szCs w:val="24"/>
        </w:rPr>
        <w:t xml:space="preserve">, emitido pela </w:t>
      </w:r>
      <w:r w:rsidRPr="00883266">
        <w:rPr>
          <w:bCs/>
          <w:sz w:val="24"/>
          <w:szCs w:val="24"/>
          <w:highlight w:val="black"/>
        </w:rPr>
        <w:t>SSP/MG</w:t>
      </w:r>
      <w:r w:rsidRPr="00AB36EF">
        <w:rPr>
          <w:bCs/>
          <w:sz w:val="24"/>
          <w:szCs w:val="24"/>
        </w:rPr>
        <w:t xml:space="preserve">, inscrito no CPF sob o nº </w:t>
      </w:r>
      <w:r w:rsidRPr="00883266">
        <w:rPr>
          <w:bCs/>
          <w:sz w:val="24"/>
          <w:szCs w:val="24"/>
          <w:highlight w:val="black"/>
        </w:rPr>
        <w:t>093.510.256-67</w:t>
      </w:r>
      <w:r w:rsidRPr="00AB36EF">
        <w:rPr>
          <w:bCs/>
          <w:sz w:val="24"/>
          <w:szCs w:val="24"/>
        </w:rPr>
        <w:t xml:space="preserve">, residente e domiciliado nesta Cidade, doravante denominada CONTRATANTE, e, de outro lado, </w:t>
      </w:r>
      <w:proofErr w:type="spellStart"/>
      <w:r w:rsidRPr="00AB36EF">
        <w:rPr>
          <w:bCs/>
          <w:color w:val="FF0000"/>
          <w:sz w:val="24"/>
          <w:szCs w:val="24"/>
        </w:rPr>
        <w:t>xxxxxxx</w:t>
      </w:r>
      <w:proofErr w:type="spellEnd"/>
      <w:r w:rsidRPr="00AB36EF">
        <w:rPr>
          <w:bCs/>
          <w:sz w:val="24"/>
          <w:szCs w:val="24"/>
        </w:rPr>
        <w:t xml:space="preserve">, CNPJ nº </w:t>
      </w:r>
      <w:proofErr w:type="spellStart"/>
      <w:r w:rsidRPr="00AB36EF">
        <w:rPr>
          <w:bCs/>
          <w:color w:val="FF0000"/>
          <w:sz w:val="24"/>
          <w:szCs w:val="24"/>
        </w:rPr>
        <w:t>xxxxxxxxxxx</w:t>
      </w:r>
      <w:proofErr w:type="spellEnd"/>
      <w:r w:rsidRPr="00AB36EF">
        <w:rPr>
          <w:bCs/>
          <w:sz w:val="24"/>
          <w:szCs w:val="24"/>
        </w:rPr>
        <w:t xml:space="preserve">, com sede/endereço na Rua </w:t>
      </w:r>
      <w:proofErr w:type="spellStart"/>
      <w:r w:rsidRPr="00AB36EF">
        <w:rPr>
          <w:bCs/>
          <w:color w:val="FF0000"/>
          <w:sz w:val="24"/>
          <w:szCs w:val="24"/>
        </w:rPr>
        <w:t>xxxxx</w:t>
      </w:r>
      <w:proofErr w:type="spellEnd"/>
      <w:r w:rsidRPr="00AB36EF">
        <w:rPr>
          <w:bCs/>
          <w:sz w:val="24"/>
          <w:szCs w:val="24"/>
        </w:rPr>
        <w:t xml:space="preserve">, nº </w:t>
      </w:r>
      <w:proofErr w:type="spellStart"/>
      <w:r w:rsidRPr="00AB36EF">
        <w:rPr>
          <w:bCs/>
          <w:color w:val="FF0000"/>
          <w:sz w:val="24"/>
          <w:szCs w:val="24"/>
        </w:rPr>
        <w:t>xxxx</w:t>
      </w:r>
      <w:proofErr w:type="spellEnd"/>
      <w:r w:rsidRPr="00AB36EF">
        <w:rPr>
          <w:bCs/>
          <w:sz w:val="24"/>
          <w:szCs w:val="24"/>
        </w:rPr>
        <w:t xml:space="preserve">, Bairro </w:t>
      </w:r>
      <w:proofErr w:type="spellStart"/>
      <w:r w:rsidRPr="00AB36EF">
        <w:rPr>
          <w:bCs/>
          <w:color w:val="FF0000"/>
          <w:sz w:val="24"/>
          <w:szCs w:val="24"/>
        </w:rPr>
        <w:t>xxxxx</w:t>
      </w:r>
      <w:proofErr w:type="spellEnd"/>
      <w:r w:rsidRPr="00AB36EF">
        <w:rPr>
          <w:bCs/>
          <w:sz w:val="24"/>
          <w:szCs w:val="24"/>
        </w:rPr>
        <w:t xml:space="preserve">, cidade de </w:t>
      </w:r>
      <w:proofErr w:type="spellStart"/>
      <w:r w:rsidRPr="00AB36EF">
        <w:rPr>
          <w:bCs/>
          <w:color w:val="FF0000"/>
          <w:sz w:val="24"/>
          <w:szCs w:val="24"/>
        </w:rPr>
        <w:t>xxxxxxx</w:t>
      </w:r>
      <w:proofErr w:type="spellEnd"/>
      <w:r w:rsidRPr="00AB36EF">
        <w:rPr>
          <w:bCs/>
          <w:sz w:val="24"/>
          <w:szCs w:val="24"/>
        </w:rPr>
        <w:t xml:space="preserve"> - </w:t>
      </w:r>
      <w:r w:rsidRPr="00AB36EF">
        <w:rPr>
          <w:bCs/>
          <w:color w:val="FF0000"/>
          <w:sz w:val="24"/>
          <w:szCs w:val="24"/>
        </w:rPr>
        <w:t>estado</w:t>
      </w:r>
      <w:r w:rsidRPr="00AB36EF">
        <w:rPr>
          <w:bCs/>
          <w:sz w:val="24"/>
          <w:szCs w:val="24"/>
        </w:rPr>
        <w:t xml:space="preserve">, neste ato representado por </w:t>
      </w:r>
      <w:proofErr w:type="spellStart"/>
      <w:r w:rsidRPr="00AB36EF">
        <w:rPr>
          <w:bCs/>
          <w:color w:val="FF0000"/>
          <w:sz w:val="24"/>
          <w:szCs w:val="24"/>
        </w:rPr>
        <w:t>xxxxxxxxx</w:t>
      </w:r>
      <w:proofErr w:type="spellEnd"/>
      <w:r w:rsidRPr="00AB36EF">
        <w:rPr>
          <w:bCs/>
          <w:sz w:val="24"/>
          <w:szCs w:val="24"/>
        </w:rPr>
        <w:t xml:space="preserve">, </w:t>
      </w:r>
      <w:r w:rsidRPr="00AB36EF">
        <w:rPr>
          <w:bCs/>
          <w:color w:val="FF0000"/>
          <w:sz w:val="24"/>
          <w:szCs w:val="24"/>
        </w:rPr>
        <w:t>(qualificação)</w:t>
      </w:r>
      <w:r w:rsidRPr="00AB36EF">
        <w:rPr>
          <w:bCs/>
          <w:sz w:val="24"/>
          <w:szCs w:val="24"/>
        </w:rPr>
        <w:t xml:space="preserve">, CPF </w:t>
      </w:r>
      <w:proofErr w:type="spellStart"/>
      <w:r w:rsidRPr="00AB36EF">
        <w:rPr>
          <w:bCs/>
          <w:color w:val="FF0000"/>
          <w:sz w:val="24"/>
          <w:szCs w:val="24"/>
        </w:rPr>
        <w:t>xxxxxx</w:t>
      </w:r>
      <w:proofErr w:type="spellEnd"/>
      <w:r w:rsidRPr="00AB36EF">
        <w:rPr>
          <w:bCs/>
          <w:sz w:val="24"/>
          <w:szCs w:val="24"/>
        </w:rPr>
        <w:t xml:space="preserve">, RG </w:t>
      </w:r>
      <w:proofErr w:type="spellStart"/>
      <w:r w:rsidRPr="00AB36EF">
        <w:rPr>
          <w:bCs/>
          <w:color w:val="FF0000"/>
          <w:sz w:val="24"/>
          <w:szCs w:val="24"/>
        </w:rPr>
        <w:t>xxxxxxxxx</w:t>
      </w:r>
      <w:proofErr w:type="spellEnd"/>
      <w:r w:rsidRPr="00AB36EF">
        <w:rPr>
          <w:bCs/>
          <w:sz w:val="24"/>
          <w:szCs w:val="24"/>
        </w:rPr>
        <w:t xml:space="preserve">, filiação </w:t>
      </w:r>
      <w:proofErr w:type="spellStart"/>
      <w:r w:rsidRPr="00AB36EF">
        <w:rPr>
          <w:bCs/>
          <w:color w:val="FF0000"/>
          <w:sz w:val="24"/>
          <w:szCs w:val="24"/>
        </w:rPr>
        <w:t>xxxxxxxx</w:t>
      </w:r>
      <w:proofErr w:type="spellEnd"/>
      <w:r w:rsidRPr="00AB36EF">
        <w:rPr>
          <w:bCs/>
          <w:sz w:val="24"/>
          <w:szCs w:val="24"/>
        </w:rPr>
        <w:t xml:space="preserve">, data de nascimento </w:t>
      </w:r>
      <w:proofErr w:type="spellStart"/>
      <w:r w:rsidRPr="00AB36EF">
        <w:rPr>
          <w:bCs/>
          <w:color w:val="FF0000"/>
          <w:sz w:val="24"/>
          <w:szCs w:val="24"/>
        </w:rPr>
        <w:t>xxxxx</w:t>
      </w:r>
      <w:proofErr w:type="spellEnd"/>
      <w:r w:rsidRPr="00AB36EF">
        <w:rPr>
          <w:bCs/>
          <w:sz w:val="24"/>
          <w:szCs w:val="24"/>
        </w:rPr>
        <w:t xml:space="preserve">, e-mail: </w:t>
      </w:r>
      <w:proofErr w:type="spellStart"/>
      <w:r w:rsidRPr="00AB36EF">
        <w:rPr>
          <w:bCs/>
          <w:color w:val="FF0000"/>
          <w:sz w:val="24"/>
          <w:szCs w:val="24"/>
        </w:rPr>
        <w:t>xxxxxxxx</w:t>
      </w:r>
      <w:proofErr w:type="spellEnd"/>
      <w:r w:rsidRPr="00AB36EF">
        <w:rPr>
          <w:bCs/>
          <w:sz w:val="24"/>
          <w:szCs w:val="24"/>
        </w:rPr>
        <w:t>, telefone de contato (</w:t>
      </w:r>
      <w:proofErr w:type="spellStart"/>
      <w:r w:rsidRPr="00AB36EF">
        <w:rPr>
          <w:bCs/>
          <w:color w:val="FF0000"/>
          <w:sz w:val="24"/>
          <w:szCs w:val="24"/>
        </w:rPr>
        <w:t>xx</w:t>
      </w:r>
      <w:proofErr w:type="spellEnd"/>
      <w:r w:rsidRPr="00AB36EF">
        <w:rPr>
          <w:bCs/>
          <w:color w:val="FF0000"/>
          <w:sz w:val="24"/>
          <w:szCs w:val="24"/>
        </w:rPr>
        <w:t>)</w:t>
      </w:r>
      <w:r w:rsidRPr="00AB36EF">
        <w:rPr>
          <w:bCs/>
          <w:sz w:val="24"/>
          <w:szCs w:val="24"/>
        </w:rPr>
        <w:t xml:space="preserve"> </w:t>
      </w:r>
      <w:proofErr w:type="spellStart"/>
      <w:r w:rsidRPr="00AB36EF">
        <w:rPr>
          <w:bCs/>
          <w:color w:val="FF0000"/>
          <w:sz w:val="24"/>
          <w:szCs w:val="24"/>
        </w:rPr>
        <w:t>xxxxxxxxx</w:t>
      </w:r>
      <w:proofErr w:type="spellEnd"/>
      <w:r w:rsidRPr="00AB36EF">
        <w:rPr>
          <w:bCs/>
          <w:sz w:val="24"/>
          <w:szCs w:val="24"/>
        </w:rPr>
        <w:t xml:space="preserve">, a seguir denominada CONTRATADA, resolvem firmar o presente Contrato, proveniente do Processo de Compras nº </w:t>
      </w:r>
      <w:r>
        <w:rPr>
          <w:bCs/>
          <w:color w:val="FF0000"/>
          <w:sz w:val="24"/>
          <w:szCs w:val="24"/>
        </w:rPr>
        <w:t>23</w:t>
      </w:r>
      <w:r w:rsidRPr="00AB36EF">
        <w:rPr>
          <w:bCs/>
          <w:sz w:val="24"/>
          <w:szCs w:val="24"/>
        </w:rPr>
        <w:t>/202</w:t>
      </w:r>
      <w:r>
        <w:rPr>
          <w:bCs/>
          <w:color w:val="FF0000"/>
          <w:sz w:val="24"/>
          <w:szCs w:val="24"/>
        </w:rPr>
        <w:t>4</w:t>
      </w:r>
      <w:r w:rsidRPr="00AB36EF">
        <w:rPr>
          <w:bCs/>
          <w:sz w:val="24"/>
          <w:szCs w:val="24"/>
        </w:rPr>
        <w:t xml:space="preserve">, na modalidade dispensa de licitação nº </w:t>
      </w:r>
      <w:r>
        <w:rPr>
          <w:bCs/>
          <w:color w:val="FF0000"/>
          <w:sz w:val="24"/>
          <w:szCs w:val="24"/>
        </w:rPr>
        <w:t>21</w:t>
      </w:r>
      <w:r w:rsidRPr="00AB36EF">
        <w:rPr>
          <w:bCs/>
          <w:sz w:val="24"/>
          <w:szCs w:val="24"/>
        </w:rPr>
        <w:t>/202</w:t>
      </w:r>
      <w:r>
        <w:rPr>
          <w:bCs/>
          <w:color w:val="FF0000"/>
          <w:sz w:val="24"/>
          <w:szCs w:val="24"/>
        </w:rPr>
        <w:t>4</w:t>
      </w:r>
      <w:r w:rsidRPr="00AB36EF">
        <w:rPr>
          <w:bCs/>
          <w:sz w:val="24"/>
          <w:szCs w:val="24"/>
        </w:rPr>
        <w:t xml:space="preserve">, autorizado pelo Gestor na forma descrita na fl. </w:t>
      </w:r>
      <w:proofErr w:type="spellStart"/>
      <w:r w:rsidRPr="00AB36EF">
        <w:rPr>
          <w:bCs/>
          <w:color w:val="FF0000"/>
          <w:sz w:val="24"/>
          <w:szCs w:val="24"/>
        </w:rPr>
        <w:t>xx</w:t>
      </w:r>
      <w:proofErr w:type="spellEnd"/>
      <w:r w:rsidRPr="00AB36EF">
        <w:rPr>
          <w:bCs/>
          <w:sz w:val="24"/>
          <w:szCs w:val="24"/>
        </w:rPr>
        <w:t>, sob referência da Lei Federal nº</w:t>
      </w:r>
      <w:r w:rsidRPr="00AB36EF">
        <w:rPr>
          <w:bCs/>
          <w:color w:val="FF0000"/>
          <w:sz w:val="24"/>
          <w:szCs w:val="24"/>
        </w:rPr>
        <w:t xml:space="preserve"> </w:t>
      </w:r>
      <w:r w:rsidRPr="00AB36EF">
        <w:rPr>
          <w:bCs/>
          <w:sz w:val="24"/>
          <w:szCs w:val="24"/>
        </w:rPr>
        <w:t>14.133/21 e condições fixadas no processo.</w:t>
      </w:r>
    </w:p>
    <w:p w14:paraId="3A0AD272" w14:textId="77777777" w:rsidR="00552C60" w:rsidRPr="00AB36EF" w:rsidRDefault="00552C60" w:rsidP="00552C60">
      <w:pPr>
        <w:spacing w:after="100"/>
        <w:ind w:right="-2"/>
        <w:rPr>
          <w:b/>
          <w:sz w:val="24"/>
          <w:szCs w:val="24"/>
        </w:rPr>
      </w:pPr>
      <w:r w:rsidRPr="00AB36EF">
        <w:rPr>
          <w:b/>
          <w:sz w:val="24"/>
          <w:szCs w:val="24"/>
        </w:rPr>
        <w:t>CLÁUSULA PRIMEIRA – OBJETO</w:t>
      </w:r>
    </w:p>
    <w:p w14:paraId="4C382B2B" w14:textId="28F4D7FD" w:rsidR="00552C60" w:rsidRPr="00552C60" w:rsidRDefault="00552C60" w:rsidP="00552C60">
      <w:pPr>
        <w:pStyle w:val="m1439363446966777469ydp495f45bamsonormal"/>
        <w:jc w:val="both"/>
        <w:rPr>
          <w:color w:val="000000"/>
          <w:sz w:val="22"/>
          <w:szCs w:val="22"/>
        </w:rPr>
      </w:pPr>
      <w:r w:rsidRPr="00AB36EF">
        <w:rPr>
          <w:bCs/>
        </w:rPr>
        <w:t>O presente contrato tem por objeto “</w:t>
      </w:r>
      <w:r>
        <w:t>contratação de empresa especializada em serviço de dedetização para controle e eliminação de formigas, traças e piolhos de pombo no prédio sede da Câmara Municipal de Lima Duarte.</w:t>
      </w:r>
      <w:r w:rsidRPr="00AB36EF">
        <w:rPr>
          <w:bCs/>
        </w:rPr>
        <w:t>” conforme relação quantificada e especificada no termo de referência (Anexo I deste Contrato) e proposta da Contratada (Anexo II deste Contrato).</w:t>
      </w:r>
    </w:p>
    <w:p w14:paraId="21DCDC9A" w14:textId="77777777" w:rsidR="00552C60" w:rsidRPr="00AB36EF" w:rsidRDefault="00552C60" w:rsidP="00552C60">
      <w:pPr>
        <w:numPr>
          <w:ilvl w:val="1"/>
          <w:numId w:val="9"/>
        </w:numPr>
        <w:spacing w:after="100" w:line="240" w:lineRule="auto"/>
        <w:ind w:left="0" w:firstLine="0"/>
        <w:rPr>
          <w:bCs/>
          <w:color w:val="FF0000"/>
          <w:sz w:val="24"/>
          <w:szCs w:val="24"/>
          <w:u w:val="single"/>
        </w:rPr>
      </w:pPr>
      <w:r w:rsidRPr="00AB36EF">
        <w:rPr>
          <w:bCs/>
          <w:sz w:val="24"/>
          <w:szCs w:val="24"/>
        </w:rPr>
        <w:t xml:space="preserve">Conforme consta no termo de referência e proposta da Contratada, o serviço a ser fornecido, suas especificações e o preço são: </w:t>
      </w:r>
    </w:p>
    <w:p w14:paraId="3107BA77" w14:textId="77777777" w:rsidR="00552C60" w:rsidRPr="00AB36EF" w:rsidRDefault="00552C60" w:rsidP="00552C60">
      <w:pPr>
        <w:rPr>
          <w:bCs/>
          <w:sz w:val="24"/>
          <w:szCs w:val="24"/>
        </w:rPr>
      </w:pPr>
    </w:p>
    <w:tbl>
      <w:tblPr>
        <w:tblW w:w="9781" w:type="dxa"/>
        <w:tblInd w:w="-10" w:type="dxa"/>
        <w:tblLayout w:type="fixed"/>
        <w:tblLook w:val="0600" w:firstRow="0" w:lastRow="0" w:firstColumn="0" w:lastColumn="0" w:noHBand="1" w:noVBand="1"/>
      </w:tblPr>
      <w:tblGrid>
        <w:gridCol w:w="567"/>
        <w:gridCol w:w="4962"/>
        <w:gridCol w:w="1275"/>
        <w:gridCol w:w="1418"/>
        <w:gridCol w:w="1559"/>
      </w:tblGrid>
      <w:tr w:rsidR="00552C60" w:rsidRPr="008150F0" w14:paraId="4693A234" w14:textId="77777777" w:rsidTr="00552C60">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0893BC1" w14:textId="77777777" w:rsidR="00552C60" w:rsidRPr="00760576" w:rsidRDefault="00552C60" w:rsidP="00B55A4F">
            <w:pPr>
              <w:spacing w:line="360" w:lineRule="auto"/>
              <w:jc w:val="center"/>
              <w:rPr>
                <w:sz w:val="16"/>
                <w:szCs w:val="16"/>
              </w:rPr>
            </w:pPr>
            <w:r w:rsidRPr="00760576">
              <w:rPr>
                <w:sz w:val="16"/>
                <w:szCs w:val="16"/>
              </w:rPr>
              <w:t>Item</w:t>
            </w:r>
          </w:p>
        </w:tc>
        <w:tc>
          <w:tcPr>
            <w:tcW w:w="4962" w:type="dxa"/>
            <w:vMerge w:val="restart"/>
            <w:tcBorders>
              <w:top w:val="single" w:sz="8" w:space="0" w:color="000000"/>
              <w:right w:val="single" w:sz="8" w:space="0" w:color="000000"/>
            </w:tcBorders>
            <w:tcMar>
              <w:top w:w="100" w:type="dxa"/>
              <w:left w:w="100" w:type="dxa"/>
              <w:bottom w:w="100" w:type="dxa"/>
              <w:right w:w="100" w:type="dxa"/>
            </w:tcMar>
          </w:tcPr>
          <w:p w14:paraId="7BC60A64" w14:textId="77777777" w:rsidR="00552C60" w:rsidRPr="00760576" w:rsidRDefault="00552C60" w:rsidP="00B55A4F">
            <w:pPr>
              <w:spacing w:line="360" w:lineRule="auto"/>
              <w:jc w:val="center"/>
              <w:rPr>
                <w:b/>
                <w:sz w:val="16"/>
                <w:szCs w:val="16"/>
              </w:rPr>
            </w:pPr>
            <w:r w:rsidRPr="00760576">
              <w:rPr>
                <w:sz w:val="16"/>
                <w:szCs w:val="16"/>
              </w:rPr>
              <w:t>DESCRIÇÃO/</w:t>
            </w:r>
          </w:p>
          <w:p w14:paraId="77898FC4" w14:textId="77777777" w:rsidR="00552C60" w:rsidRPr="00760576" w:rsidRDefault="00552C60" w:rsidP="00B55A4F">
            <w:pPr>
              <w:widowControl w:val="0"/>
              <w:spacing w:line="360" w:lineRule="auto"/>
              <w:jc w:val="center"/>
              <w:rPr>
                <w:sz w:val="16"/>
                <w:szCs w:val="16"/>
              </w:rPr>
            </w:pPr>
            <w:r w:rsidRPr="00760576">
              <w:rPr>
                <w:sz w:val="16"/>
                <w:szCs w:val="16"/>
              </w:rPr>
              <w:t>ESPECIFICAÇÃO</w:t>
            </w:r>
          </w:p>
        </w:tc>
        <w:tc>
          <w:tcPr>
            <w:tcW w:w="1275" w:type="dxa"/>
            <w:vMerge w:val="restart"/>
            <w:tcBorders>
              <w:top w:val="single" w:sz="8" w:space="0" w:color="000000"/>
              <w:right w:val="single" w:sz="8" w:space="0" w:color="000000"/>
            </w:tcBorders>
            <w:tcMar>
              <w:top w:w="100" w:type="dxa"/>
              <w:left w:w="100" w:type="dxa"/>
              <w:bottom w:w="100" w:type="dxa"/>
              <w:right w:w="100" w:type="dxa"/>
            </w:tcMar>
          </w:tcPr>
          <w:p w14:paraId="735D52B4" w14:textId="77777777" w:rsidR="00552C60" w:rsidRPr="00760576" w:rsidRDefault="00552C60" w:rsidP="00B55A4F">
            <w:pPr>
              <w:widowControl w:val="0"/>
              <w:spacing w:line="360" w:lineRule="auto"/>
              <w:jc w:val="center"/>
              <w:rPr>
                <w:sz w:val="16"/>
                <w:szCs w:val="16"/>
              </w:rPr>
            </w:pPr>
            <w:r w:rsidRPr="00760576">
              <w:rPr>
                <w:sz w:val="16"/>
                <w:szCs w:val="16"/>
              </w:rPr>
              <w:t>UNIDADE DE MEDIDA</w:t>
            </w:r>
          </w:p>
        </w:tc>
        <w:tc>
          <w:tcPr>
            <w:tcW w:w="1418" w:type="dxa"/>
            <w:vMerge w:val="restart"/>
            <w:tcBorders>
              <w:top w:val="single" w:sz="8" w:space="0" w:color="000000"/>
              <w:right w:val="single" w:sz="8" w:space="0" w:color="000000"/>
            </w:tcBorders>
            <w:tcMar>
              <w:top w:w="100" w:type="dxa"/>
              <w:left w:w="100" w:type="dxa"/>
              <w:bottom w:w="100" w:type="dxa"/>
              <w:right w:w="100" w:type="dxa"/>
            </w:tcMar>
          </w:tcPr>
          <w:p w14:paraId="5E3AB102" w14:textId="77777777" w:rsidR="00552C60" w:rsidRPr="00760576" w:rsidRDefault="00552C60" w:rsidP="00B55A4F">
            <w:pPr>
              <w:widowControl w:val="0"/>
              <w:spacing w:line="360" w:lineRule="auto"/>
              <w:jc w:val="center"/>
              <w:rPr>
                <w:b/>
                <w:sz w:val="16"/>
                <w:szCs w:val="16"/>
              </w:rPr>
            </w:pPr>
            <w:r w:rsidRPr="00760576">
              <w:rPr>
                <w:sz w:val="16"/>
                <w:szCs w:val="16"/>
              </w:rPr>
              <w:t>QUANTIDADE</w:t>
            </w:r>
          </w:p>
        </w:tc>
        <w:tc>
          <w:tcPr>
            <w:tcW w:w="1559" w:type="dxa"/>
            <w:tcBorders>
              <w:top w:val="single" w:sz="8" w:space="0" w:color="000000"/>
              <w:right w:val="single" w:sz="8" w:space="0" w:color="000000"/>
            </w:tcBorders>
          </w:tcPr>
          <w:p w14:paraId="0CA5900B" w14:textId="77777777" w:rsidR="00552C60" w:rsidRPr="00760576" w:rsidRDefault="00552C60" w:rsidP="00B55A4F">
            <w:pPr>
              <w:widowControl w:val="0"/>
              <w:spacing w:line="360" w:lineRule="auto"/>
              <w:jc w:val="center"/>
              <w:rPr>
                <w:sz w:val="16"/>
                <w:szCs w:val="16"/>
              </w:rPr>
            </w:pPr>
          </w:p>
        </w:tc>
      </w:tr>
      <w:tr w:rsidR="00552C60" w:rsidRPr="008150F0" w14:paraId="5EF11614" w14:textId="77777777" w:rsidTr="00552C60">
        <w:trPr>
          <w:trHeight w:val="360"/>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8C2852D" w14:textId="77777777" w:rsidR="00552C60" w:rsidRPr="00760576" w:rsidRDefault="00552C60" w:rsidP="00B55A4F">
            <w:pPr>
              <w:spacing w:line="360" w:lineRule="auto"/>
              <w:jc w:val="center"/>
              <w:rPr>
                <w:sz w:val="16"/>
                <w:szCs w:val="16"/>
              </w:rPr>
            </w:pPr>
          </w:p>
        </w:tc>
        <w:tc>
          <w:tcPr>
            <w:tcW w:w="4962" w:type="dxa"/>
            <w:vMerge/>
            <w:tcBorders>
              <w:bottom w:val="single" w:sz="8" w:space="0" w:color="000000"/>
              <w:right w:val="single" w:sz="8" w:space="0" w:color="000000"/>
            </w:tcBorders>
            <w:tcMar>
              <w:top w:w="100" w:type="dxa"/>
              <w:left w:w="100" w:type="dxa"/>
              <w:bottom w:w="100" w:type="dxa"/>
              <w:right w:w="100" w:type="dxa"/>
            </w:tcMar>
          </w:tcPr>
          <w:p w14:paraId="497BD27C" w14:textId="77777777" w:rsidR="00552C60" w:rsidRPr="00760576" w:rsidRDefault="00552C60" w:rsidP="00B55A4F">
            <w:pPr>
              <w:spacing w:line="360" w:lineRule="auto"/>
              <w:jc w:val="center"/>
              <w:rPr>
                <w:sz w:val="16"/>
                <w:szCs w:val="16"/>
              </w:rPr>
            </w:pPr>
          </w:p>
        </w:tc>
        <w:tc>
          <w:tcPr>
            <w:tcW w:w="1275" w:type="dxa"/>
            <w:vMerge/>
            <w:tcBorders>
              <w:bottom w:val="single" w:sz="8" w:space="0" w:color="000000"/>
              <w:right w:val="single" w:sz="8" w:space="0" w:color="000000"/>
            </w:tcBorders>
            <w:tcMar>
              <w:top w:w="100" w:type="dxa"/>
              <w:left w:w="100" w:type="dxa"/>
              <w:bottom w:w="100" w:type="dxa"/>
              <w:right w:w="100" w:type="dxa"/>
            </w:tcMar>
          </w:tcPr>
          <w:p w14:paraId="2E46AF4C" w14:textId="77777777" w:rsidR="00552C60" w:rsidRPr="00760576" w:rsidRDefault="00552C60" w:rsidP="00B55A4F">
            <w:pPr>
              <w:widowControl w:val="0"/>
              <w:spacing w:line="360" w:lineRule="auto"/>
              <w:jc w:val="center"/>
              <w:rPr>
                <w:sz w:val="16"/>
                <w:szCs w:val="16"/>
              </w:rPr>
            </w:pPr>
          </w:p>
        </w:tc>
        <w:tc>
          <w:tcPr>
            <w:tcW w:w="1418" w:type="dxa"/>
            <w:vMerge/>
            <w:tcBorders>
              <w:bottom w:val="single" w:sz="8" w:space="0" w:color="000000"/>
              <w:right w:val="single" w:sz="8" w:space="0" w:color="000000"/>
            </w:tcBorders>
            <w:tcMar>
              <w:top w:w="100" w:type="dxa"/>
              <w:left w:w="100" w:type="dxa"/>
              <w:bottom w:w="100" w:type="dxa"/>
              <w:right w:w="100" w:type="dxa"/>
            </w:tcMar>
          </w:tcPr>
          <w:p w14:paraId="68BFBEB0" w14:textId="77777777" w:rsidR="00552C60" w:rsidRPr="00760576" w:rsidRDefault="00552C60" w:rsidP="00B55A4F">
            <w:pPr>
              <w:widowControl w:val="0"/>
              <w:spacing w:line="360" w:lineRule="auto"/>
              <w:jc w:val="center"/>
              <w:rPr>
                <w:sz w:val="16"/>
                <w:szCs w:val="16"/>
              </w:rPr>
            </w:pPr>
          </w:p>
        </w:tc>
        <w:tc>
          <w:tcPr>
            <w:tcW w:w="1559" w:type="dxa"/>
            <w:tcBorders>
              <w:bottom w:val="single" w:sz="8" w:space="0" w:color="000000"/>
              <w:right w:val="single" w:sz="8" w:space="0" w:color="000000"/>
            </w:tcBorders>
          </w:tcPr>
          <w:p w14:paraId="1F035C1A" w14:textId="2840179C" w:rsidR="00552C60" w:rsidRPr="00760576" w:rsidRDefault="00552C60" w:rsidP="00552C60">
            <w:pPr>
              <w:widowControl w:val="0"/>
              <w:spacing w:line="360" w:lineRule="auto"/>
              <w:ind w:left="0" w:firstLine="0"/>
              <w:rPr>
                <w:sz w:val="16"/>
                <w:szCs w:val="16"/>
              </w:rPr>
            </w:pPr>
            <w:r>
              <w:rPr>
                <w:sz w:val="16"/>
                <w:szCs w:val="16"/>
              </w:rPr>
              <w:t>VALOR</w:t>
            </w:r>
            <w:r>
              <w:rPr>
                <w:sz w:val="16"/>
                <w:szCs w:val="16"/>
              </w:rPr>
              <w:t xml:space="preserve"> UNITÁRIO</w:t>
            </w:r>
          </w:p>
        </w:tc>
      </w:tr>
      <w:tr w:rsidR="00552C60" w:rsidRPr="008150F0" w14:paraId="2B7EA4BA" w14:textId="77777777" w:rsidTr="00552C60">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E8E5CA" w14:textId="77777777" w:rsidR="00552C60" w:rsidRPr="008150F0" w:rsidRDefault="00552C60" w:rsidP="00B55A4F">
            <w:pPr>
              <w:spacing w:line="360" w:lineRule="auto"/>
              <w:jc w:val="center"/>
              <w:rPr>
                <w:szCs w:val="24"/>
              </w:rPr>
            </w:pPr>
            <w:r>
              <w:rPr>
                <w:szCs w:val="24"/>
              </w:rPr>
              <w:t>1</w:t>
            </w:r>
          </w:p>
        </w:tc>
        <w:tc>
          <w:tcPr>
            <w:tcW w:w="4962" w:type="dxa"/>
            <w:tcBorders>
              <w:bottom w:val="single" w:sz="8" w:space="0" w:color="000000"/>
              <w:right w:val="single" w:sz="8" w:space="0" w:color="000000"/>
            </w:tcBorders>
            <w:tcMar>
              <w:top w:w="100" w:type="dxa"/>
              <w:left w:w="100" w:type="dxa"/>
              <w:bottom w:w="100" w:type="dxa"/>
              <w:right w:w="100" w:type="dxa"/>
            </w:tcMar>
            <w:vAlign w:val="center"/>
          </w:tcPr>
          <w:p w14:paraId="0E8272A5" w14:textId="732997DA" w:rsidR="00552C60" w:rsidRPr="008E6539" w:rsidRDefault="004C343C" w:rsidP="00B55A4F">
            <w:pPr>
              <w:pStyle w:val="NormalWeb"/>
              <w:spacing w:before="288" w:beforeAutospacing="0" w:after="288" w:afterAutospacing="0"/>
              <w:jc w:val="center"/>
              <w:rPr>
                <w:b/>
                <w:bCs/>
              </w:rPr>
            </w:pPr>
            <w:r>
              <w:t>Dedetização para controle, prevenção e eliminação de formigas, baratas, traçasse piolhos de pombo na Câmara Municipal de Lima Duarte, com garantia mínima de 03 (três) meses, com possibilidade de revistas sem custo adicional.</w:t>
            </w:r>
            <w:bookmarkStart w:id="0" w:name="_GoBack"/>
            <w:bookmarkEnd w:id="0"/>
          </w:p>
        </w:tc>
        <w:tc>
          <w:tcPr>
            <w:tcW w:w="1275" w:type="dxa"/>
            <w:tcBorders>
              <w:bottom w:val="single" w:sz="8" w:space="0" w:color="000000"/>
              <w:right w:val="single" w:sz="8" w:space="0" w:color="000000"/>
            </w:tcBorders>
            <w:tcMar>
              <w:top w:w="100" w:type="dxa"/>
              <w:left w:w="100" w:type="dxa"/>
              <w:bottom w:w="100" w:type="dxa"/>
              <w:right w:w="100" w:type="dxa"/>
            </w:tcMar>
          </w:tcPr>
          <w:p w14:paraId="3D74EEDF" w14:textId="45605112" w:rsidR="00552C60" w:rsidRPr="00DA158D" w:rsidRDefault="00552C60" w:rsidP="00B55A4F">
            <w:pPr>
              <w:spacing w:line="360" w:lineRule="auto"/>
              <w:ind w:left="280"/>
              <w:jc w:val="center"/>
              <w:rPr>
                <w:b/>
                <w:bCs/>
                <w:szCs w:val="24"/>
              </w:rPr>
            </w:pPr>
          </w:p>
        </w:tc>
        <w:tc>
          <w:tcPr>
            <w:tcW w:w="1418" w:type="dxa"/>
            <w:tcBorders>
              <w:bottom w:val="single" w:sz="8" w:space="0" w:color="000000"/>
              <w:right w:val="single" w:sz="8" w:space="0" w:color="000000"/>
            </w:tcBorders>
            <w:tcMar>
              <w:top w:w="100" w:type="dxa"/>
              <w:left w:w="100" w:type="dxa"/>
              <w:bottom w:w="100" w:type="dxa"/>
              <w:right w:w="100" w:type="dxa"/>
            </w:tcMar>
            <w:vAlign w:val="center"/>
          </w:tcPr>
          <w:p w14:paraId="6B401827" w14:textId="20BABDBA" w:rsidR="00552C60" w:rsidRPr="00552C60" w:rsidRDefault="00552C60" w:rsidP="00552C60">
            <w:pPr>
              <w:spacing w:line="360" w:lineRule="auto"/>
              <w:ind w:left="280"/>
              <w:jc w:val="center"/>
              <w:rPr>
                <w:szCs w:val="24"/>
              </w:rPr>
            </w:pPr>
            <w:r w:rsidRPr="00552C60">
              <w:rPr>
                <w:szCs w:val="24"/>
              </w:rPr>
              <w:t>12</w:t>
            </w:r>
          </w:p>
        </w:tc>
        <w:tc>
          <w:tcPr>
            <w:tcW w:w="1559" w:type="dxa"/>
            <w:tcBorders>
              <w:bottom w:val="single" w:sz="8" w:space="0" w:color="000000"/>
              <w:right w:val="single" w:sz="8" w:space="0" w:color="000000"/>
            </w:tcBorders>
          </w:tcPr>
          <w:p w14:paraId="14EB8CA0" w14:textId="540ED588" w:rsidR="00552C60" w:rsidRPr="001429BA" w:rsidRDefault="00552C60" w:rsidP="00B55A4F">
            <w:pPr>
              <w:jc w:val="center"/>
              <w:rPr>
                <w:b/>
                <w:bCs/>
                <w:szCs w:val="24"/>
              </w:rPr>
            </w:pPr>
          </w:p>
        </w:tc>
      </w:tr>
      <w:tr w:rsidR="00552C60" w:rsidRPr="008150F0" w14:paraId="391E380C" w14:textId="77777777" w:rsidTr="00552C60">
        <w:trPr>
          <w:trHeight w:val="340"/>
        </w:trPr>
        <w:tc>
          <w:tcPr>
            <w:tcW w:w="9781" w:type="dxa"/>
            <w:gridSpan w:val="5"/>
            <w:tcBorders>
              <w:top w:val="single" w:sz="8" w:space="0" w:color="000000"/>
              <w:left w:val="single" w:sz="4" w:space="0" w:color="auto"/>
              <w:bottom w:val="single" w:sz="4" w:space="0" w:color="auto"/>
              <w:right w:val="single" w:sz="8" w:space="0" w:color="000000"/>
            </w:tcBorders>
          </w:tcPr>
          <w:p w14:paraId="6AD644E7" w14:textId="77777777" w:rsidR="00552C60" w:rsidRDefault="00552C60" w:rsidP="00B55A4F">
            <w:pPr>
              <w:spacing w:line="360" w:lineRule="auto"/>
              <w:jc w:val="center"/>
              <w:rPr>
                <w:szCs w:val="24"/>
              </w:rPr>
            </w:pPr>
            <w:r>
              <w:rPr>
                <w:szCs w:val="24"/>
              </w:rPr>
              <w:t xml:space="preserve">Total R$ </w:t>
            </w:r>
          </w:p>
        </w:tc>
      </w:tr>
    </w:tbl>
    <w:p w14:paraId="5758EE03" w14:textId="77777777" w:rsidR="00552C60" w:rsidRPr="00AB36EF" w:rsidRDefault="00552C60" w:rsidP="00552C60">
      <w:pPr>
        <w:spacing w:after="100"/>
        <w:rPr>
          <w:bCs/>
          <w:color w:val="FF0000"/>
          <w:sz w:val="24"/>
          <w:szCs w:val="24"/>
          <w:u w:val="single"/>
        </w:rPr>
      </w:pPr>
    </w:p>
    <w:p w14:paraId="09AFD823" w14:textId="77777777" w:rsidR="00552C60" w:rsidRPr="00AB36EF" w:rsidRDefault="00552C60" w:rsidP="00552C60">
      <w:pPr>
        <w:numPr>
          <w:ilvl w:val="1"/>
          <w:numId w:val="9"/>
        </w:numPr>
        <w:spacing w:after="100" w:line="240" w:lineRule="auto"/>
        <w:ind w:left="0" w:right="-2" w:firstLine="0"/>
        <w:rPr>
          <w:bCs/>
          <w:sz w:val="24"/>
          <w:szCs w:val="24"/>
        </w:rPr>
      </w:pPr>
      <w:r w:rsidRPr="00AB36EF">
        <w:rPr>
          <w:bCs/>
          <w:sz w:val="24"/>
          <w:szCs w:val="24"/>
        </w:rPr>
        <w:t xml:space="preserve">Integra o presente contrato, independente de transcrição, por ser de pleno conhecimento das partes, a proposta apresentada pela Contratada, os dados do processo de compras e seus anexos. </w:t>
      </w:r>
    </w:p>
    <w:p w14:paraId="3A037189" w14:textId="77777777" w:rsidR="00552C60" w:rsidRPr="009B7D4B" w:rsidRDefault="00552C60" w:rsidP="00552C60">
      <w:pPr>
        <w:numPr>
          <w:ilvl w:val="1"/>
          <w:numId w:val="9"/>
        </w:numPr>
        <w:spacing w:after="100" w:line="240" w:lineRule="auto"/>
        <w:ind w:left="0" w:right="-2" w:firstLine="0"/>
        <w:rPr>
          <w:bCs/>
          <w:sz w:val="24"/>
          <w:szCs w:val="24"/>
        </w:rPr>
      </w:pPr>
      <w:r w:rsidRPr="00AB36EF">
        <w:rPr>
          <w:bCs/>
          <w:sz w:val="24"/>
          <w:szCs w:val="24"/>
        </w:rPr>
        <w:lastRenderedPageBreak/>
        <w:t>A contratada fica obrigada a aceitar, nas mesmas condições contratuais, os acréscimos ou supressões que se fizerem necessários no objeto contratado na forma estabelecida pela Lei Federal nº 14.133/21.</w:t>
      </w:r>
    </w:p>
    <w:p w14:paraId="31275ECD" w14:textId="77777777" w:rsidR="00552C60" w:rsidRPr="00AB36EF" w:rsidRDefault="00552C60" w:rsidP="00552C60">
      <w:pPr>
        <w:spacing w:after="100"/>
        <w:ind w:right="-2"/>
        <w:rPr>
          <w:b/>
          <w:sz w:val="24"/>
          <w:szCs w:val="24"/>
        </w:rPr>
      </w:pPr>
      <w:r w:rsidRPr="00AB36EF">
        <w:rPr>
          <w:b/>
          <w:sz w:val="24"/>
          <w:szCs w:val="24"/>
        </w:rPr>
        <w:t>CLÁUSULA SEGUNDA – DAS CONDIÇÕES DE EXECUÇÃO E CONDIÇÕES GERAIS</w:t>
      </w:r>
    </w:p>
    <w:p w14:paraId="381A4FAB" w14:textId="77777777" w:rsidR="00EF70F2" w:rsidRDefault="00552C60" w:rsidP="00EF70F2">
      <w:pPr>
        <w:numPr>
          <w:ilvl w:val="1"/>
          <w:numId w:val="10"/>
        </w:numPr>
        <w:spacing w:after="100" w:line="240" w:lineRule="auto"/>
        <w:ind w:right="-2"/>
        <w:rPr>
          <w:bCs/>
          <w:sz w:val="24"/>
          <w:szCs w:val="24"/>
        </w:rPr>
      </w:pPr>
      <w:r w:rsidRPr="00772BDE">
        <w:rPr>
          <w:bCs/>
          <w:sz w:val="24"/>
          <w:szCs w:val="24"/>
        </w:rPr>
        <w:t>São condições de execução deste contrato:</w:t>
      </w:r>
    </w:p>
    <w:p w14:paraId="27384C15"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 xml:space="preserve">A contratação pretendida se destina a realizar dedetização preventiva e de controle para combate à traças, formigas, baratas e piolhos de pombo nas áreas internas do imóvel e forro da sede da câmara municipal. </w:t>
      </w:r>
    </w:p>
    <w:p w14:paraId="76CB1814"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 xml:space="preserve">Com a finalidade de resguardar a efetividade dos resultados e a eficácia dos serviços, estipular-se-á garantia dos serviços prestados pelo período mínimo de 3 (três) meses após a execução, bem como a previsão de atendimento de reforço a ser realizado pela empresa contratada em caso de infestação neste período. </w:t>
      </w:r>
    </w:p>
    <w:p w14:paraId="4CAD6EB3"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 xml:space="preserve">A contratada deverá utilizar os métodos eficazes para combate para baratas, formigas, traças e piolhos de pombo. </w:t>
      </w:r>
    </w:p>
    <w:p w14:paraId="22CC3F1A"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O método utilizado pela contratada para a execução dos serviços deverá ser executado nos moldes autorizados e recomendados pela ANVISA e vigilância sanitária.</w:t>
      </w:r>
    </w:p>
    <w:p w14:paraId="5BC6E12F"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O método, materiais e equipamentos utilizados pela contratada para a execução dos serviços não poderão causar danos à saúde humana e/ou ao meio ambiente.</w:t>
      </w:r>
    </w:p>
    <w:p w14:paraId="253A57D3"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Certificação e licenciamento válidos para a execução de serviços de dedetização.</w:t>
      </w:r>
    </w:p>
    <w:p w14:paraId="16156141"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Equipe técnica qualificada, com treinamentos atualizados em métodos de controle de pragas.</w:t>
      </w:r>
    </w:p>
    <w:p w14:paraId="00D5B511"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Dedetização completa e segura contra formigas, baratas e piolhos de pombo.</w:t>
      </w:r>
    </w:p>
    <w:p w14:paraId="2CA5BAE7"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Inspeção detalhada do forro e demais áreas da Câmara Municipal para identificar pontos críticos e focos de infestação.</w:t>
      </w:r>
    </w:p>
    <w:p w14:paraId="538B430B"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Aplicação de produtos aprovados pela ANVISA, com garantias de segurança para funcionários e visitantes.</w:t>
      </w:r>
    </w:p>
    <w:p w14:paraId="7FF1B45B"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Compromisso com práticas que minimizem o impacto ambiental.</w:t>
      </w:r>
    </w:p>
    <w:p w14:paraId="6B1A910A"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Utilização de produtos e técnicas que não ofereçam riscos à saúde humana e animal.</w:t>
      </w:r>
    </w:p>
    <w:p w14:paraId="1EDA7E70"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Adequação às normas e legislações ambientais vigentes</w:t>
      </w:r>
      <w:r w:rsidRPr="00EF70F2">
        <w:rPr>
          <w:rFonts w:ascii="Times New Roman" w:hAnsi="Times New Roman" w:cs="Times New Roman"/>
        </w:rPr>
        <w:t>;</w:t>
      </w:r>
    </w:p>
    <w:p w14:paraId="33A8BDBB" w14:textId="77777777"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Oferecimento de garantia dos serviços prestados, com possibilidade de revisitas sem custo adicional, caso necessário.</w:t>
      </w:r>
    </w:p>
    <w:p w14:paraId="6044EC81" w14:textId="202E84C8" w:rsidR="00EF70F2" w:rsidRPr="00EF70F2" w:rsidRDefault="00EF70F2" w:rsidP="00EF70F2">
      <w:pPr>
        <w:pStyle w:val="PargrafodaLista"/>
        <w:numPr>
          <w:ilvl w:val="2"/>
          <w:numId w:val="10"/>
        </w:numPr>
        <w:spacing w:after="100" w:line="240" w:lineRule="auto"/>
        <w:ind w:left="0" w:right="-2" w:firstLine="0"/>
        <w:jc w:val="both"/>
        <w:rPr>
          <w:rFonts w:ascii="Times New Roman" w:hAnsi="Times New Roman" w:cs="Times New Roman"/>
          <w:bCs/>
        </w:rPr>
      </w:pPr>
      <w:r w:rsidRPr="00EF70F2">
        <w:rPr>
          <w:rFonts w:ascii="Times New Roman" w:hAnsi="Times New Roman" w:cs="Times New Roman"/>
        </w:rPr>
        <w:t>Atendimento rápido e eficaz a emergências ou solicitações da contratante.</w:t>
      </w:r>
    </w:p>
    <w:p w14:paraId="7962DD93" w14:textId="77777777" w:rsidR="00552C60" w:rsidRPr="00772BDE" w:rsidRDefault="00552C60" w:rsidP="00552C60">
      <w:pPr>
        <w:numPr>
          <w:ilvl w:val="1"/>
          <w:numId w:val="10"/>
        </w:numPr>
        <w:spacing w:after="100" w:line="240" w:lineRule="auto"/>
        <w:ind w:right="-2"/>
        <w:rPr>
          <w:bCs/>
          <w:sz w:val="24"/>
          <w:szCs w:val="24"/>
        </w:rPr>
      </w:pPr>
      <w:r w:rsidRPr="00772BDE">
        <w:rPr>
          <w:bCs/>
          <w:sz w:val="24"/>
          <w:szCs w:val="24"/>
        </w:rPr>
        <w:t>São condições gerais deste contrato:</w:t>
      </w:r>
    </w:p>
    <w:p w14:paraId="60DB4CEE" w14:textId="77777777" w:rsidR="00552C60" w:rsidRPr="00AB36EF" w:rsidRDefault="00552C60" w:rsidP="00552C60">
      <w:pPr>
        <w:numPr>
          <w:ilvl w:val="2"/>
          <w:numId w:val="10"/>
        </w:numPr>
        <w:spacing w:after="100" w:line="240" w:lineRule="auto"/>
        <w:ind w:left="0" w:right="-2" w:firstLine="0"/>
        <w:rPr>
          <w:bCs/>
          <w:sz w:val="24"/>
          <w:szCs w:val="24"/>
        </w:rPr>
      </w:pPr>
      <w:r w:rsidRPr="00AB36EF">
        <w:rPr>
          <w:bCs/>
          <w:sz w:val="24"/>
          <w:szCs w:val="24"/>
        </w:rPr>
        <w:t>Este contrato regular-se-á pela legislação indicada no preâmbulo, por suas cláusulas e pelos preceitos de direito público, aplicando-se, supletivamente, os princípios da Teoria Geral dos Contratos e as disposições de direito privado, na forma do art. 89 da Lei Federal nº 14.133/21;</w:t>
      </w:r>
    </w:p>
    <w:p w14:paraId="58234277" w14:textId="77777777" w:rsidR="00552C60" w:rsidRPr="00AB36EF" w:rsidRDefault="00552C60" w:rsidP="00552C60">
      <w:pPr>
        <w:numPr>
          <w:ilvl w:val="2"/>
          <w:numId w:val="10"/>
        </w:numPr>
        <w:spacing w:after="100" w:line="240" w:lineRule="auto"/>
        <w:ind w:left="0" w:right="-2" w:firstLine="0"/>
        <w:rPr>
          <w:bCs/>
          <w:sz w:val="24"/>
          <w:szCs w:val="24"/>
        </w:rPr>
      </w:pPr>
      <w:r w:rsidRPr="00AB36EF">
        <w:rPr>
          <w:bCs/>
          <w:sz w:val="24"/>
          <w:szCs w:val="24"/>
        </w:rPr>
        <w:t>As comunicações entre as partes contratantes, relacionadas com o acompanhamento e controle do presente contrato, serão sempre feitas por escrito</w:t>
      </w:r>
      <w:r>
        <w:rPr>
          <w:bCs/>
          <w:sz w:val="24"/>
          <w:szCs w:val="24"/>
        </w:rPr>
        <w:t>, via aplicativo WhatsApp ou e-mail institucional</w:t>
      </w:r>
      <w:r w:rsidRPr="00AB36EF">
        <w:rPr>
          <w:bCs/>
          <w:sz w:val="24"/>
          <w:szCs w:val="24"/>
        </w:rPr>
        <w:t>;</w:t>
      </w:r>
    </w:p>
    <w:p w14:paraId="5BB9C0AC" w14:textId="77777777" w:rsidR="00552C60" w:rsidRPr="00AB36EF" w:rsidRDefault="00552C60" w:rsidP="00552C60">
      <w:pPr>
        <w:numPr>
          <w:ilvl w:val="2"/>
          <w:numId w:val="10"/>
        </w:numPr>
        <w:spacing w:after="100" w:line="240" w:lineRule="auto"/>
        <w:ind w:left="0" w:right="-2" w:firstLine="0"/>
        <w:rPr>
          <w:bCs/>
          <w:sz w:val="24"/>
          <w:szCs w:val="24"/>
        </w:rPr>
      </w:pPr>
      <w:r w:rsidRPr="00AB36EF">
        <w:rPr>
          <w:bCs/>
          <w:sz w:val="24"/>
          <w:szCs w:val="24"/>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0021607A" w14:textId="77777777" w:rsidR="00552C60" w:rsidRPr="00AB36EF" w:rsidRDefault="00552C60" w:rsidP="00552C60">
      <w:pPr>
        <w:numPr>
          <w:ilvl w:val="2"/>
          <w:numId w:val="10"/>
        </w:numPr>
        <w:spacing w:after="100" w:line="240" w:lineRule="auto"/>
        <w:ind w:left="0" w:right="-2" w:firstLine="0"/>
        <w:rPr>
          <w:bCs/>
          <w:sz w:val="24"/>
          <w:szCs w:val="24"/>
        </w:rPr>
      </w:pPr>
      <w:r w:rsidRPr="00AB36EF">
        <w:rPr>
          <w:bCs/>
          <w:sz w:val="24"/>
          <w:szCs w:val="24"/>
        </w:rPr>
        <w:lastRenderedPageBreak/>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1B7EE191" w14:textId="77777777" w:rsidR="00552C60" w:rsidRPr="00AB36EF" w:rsidRDefault="00552C60" w:rsidP="00552C60">
      <w:pPr>
        <w:numPr>
          <w:ilvl w:val="2"/>
          <w:numId w:val="10"/>
        </w:numPr>
        <w:spacing w:after="100" w:line="240" w:lineRule="auto"/>
        <w:ind w:left="0" w:right="-2" w:firstLine="0"/>
        <w:rPr>
          <w:bCs/>
          <w:sz w:val="24"/>
          <w:szCs w:val="24"/>
        </w:rPr>
      </w:pPr>
      <w:r w:rsidRPr="00AB36EF">
        <w:rPr>
          <w:bCs/>
          <w:sz w:val="24"/>
          <w:szCs w:val="24"/>
        </w:rPr>
        <w:t>Este contrato não estabelece qualquer vínculo de natureza empregatícia ou de responsabilidade entre a CONTRATANTE e os agentes, prepostos, empregados ou demais pessoas da CONTRATADA designadas para a execução do objeto;</w:t>
      </w:r>
    </w:p>
    <w:p w14:paraId="6DA048D2" w14:textId="77777777" w:rsidR="00552C60" w:rsidRPr="00AB36EF" w:rsidRDefault="00552C60" w:rsidP="00552C60">
      <w:pPr>
        <w:numPr>
          <w:ilvl w:val="2"/>
          <w:numId w:val="10"/>
        </w:numPr>
        <w:spacing w:after="100" w:line="240" w:lineRule="auto"/>
        <w:ind w:left="0" w:right="-2" w:firstLine="0"/>
        <w:rPr>
          <w:bCs/>
          <w:sz w:val="24"/>
          <w:szCs w:val="24"/>
        </w:rPr>
      </w:pPr>
      <w:r w:rsidRPr="00AB36EF">
        <w:rPr>
          <w:bCs/>
          <w:sz w:val="24"/>
          <w:szCs w:val="24"/>
        </w:rPr>
        <w:t>Os casos omissos serão resolvidos de acordo com o disposto nas leis supramencionadas e segundo os princípios gerais de direito administrativo e subsidiariamente de direito privado, em benefício do interesse público;</w:t>
      </w:r>
    </w:p>
    <w:p w14:paraId="3916A404" w14:textId="77777777" w:rsidR="00552C60" w:rsidRPr="009B7D4B" w:rsidRDefault="00552C60" w:rsidP="00552C60">
      <w:pPr>
        <w:numPr>
          <w:ilvl w:val="2"/>
          <w:numId w:val="10"/>
        </w:numPr>
        <w:spacing w:after="100" w:line="240" w:lineRule="auto"/>
        <w:ind w:left="0" w:right="-2" w:firstLine="0"/>
        <w:rPr>
          <w:bCs/>
          <w:sz w:val="24"/>
          <w:szCs w:val="24"/>
        </w:rPr>
      </w:pPr>
      <w:r w:rsidRPr="00AB36EF">
        <w:rPr>
          <w:bCs/>
          <w:sz w:val="24"/>
          <w:szCs w:val="24"/>
        </w:rPr>
        <w:t>É dever da CONTRATANTE, acompanhar e fiscalizar a execução deste contrato e comunicar à CONTRATADA toda e qualquer ocorrência relacionada com a execução do Contrato.</w:t>
      </w:r>
    </w:p>
    <w:p w14:paraId="349EED85" w14:textId="77777777" w:rsidR="00552C60" w:rsidRPr="009B7D4B" w:rsidRDefault="00552C60" w:rsidP="00552C60">
      <w:pPr>
        <w:spacing w:after="100"/>
        <w:ind w:right="-2"/>
        <w:rPr>
          <w:b/>
          <w:sz w:val="24"/>
          <w:szCs w:val="24"/>
        </w:rPr>
      </w:pPr>
      <w:r w:rsidRPr="009B7D4B">
        <w:rPr>
          <w:b/>
          <w:sz w:val="24"/>
          <w:szCs w:val="24"/>
        </w:rPr>
        <w:t>CLÁUSULA TERCEIRA – DAS OBRIGAÇÕES DAS PARTES</w:t>
      </w:r>
    </w:p>
    <w:p w14:paraId="500AC668" w14:textId="77777777" w:rsidR="00552C60" w:rsidRPr="00AB36EF" w:rsidRDefault="00552C60" w:rsidP="00552C60">
      <w:pPr>
        <w:spacing w:after="100"/>
        <w:ind w:right="-2"/>
        <w:rPr>
          <w:bCs/>
          <w:sz w:val="24"/>
          <w:szCs w:val="24"/>
        </w:rPr>
      </w:pPr>
      <w:r w:rsidRPr="00AB36EF">
        <w:rPr>
          <w:bCs/>
          <w:sz w:val="24"/>
          <w:szCs w:val="24"/>
        </w:rPr>
        <w:t>3.1. Além das obrigações resultantes da aplicação da Lei Federal nº 14.133/21 e demais normas pertinentes, são obrigações da CONTRATANTE:</w:t>
      </w:r>
    </w:p>
    <w:p w14:paraId="486A5B5F" w14:textId="77777777" w:rsidR="00552C60" w:rsidRPr="00AB36EF" w:rsidRDefault="00552C60" w:rsidP="00552C60">
      <w:pPr>
        <w:spacing w:after="100"/>
        <w:ind w:right="-2"/>
        <w:rPr>
          <w:bCs/>
          <w:sz w:val="24"/>
          <w:szCs w:val="24"/>
        </w:rPr>
      </w:pPr>
      <w:r w:rsidRPr="00AB36EF">
        <w:rPr>
          <w:bCs/>
          <w:sz w:val="24"/>
          <w:szCs w:val="24"/>
        </w:rPr>
        <w:t>3.1.1. Aplicar penalidades a CONTRATADA, quando for o caso;</w:t>
      </w:r>
    </w:p>
    <w:p w14:paraId="33403250" w14:textId="77777777" w:rsidR="00552C60" w:rsidRPr="00AB36EF" w:rsidRDefault="00552C60" w:rsidP="00552C60">
      <w:pPr>
        <w:spacing w:after="100"/>
        <w:ind w:right="-2"/>
        <w:rPr>
          <w:bCs/>
          <w:sz w:val="24"/>
          <w:szCs w:val="24"/>
        </w:rPr>
      </w:pPr>
      <w:r w:rsidRPr="00AB36EF">
        <w:rPr>
          <w:bCs/>
          <w:sz w:val="24"/>
          <w:szCs w:val="24"/>
        </w:rPr>
        <w:t>3.1.2. Prestar toda e qualquer informação solicitada pela CONTRATADA, quando necessária à perfeita execução do contrato;</w:t>
      </w:r>
    </w:p>
    <w:p w14:paraId="40D708FE" w14:textId="77777777" w:rsidR="00552C60" w:rsidRPr="00AB36EF" w:rsidRDefault="00552C60" w:rsidP="00552C60">
      <w:pPr>
        <w:spacing w:after="100"/>
        <w:ind w:right="-2"/>
        <w:rPr>
          <w:bCs/>
          <w:sz w:val="24"/>
          <w:szCs w:val="24"/>
        </w:rPr>
      </w:pPr>
      <w:r w:rsidRPr="00AB36EF">
        <w:rPr>
          <w:bCs/>
          <w:sz w:val="24"/>
          <w:szCs w:val="24"/>
        </w:rPr>
        <w:t>3.1.3. Efetuar o pagamento a CONTRATADA, na forma estabelecida neste contrato;</w:t>
      </w:r>
    </w:p>
    <w:p w14:paraId="1480E1A0" w14:textId="77777777" w:rsidR="00552C60" w:rsidRPr="00AB36EF" w:rsidRDefault="00552C60" w:rsidP="00552C60">
      <w:pPr>
        <w:spacing w:after="100"/>
        <w:ind w:right="-2"/>
        <w:rPr>
          <w:bCs/>
          <w:sz w:val="24"/>
          <w:szCs w:val="24"/>
        </w:rPr>
      </w:pPr>
      <w:r w:rsidRPr="00AB36EF">
        <w:rPr>
          <w:bCs/>
          <w:sz w:val="24"/>
          <w:szCs w:val="24"/>
        </w:rPr>
        <w:t>3.1.4. Notificar a CONTRATADA, por escrito, da aplicação de qualquer sanção;</w:t>
      </w:r>
    </w:p>
    <w:p w14:paraId="2F5C7970" w14:textId="77777777" w:rsidR="00552C60" w:rsidRPr="00AB36EF" w:rsidRDefault="00552C60" w:rsidP="00552C60">
      <w:pPr>
        <w:spacing w:after="100"/>
        <w:ind w:right="-2"/>
        <w:rPr>
          <w:bCs/>
          <w:sz w:val="24"/>
          <w:szCs w:val="24"/>
        </w:rPr>
      </w:pPr>
      <w:r w:rsidRPr="00AB36EF">
        <w:rPr>
          <w:bCs/>
          <w:sz w:val="24"/>
          <w:szCs w:val="24"/>
        </w:rPr>
        <w:t>3.1.5. Receber e conferir a especificação do objeto contratado, observando as exigências do contrato;</w:t>
      </w:r>
    </w:p>
    <w:p w14:paraId="09AB8E04" w14:textId="77777777" w:rsidR="00552C60" w:rsidRPr="00AB36EF" w:rsidRDefault="00552C60" w:rsidP="00552C60">
      <w:pPr>
        <w:spacing w:after="100"/>
        <w:ind w:right="-2"/>
        <w:rPr>
          <w:bCs/>
          <w:sz w:val="24"/>
          <w:szCs w:val="24"/>
        </w:rPr>
      </w:pPr>
      <w:r w:rsidRPr="00AB36EF">
        <w:rPr>
          <w:bCs/>
          <w:sz w:val="24"/>
          <w:szCs w:val="24"/>
        </w:rPr>
        <w:t>3.1.6. Fiscalizar a entrega do objeto, relatando e comprovando, por escrito, as eventuais irregularidades;</w:t>
      </w:r>
    </w:p>
    <w:p w14:paraId="1573D824" w14:textId="77777777" w:rsidR="00552C60" w:rsidRPr="00AB36EF" w:rsidRDefault="00552C60" w:rsidP="00552C60">
      <w:pPr>
        <w:spacing w:after="100"/>
        <w:ind w:right="-2"/>
        <w:rPr>
          <w:bCs/>
          <w:sz w:val="24"/>
          <w:szCs w:val="24"/>
        </w:rPr>
      </w:pPr>
      <w:r w:rsidRPr="00AB36EF">
        <w:rPr>
          <w:bCs/>
          <w:sz w:val="24"/>
          <w:szCs w:val="24"/>
        </w:rPr>
        <w:t>3.1.7. Proporcionar as facilidades indispensáveis à boa execução do objeto;</w:t>
      </w:r>
    </w:p>
    <w:p w14:paraId="1837A8C2" w14:textId="77777777" w:rsidR="00552C60" w:rsidRPr="00AB36EF" w:rsidRDefault="00552C60" w:rsidP="00552C60">
      <w:pPr>
        <w:spacing w:after="100"/>
        <w:ind w:right="-2"/>
        <w:rPr>
          <w:bCs/>
          <w:sz w:val="24"/>
          <w:szCs w:val="24"/>
        </w:rPr>
      </w:pPr>
      <w:r w:rsidRPr="00AB36EF">
        <w:rPr>
          <w:bCs/>
          <w:sz w:val="24"/>
          <w:szCs w:val="24"/>
        </w:rPr>
        <w:t>3.1.8. Nomear um representante para a fiscalização deste contrato nos termos do art. 117 da Lei Federal nº 14.133/21;</w:t>
      </w:r>
    </w:p>
    <w:p w14:paraId="2A51DF7D" w14:textId="77777777" w:rsidR="00552C60" w:rsidRPr="00AB36EF" w:rsidRDefault="00552C60" w:rsidP="00552C60">
      <w:pPr>
        <w:spacing w:after="100"/>
        <w:ind w:right="-2"/>
        <w:rPr>
          <w:bCs/>
          <w:sz w:val="24"/>
          <w:szCs w:val="24"/>
        </w:rPr>
      </w:pPr>
      <w:r w:rsidRPr="00AB36EF">
        <w:rPr>
          <w:bCs/>
          <w:sz w:val="24"/>
          <w:szCs w:val="24"/>
        </w:rPr>
        <w:t>3.1.9. A Câmara não responderá:</w:t>
      </w:r>
    </w:p>
    <w:p w14:paraId="21F77D0D" w14:textId="77777777" w:rsidR="00552C60" w:rsidRPr="00AB36EF" w:rsidRDefault="00552C60" w:rsidP="00552C60">
      <w:pPr>
        <w:spacing w:after="100"/>
        <w:ind w:right="-2"/>
        <w:rPr>
          <w:bCs/>
          <w:sz w:val="24"/>
          <w:szCs w:val="24"/>
        </w:rPr>
      </w:pPr>
      <w:r w:rsidRPr="00AB36EF">
        <w:rPr>
          <w:bCs/>
          <w:sz w:val="24"/>
          <w:szCs w:val="24"/>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2E852FDE" w14:textId="77777777" w:rsidR="00552C60" w:rsidRPr="00AB36EF" w:rsidRDefault="00552C60" w:rsidP="00552C60">
      <w:pPr>
        <w:spacing w:after="100"/>
        <w:ind w:right="-2"/>
        <w:rPr>
          <w:bCs/>
          <w:sz w:val="24"/>
          <w:szCs w:val="24"/>
        </w:rPr>
      </w:pPr>
      <w:r w:rsidRPr="00AB36EF">
        <w:rPr>
          <w:bCs/>
          <w:sz w:val="24"/>
          <w:szCs w:val="24"/>
        </w:rPr>
        <w:t xml:space="preserve">b) por quaisquer compromissos assumidos pelo prestador de serviços com terceiros. </w:t>
      </w:r>
    </w:p>
    <w:p w14:paraId="468A30D0" w14:textId="77777777" w:rsidR="00552C60" w:rsidRPr="00AB36EF" w:rsidRDefault="00552C60" w:rsidP="00552C60">
      <w:pPr>
        <w:spacing w:after="100"/>
        <w:ind w:right="-2"/>
        <w:rPr>
          <w:bCs/>
          <w:sz w:val="24"/>
          <w:szCs w:val="24"/>
        </w:rPr>
      </w:pPr>
      <w:r w:rsidRPr="00AB36EF">
        <w:rPr>
          <w:bCs/>
          <w:sz w:val="24"/>
          <w:szCs w:val="24"/>
        </w:rPr>
        <w:t xml:space="preserve">3.2. Além das obrigações resultantes da aplicação da Lei Federal nº 14.133/21, das decorrentes do Termo de Referência e demais normas pertinentes, são obrigações da CONTRATADA: </w:t>
      </w:r>
    </w:p>
    <w:p w14:paraId="3E7F7B3F" w14:textId="77777777" w:rsidR="00552C60" w:rsidRPr="00AB36EF" w:rsidRDefault="00552C60" w:rsidP="00552C60">
      <w:pPr>
        <w:spacing w:after="100"/>
        <w:ind w:right="-2"/>
        <w:rPr>
          <w:bCs/>
          <w:sz w:val="24"/>
          <w:szCs w:val="24"/>
        </w:rPr>
      </w:pPr>
      <w:r w:rsidRPr="00AB36EF">
        <w:rPr>
          <w:bCs/>
          <w:sz w:val="24"/>
          <w:szCs w:val="24"/>
        </w:rPr>
        <w:t>3.2.1. Comunicar antecipadamente e por escrito à CONTRATANTE qualquer adversidade que comprometa o cumprimento da entrega do objeto licitado no prazo exigido;</w:t>
      </w:r>
    </w:p>
    <w:p w14:paraId="3BA7F801" w14:textId="77777777" w:rsidR="00552C60" w:rsidRPr="00AB36EF" w:rsidRDefault="00552C60" w:rsidP="00552C60">
      <w:pPr>
        <w:spacing w:after="100"/>
        <w:ind w:right="-2"/>
        <w:rPr>
          <w:bCs/>
          <w:sz w:val="24"/>
          <w:szCs w:val="24"/>
        </w:rPr>
      </w:pPr>
      <w:r w:rsidRPr="00AB36EF">
        <w:rPr>
          <w:bCs/>
          <w:sz w:val="24"/>
          <w:szCs w:val="24"/>
        </w:rPr>
        <w:t>3.2.2. Facilitar a fiscalização do objeto licitado;</w:t>
      </w:r>
    </w:p>
    <w:p w14:paraId="35E20938" w14:textId="77777777" w:rsidR="00552C60" w:rsidRPr="00AB36EF" w:rsidRDefault="00552C60" w:rsidP="00552C60">
      <w:pPr>
        <w:spacing w:after="100"/>
        <w:ind w:right="-2"/>
        <w:rPr>
          <w:bCs/>
          <w:sz w:val="24"/>
          <w:szCs w:val="24"/>
        </w:rPr>
      </w:pPr>
      <w:r w:rsidRPr="00AB36EF">
        <w:rPr>
          <w:bCs/>
          <w:sz w:val="24"/>
          <w:szCs w:val="24"/>
        </w:rPr>
        <w:lastRenderedPageBreak/>
        <w:t>3.2.3. Arcar com todas as responsabilidades decorrentes do objeto licitado, nos termos da legislação vigente e na forma descrita no termo de referência;</w:t>
      </w:r>
    </w:p>
    <w:p w14:paraId="3B886E6E" w14:textId="77777777" w:rsidR="00552C60" w:rsidRPr="00AB36EF" w:rsidRDefault="00552C60" w:rsidP="00552C60">
      <w:pPr>
        <w:spacing w:after="100"/>
        <w:ind w:right="-2"/>
        <w:rPr>
          <w:bCs/>
          <w:sz w:val="24"/>
          <w:szCs w:val="24"/>
        </w:rPr>
      </w:pPr>
      <w:r w:rsidRPr="00AB36EF">
        <w:rPr>
          <w:bCs/>
          <w:sz w:val="24"/>
          <w:szCs w:val="24"/>
        </w:rPr>
        <w:t>3.2.4. Não transferir a outrem, no todo ou em parte, o objeto desta contratação, sem prévia anuência da CONTRATANTE;</w:t>
      </w:r>
    </w:p>
    <w:p w14:paraId="7C013791" w14:textId="77777777" w:rsidR="00552C60" w:rsidRPr="00AB36EF" w:rsidRDefault="00552C60" w:rsidP="00552C60">
      <w:pPr>
        <w:spacing w:after="100"/>
        <w:ind w:right="-2"/>
        <w:rPr>
          <w:bCs/>
          <w:sz w:val="24"/>
          <w:szCs w:val="24"/>
        </w:rPr>
      </w:pPr>
      <w:r w:rsidRPr="00AB36EF">
        <w:rPr>
          <w:bCs/>
          <w:sz w:val="24"/>
          <w:szCs w:val="24"/>
        </w:rPr>
        <w:t>3.2.5. Responsabilizar-se pela qualidade do objeto fornecido, substituindo às suas expensas exclusivas, no todo ou parte, os que forem apontados como desconforme com os padrões normais do produto;</w:t>
      </w:r>
    </w:p>
    <w:p w14:paraId="55BDAC10" w14:textId="77777777" w:rsidR="00552C60" w:rsidRPr="00AB36EF" w:rsidRDefault="00552C60" w:rsidP="00552C60">
      <w:pPr>
        <w:spacing w:after="100"/>
        <w:ind w:right="-2"/>
        <w:rPr>
          <w:bCs/>
          <w:sz w:val="24"/>
          <w:szCs w:val="24"/>
        </w:rPr>
      </w:pPr>
      <w:r w:rsidRPr="00AB36EF">
        <w:rPr>
          <w:bCs/>
          <w:sz w:val="24"/>
          <w:szCs w:val="24"/>
        </w:rPr>
        <w:t>3.2.6. Todas as despesas com impostos, taxas, frete, carga, descarga e quaisquer outros que incidam direta ou indiretamente no objeto deste contrato correrão por conta da CONTRATADA;</w:t>
      </w:r>
    </w:p>
    <w:p w14:paraId="687EBB5A" w14:textId="77777777" w:rsidR="00552C60" w:rsidRPr="00AB36EF" w:rsidRDefault="00552C60" w:rsidP="00552C60">
      <w:pPr>
        <w:spacing w:after="100"/>
        <w:ind w:right="-2"/>
        <w:rPr>
          <w:bCs/>
          <w:sz w:val="24"/>
          <w:szCs w:val="24"/>
        </w:rPr>
      </w:pPr>
      <w:r w:rsidRPr="00AB36EF">
        <w:rPr>
          <w:bCs/>
          <w:sz w:val="24"/>
          <w:szCs w:val="24"/>
        </w:rPr>
        <w:t>3.2.7. Garantir o cumprimento do contrato, no prazo e forma estipulados, compreendendo o especificado no contrato e termo de referência;</w:t>
      </w:r>
    </w:p>
    <w:p w14:paraId="60E647DB" w14:textId="77777777" w:rsidR="00552C60" w:rsidRPr="00AB36EF" w:rsidRDefault="00552C60" w:rsidP="00552C60">
      <w:pPr>
        <w:spacing w:after="100"/>
        <w:ind w:right="-2"/>
        <w:rPr>
          <w:bCs/>
          <w:sz w:val="24"/>
          <w:szCs w:val="24"/>
        </w:rPr>
      </w:pPr>
      <w:r w:rsidRPr="00AB36EF">
        <w:rPr>
          <w:bCs/>
          <w:sz w:val="24"/>
          <w:szCs w:val="24"/>
        </w:rPr>
        <w:t>3.2.8.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7D5F866E" w14:textId="77777777" w:rsidR="00552C60" w:rsidRPr="00AB36EF" w:rsidRDefault="00552C60" w:rsidP="00552C60">
      <w:pPr>
        <w:spacing w:after="100"/>
        <w:ind w:right="-2"/>
        <w:rPr>
          <w:bCs/>
          <w:sz w:val="24"/>
          <w:szCs w:val="24"/>
        </w:rPr>
      </w:pPr>
      <w:r w:rsidRPr="00AB36EF">
        <w:rPr>
          <w:bCs/>
          <w:sz w:val="24"/>
          <w:szCs w:val="24"/>
        </w:rPr>
        <w:t>3.2.9. Manter-se durante toda a execução do contrato em compatibilidade com as obrigações assumidas e todas as condições de habilitação e qualificação exigidas na licitação;</w:t>
      </w:r>
    </w:p>
    <w:p w14:paraId="54B51D0D" w14:textId="77777777" w:rsidR="00552C60" w:rsidRPr="00AB36EF" w:rsidRDefault="00552C60" w:rsidP="00552C60">
      <w:pPr>
        <w:spacing w:after="100"/>
        <w:ind w:right="-2"/>
        <w:rPr>
          <w:bCs/>
          <w:sz w:val="24"/>
          <w:szCs w:val="24"/>
        </w:rPr>
      </w:pPr>
      <w:r w:rsidRPr="00AB36EF">
        <w:rPr>
          <w:bCs/>
          <w:sz w:val="24"/>
          <w:szCs w:val="24"/>
        </w:rPr>
        <w:t>3.2.10. Comunicar imediatamente a CONTRATANTE qualquer alteração ocorrida no endereço e outros que forem necessários para comunicação e recebimento de correspondência;</w:t>
      </w:r>
    </w:p>
    <w:p w14:paraId="43285590" w14:textId="77777777" w:rsidR="00552C60" w:rsidRPr="00AB36EF" w:rsidRDefault="00552C60" w:rsidP="00552C60">
      <w:pPr>
        <w:spacing w:after="100"/>
        <w:ind w:right="-2"/>
        <w:rPr>
          <w:bCs/>
          <w:sz w:val="24"/>
          <w:szCs w:val="24"/>
        </w:rPr>
      </w:pPr>
      <w:r w:rsidRPr="00AB36EF">
        <w:rPr>
          <w:bCs/>
          <w:sz w:val="24"/>
          <w:szCs w:val="24"/>
        </w:rPr>
        <w:t>3.2.11. 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7D6746FB" w14:textId="77777777" w:rsidR="00552C60" w:rsidRPr="00AB36EF" w:rsidRDefault="00552C60" w:rsidP="00552C60">
      <w:pPr>
        <w:spacing w:after="100"/>
        <w:ind w:right="-2"/>
        <w:rPr>
          <w:bCs/>
          <w:sz w:val="24"/>
          <w:szCs w:val="24"/>
        </w:rPr>
      </w:pPr>
      <w:r w:rsidRPr="00AB36EF">
        <w:rPr>
          <w:bCs/>
          <w:sz w:val="24"/>
          <w:szCs w:val="24"/>
        </w:rPr>
        <w:t>3.2.12. A CONTRATADA é responsável também pela qualidade do objeto fornecido, não se admitindo, em nenhuma hipótese, a alegação de que terceiros quaisquer, antes do fornecimento, tenham adulterado ou fornecido os mesmos fora dos padrões exigidos;</w:t>
      </w:r>
    </w:p>
    <w:p w14:paraId="7E1B0AEF" w14:textId="77777777" w:rsidR="00552C60" w:rsidRPr="00AB36EF" w:rsidRDefault="00552C60" w:rsidP="00552C60">
      <w:pPr>
        <w:spacing w:after="100"/>
        <w:ind w:right="-2"/>
        <w:rPr>
          <w:bCs/>
          <w:sz w:val="24"/>
          <w:szCs w:val="24"/>
        </w:rPr>
      </w:pPr>
      <w:r w:rsidRPr="00AB36EF">
        <w:rPr>
          <w:bCs/>
          <w:sz w:val="24"/>
          <w:szCs w:val="24"/>
        </w:rPr>
        <w:t>3.2.13. Responder por quaisquer danos que por sua culpa ou dolo venham a ser causados a CONTRATANTE ou a terceiros, quando da entrega dos produtos, não excluindo ou reduzindo dessa responsabilidade a fiscalização ou o acompanhamento pela CONTRATANTE;</w:t>
      </w:r>
    </w:p>
    <w:p w14:paraId="6E7F677C" w14:textId="77777777" w:rsidR="00552C60" w:rsidRPr="00AB36EF" w:rsidRDefault="00552C60" w:rsidP="00552C60">
      <w:pPr>
        <w:spacing w:after="100"/>
        <w:ind w:right="-2"/>
        <w:rPr>
          <w:bCs/>
          <w:sz w:val="24"/>
          <w:szCs w:val="24"/>
        </w:rPr>
      </w:pPr>
      <w:r w:rsidRPr="00AB36EF">
        <w:rPr>
          <w:bCs/>
          <w:sz w:val="24"/>
          <w:szCs w:val="24"/>
        </w:rPr>
        <w:t>3.2.14. Zelar pela integridade da comunicação.</w:t>
      </w:r>
    </w:p>
    <w:p w14:paraId="28B1F935" w14:textId="77777777" w:rsidR="00552C60" w:rsidRPr="009B7D4B" w:rsidRDefault="00552C60" w:rsidP="00552C60">
      <w:pPr>
        <w:spacing w:after="100"/>
        <w:ind w:right="-2"/>
        <w:rPr>
          <w:b/>
          <w:sz w:val="24"/>
          <w:szCs w:val="24"/>
        </w:rPr>
      </w:pPr>
      <w:r w:rsidRPr="009B7D4B">
        <w:rPr>
          <w:b/>
          <w:sz w:val="24"/>
          <w:szCs w:val="24"/>
        </w:rPr>
        <w:t>CLÁUSULA QUARTA – DO PREÇO E DAS CONDIÇÕES DE PAGAMENTO</w:t>
      </w:r>
    </w:p>
    <w:p w14:paraId="4EB23527" w14:textId="77777777" w:rsidR="00552C60" w:rsidRPr="00AB36EF" w:rsidRDefault="00552C60" w:rsidP="00552C60">
      <w:pPr>
        <w:spacing w:after="100"/>
        <w:ind w:right="-2"/>
        <w:rPr>
          <w:bCs/>
          <w:sz w:val="24"/>
          <w:szCs w:val="24"/>
        </w:rPr>
      </w:pPr>
      <w:r w:rsidRPr="00AB36EF">
        <w:rPr>
          <w:bCs/>
          <w:sz w:val="24"/>
          <w:szCs w:val="24"/>
        </w:rPr>
        <w:t xml:space="preserve">4.1. A despesa estimada com a execução deste contrato é de R$ </w:t>
      </w:r>
      <w:proofErr w:type="spellStart"/>
      <w:r w:rsidRPr="00AB36EF">
        <w:rPr>
          <w:bCs/>
          <w:color w:val="FF0000"/>
          <w:sz w:val="24"/>
          <w:szCs w:val="24"/>
        </w:rPr>
        <w:t>xxxxx</w:t>
      </w:r>
      <w:proofErr w:type="spellEnd"/>
      <w:r w:rsidRPr="00AB36EF">
        <w:rPr>
          <w:bCs/>
          <w:sz w:val="24"/>
          <w:szCs w:val="24"/>
        </w:rPr>
        <w:t xml:space="preserve"> (</w:t>
      </w:r>
      <w:proofErr w:type="spellStart"/>
      <w:r w:rsidRPr="00AB36EF">
        <w:rPr>
          <w:bCs/>
          <w:color w:val="FF0000"/>
          <w:sz w:val="24"/>
          <w:szCs w:val="24"/>
        </w:rPr>
        <w:t>xxxxxxxxxx</w:t>
      </w:r>
      <w:proofErr w:type="spellEnd"/>
      <w:r w:rsidRPr="00AB36EF">
        <w:rPr>
          <w:bCs/>
          <w:sz w:val="24"/>
          <w:szCs w:val="24"/>
        </w:rPr>
        <w:t>), valor unitário do objeto R</w:t>
      </w:r>
      <w:r w:rsidRPr="00AB36EF">
        <w:rPr>
          <w:bCs/>
          <w:color w:val="FF0000"/>
          <w:sz w:val="24"/>
          <w:szCs w:val="24"/>
        </w:rPr>
        <w:t>$ XXX (XXX</w:t>
      </w:r>
      <w:r w:rsidRPr="00AB36EF">
        <w:rPr>
          <w:bCs/>
          <w:sz w:val="24"/>
          <w:szCs w:val="24"/>
        </w:rPr>
        <w:t>), nos quais estão incluídos todos os tributos, encargos trabalhistas, previdenciários, fiscais e comerciais.</w:t>
      </w:r>
    </w:p>
    <w:p w14:paraId="25ADFD46" w14:textId="77777777" w:rsidR="00552C60" w:rsidRPr="00AB36EF" w:rsidRDefault="00552C60" w:rsidP="00552C60">
      <w:pPr>
        <w:spacing w:after="100"/>
        <w:ind w:right="-2"/>
        <w:rPr>
          <w:bCs/>
          <w:sz w:val="24"/>
          <w:szCs w:val="24"/>
        </w:rPr>
      </w:pPr>
      <w:r w:rsidRPr="00AB36EF">
        <w:rPr>
          <w:bCs/>
          <w:sz w:val="24"/>
          <w:szCs w:val="24"/>
        </w:rPr>
        <w:t>4.2. O pagamento será em até 1</w:t>
      </w:r>
      <w:r>
        <w:rPr>
          <w:bCs/>
          <w:sz w:val="24"/>
          <w:szCs w:val="24"/>
        </w:rPr>
        <w:t>5</w:t>
      </w:r>
      <w:r w:rsidRPr="00AB36EF">
        <w:rPr>
          <w:bCs/>
          <w:sz w:val="24"/>
          <w:szCs w:val="24"/>
        </w:rPr>
        <w:t xml:space="preserve"> (</w:t>
      </w:r>
      <w:r>
        <w:rPr>
          <w:bCs/>
          <w:sz w:val="24"/>
          <w:szCs w:val="24"/>
        </w:rPr>
        <w:t>quinze</w:t>
      </w:r>
      <w:r w:rsidRPr="00AB36EF">
        <w:rPr>
          <w:bCs/>
          <w:sz w:val="24"/>
          <w:szCs w:val="24"/>
        </w:rPr>
        <w:t>) dias corridos após a apresentação da Nota Fiscal e efetiva entrega do objeto, que se dará com o ateste. O ateste será dado pelo fiscal de contrato imediatamente após a entrega da Nota Fiscal</w:t>
      </w:r>
      <w:r>
        <w:rPr>
          <w:bCs/>
          <w:sz w:val="24"/>
          <w:szCs w:val="24"/>
        </w:rPr>
        <w:t xml:space="preserve"> que deverá ser emitida após a realização de cada evento</w:t>
      </w:r>
      <w:r w:rsidRPr="00AB36EF">
        <w:rPr>
          <w:bCs/>
          <w:sz w:val="24"/>
          <w:szCs w:val="24"/>
        </w:rPr>
        <w:t>.</w:t>
      </w:r>
    </w:p>
    <w:p w14:paraId="1EDA33AF" w14:textId="77777777" w:rsidR="00552C60" w:rsidRPr="00AB36EF" w:rsidRDefault="00552C60" w:rsidP="00552C60">
      <w:pPr>
        <w:spacing w:after="100"/>
        <w:ind w:right="-2"/>
        <w:rPr>
          <w:bCs/>
          <w:sz w:val="24"/>
          <w:szCs w:val="24"/>
        </w:rPr>
      </w:pPr>
      <w:r w:rsidRPr="00AB36EF">
        <w:rPr>
          <w:bCs/>
          <w:sz w:val="24"/>
          <w:szCs w:val="24"/>
        </w:rPr>
        <w:lastRenderedPageBreak/>
        <w:t>4.2.1. Em caso de irregularidade na emissão do documento fiscal, o pagamento somente será efetuado com a sua reapresentação, desde que regularizado, em novo prazo conforme estabelecido no item 4.2, porém contado da entrega da Nota Fiscal correta.</w:t>
      </w:r>
    </w:p>
    <w:p w14:paraId="33FD7E77" w14:textId="77777777" w:rsidR="00552C60" w:rsidRPr="00AB36EF" w:rsidRDefault="00552C60" w:rsidP="00552C60">
      <w:pPr>
        <w:spacing w:after="100"/>
        <w:ind w:right="-2"/>
        <w:rPr>
          <w:bCs/>
          <w:sz w:val="24"/>
          <w:szCs w:val="24"/>
        </w:rPr>
      </w:pPr>
      <w:r w:rsidRPr="00AB36EF">
        <w:rPr>
          <w:bCs/>
          <w:sz w:val="24"/>
          <w:szCs w:val="24"/>
        </w:rPr>
        <w:t>4.2.2. Nenhum pagamento será efetuado à CONTRATADA, enquanto houver pendência de liquidação de obrigação financeira, em virtude de penalidade ou inadimplência contratual.</w:t>
      </w:r>
    </w:p>
    <w:p w14:paraId="1EE9766C" w14:textId="77777777" w:rsidR="00552C60" w:rsidRPr="00AB36EF" w:rsidRDefault="00552C60" w:rsidP="00552C60">
      <w:pPr>
        <w:spacing w:after="100"/>
        <w:ind w:right="-2"/>
        <w:rPr>
          <w:bCs/>
          <w:sz w:val="24"/>
          <w:szCs w:val="24"/>
        </w:rPr>
      </w:pPr>
      <w:r w:rsidRPr="00AB36EF">
        <w:rPr>
          <w:bCs/>
          <w:sz w:val="24"/>
          <w:szCs w:val="24"/>
        </w:rPr>
        <w:t>4.2.3. O pagamento só se dará mediante apresentação de Nota Fiscal - ou outro documento idôneo de igual valor.</w:t>
      </w:r>
    </w:p>
    <w:p w14:paraId="7D70C2E1" w14:textId="77777777" w:rsidR="00552C60" w:rsidRPr="00AB36EF" w:rsidRDefault="00552C60" w:rsidP="00552C60">
      <w:pPr>
        <w:spacing w:after="100"/>
        <w:ind w:right="-2"/>
        <w:rPr>
          <w:bCs/>
          <w:sz w:val="24"/>
          <w:szCs w:val="24"/>
        </w:rPr>
      </w:pPr>
      <w:r w:rsidRPr="00AB36EF">
        <w:rPr>
          <w:bCs/>
          <w:sz w:val="24"/>
          <w:szCs w:val="24"/>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69F13409" w14:textId="77777777" w:rsidR="00552C60" w:rsidRPr="00883266" w:rsidRDefault="00552C60" w:rsidP="00552C60">
      <w:pPr>
        <w:pStyle w:val="PargrafodaLista"/>
        <w:numPr>
          <w:ilvl w:val="2"/>
          <w:numId w:val="11"/>
        </w:numPr>
        <w:spacing w:after="100" w:line="240" w:lineRule="auto"/>
        <w:ind w:left="0" w:right="-2" w:firstLine="0"/>
        <w:rPr>
          <w:rFonts w:ascii="Times New Roman" w:hAnsi="Times New Roman" w:cs="Times New Roman"/>
          <w:bCs/>
        </w:rPr>
      </w:pPr>
      <w:r w:rsidRPr="00883266">
        <w:rPr>
          <w:rFonts w:ascii="Times New Roman" w:hAnsi="Times New Roman" w:cs="Times New Roman"/>
          <w:bCs/>
        </w:rPr>
        <w:t>Quando do pagamento, será efetuada a retenção tributária prevista na legislação aplicável.</w:t>
      </w:r>
    </w:p>
    <w:p w14:paraId="656638AD" w14:textId="77777777" w:rsidR="00552C60" w:rsidRPr="00AB36EF" w:rsidRDefault="00552C60" w:rsidP="00552C60">
      <w:pPr>
        <w:numPr>
          <w:ilvl w:val="2"/>
          <w:numId w:val="11"/>
        </w:numPr>
        <w:spacing w:after="100" w:line="240" w:lineRule="auto"/>
        <w:ind w:left="0" w:right="-2" w:firstLine="0"/>
        <w:rPr>
          <w:bCs/>
          <w:sz w:val="24"/>
          <w:szCs w:val="24"/>
        </w:rPr>
      </w:pPr>
      <w:r w:rsidRPr="00AB36EF">
        <w:rPr>
          <w:bCs/>
          <w:sz w:val="24"/>
          <w:szCs w:val="24"/>
        </w:rPr>
        <w:t>Independentemente do percentual de tributo inserido na planilha, quando houver, serão retidos na fonte, quando da realização do pagamento, os percentuais estabelecidos na legislação vigente.</w:t>
      </w:r>
    </w:p>
    <w:p w14:paraId="1D9924E8" w14:textId="77777777" w:rsidR="00552C60" w:rsidRPr="00AB36EF" w:rsidRDefault="00552C60" w:rsidP="00552C60">
      <w:pPr>
        <w:numPr>
          <w:ilvl w:val="2"/>
          <w:numId w:val="11"/>
        </w:numPr>
        <w:spacing w:after="100" w:line="240" w:lineRule="auto"/>
        <w:ind w:left="0" w:right="-2" w:firstLine="0"/>
        <w:rPr>
          <w:bCs/>
          <w:sz w:val="24"/>
          <w:szCs w:val="24"/>
        </w:rPr>
      </w:pPr>
      <w:r w:rsidRPr="00AB36EF">
        <w:rPr>
          <w:bCs/>
          <w:sz w:val="24"/>
          <w:szCs w:val="24"/>
        </w:rPr>
        <w:t>O contratado regularmente optante pelo Simples Nacional, nos termos da </w:t>
      </w:r>
      <w:hyperlink r:id="rId26" w:history="1">
        <w:r w:rsidRPr="00AB36EF">
          <w:rPr>
            <w:bCs/>
            <w:sz w:val="24"/>
            <w:szCs w:val="24"/>
          </w:rPr>
          <w:t>Lei Complementar nº 123, de 2006</w:t>
        </w:r>
      </w:hyperlink>
      <w:r w:rsidRPr="00AB36EF">
        <w:rPr>
          <w:bCs/>
          <w:sz w:val="24"/>
          <w:szCs w:val="24"/>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14:paraId="1729ACE1" w14:textId="77777777" w:rsidR="00552C60" w:rsidRPr="009B7D4B" w:rsidRDefault="00552C60" w:rsidP="00552C60">
      <w:pPr>
        <w:numPr>
          <w:ilvl w:val="2"/>
          <w:numId w:val="11"/>
        </w:numPr>
        <w:spacing w:after="100" w:line="240" w:lineRule="auto"/>
        <w:ind w:left="0" w:right="-2" w:firstLine="0"/>
        <w:rPr>
          <w:bCs/>
          <w:sz w:val="24"/>
          <w:szCs w:val="24"/>
        </w:rPr>
      </w:pPr>
      <w:r w:rsidRPr="00AB36EF">
        <w:rPr>
          <w:bCs/>
          <w:sz w:val="24"/>
          <w:szCs w:val="24"/>
        </w:rPr>
        <w:t xml:space="preserve">O pagamento será efetuado por crédito em conta corrente no Banco </w:t>
      </w:r>
      <w:proofErr w:type="spellStart"/>
      <w:r w:rsidRPr="00AB36EF">
        <w:rPr>
          <w:bCs/>
          <w:color w:val="FF0000"/>
          <w:sz w:val="24"/>
          <w:szCs w:val="24"/>
        </w:rPr>
        <w:t>xxxxx</w:t>
      </w:r>
      <w:proofErr w:type="spellEnd"/>
      <w:r w:rsidRPr="00AB36EF">
        <w:rPr>
          <w:bCs/>
          <w:sz w:val="24"/>
          <w:szCs w:val="24"/>
        </w:rPr>
        <w:t xml:space="preserve"> - Conta Corrente XXX - AG: XXX ou através de pagamento de boleto a ser encaminhado junto a nota fiscal. </w:t>
      </w:r>
    </w:p>
    <w:p w14:paraId="34D9E9FD" w14:textId="77777777" w:rsidR="00552C60" w:rsidRPr="00AB36EF" w:rsidRDefault="00552C60" w:rsidP="00552C60">
      <w:pPr>
        <w:spacing w:after="100"/>
        <w:ind w:right="-2"/>
        <w:rPr>
          <w:b/>
          <w:sz w:val="24"/>
          <w:szCs w:val="24"/>
        </w:rPr>
      </w:pPr>
      <w:r w:rsidRPr="00AB36EF">
        <w:rPr>
          <w:b/>
          <w:sz w:val="24"/>
          <w:szCs w:val="24"/>
        </w:rPr>
        <w:t>CLÁUSULA QUINTA – DO EQUILÍBRIO ECONÔMICO E FINANCEIRO</w:t>
      </w:r>
    </w:p>
    <w:p w14:paraId="26F255DE" w14:textId="77777777" w:rsidR="00552C60" w:rsidRDefault="00552C60" w:rsidP="00552C60">
      <w:pPr>
        <w:spacing w:after="100"/>
        <w:ind w:right="-2"/>
        <w:rPr>
          <w:bCs/>
          <w:sz w:val="24"/>
          <w:szCs w:val="24"/>
        </w:rPr>
      </w:pPr>
      <w:r w:rsidRPr="00AB36EF">
        <w:rPr>
          <w:bCs/>
          <w:sz w:val="24"/>
          <w:szCs w:val="24"/>
        </w:rPr>
        <w:t>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9D50003" w14:textId="77777777" w:rsidR="00552C60" w:rsidRPr="00A45793" w:rsidRDefault="00552C60" w:rsidP="00552C60">
      <w:pPr>
        <w:spacing w:after="100"/>
        <w:ind w:right="-2"/>
        <w:rPr>
          <w:bCs/>
          <w:sz w:val="24"/>
        </w:rPr>
      </w:pPr>
      <w:r w:rsidRPr="00A45793">
        <w:rPr>
          <w:bCs/>
          <w:sz w:val="24"/>
        </w:rPr>
        <w:t xml:space="preserve">5.2. </w:t>
      </w:r>
      <w:r w:rsidRPr="00A45793">
        <w:rPr>
          <w:sz w:val="24"/>
        </w:rPr>
        <w:t xml:space="preserve">A CONTRATANTE terá o prazo de até </w:t>
      </w:r>
      <w:r>
        <w:rPr>
          <w:sz w:val="24"/>
        </w:rPr>
        <w:t>05</w:t>
      </w:r>
      <w:r w:rsidRPr="00A45793">
        <w:rPr>
          <w:sz w:val="24"/>
        </w:rPr>
        <w:t xml:space="preserve"> (</w:t>
      </w:r>
      <w:r>
        <w:rPr>
          <w:sz w:val="24"/>
        </w:rPr>
        <w:t>cinco</w:t>
      </w:r>
      <w:r w:rsidRPr="00A45793">
        <w:rPr>
          <w:sz w:val="24"/>
        </w:rPr>
        <w:t>) dias corridos, contados da data em que houver recebido o requerimento de reequilíbrio, para se pronunciar a respeito.</w:t>
      </w:r>
    </w:p>
    <w:p w14:paraId="3B6E4F2D" w14:textId="77777777" w:rsidR="00552C60" w:rsidRPr="00AB36EF" w:rsidRDefault="00552C60" w:rsidP="00552C60">
      <w:pPr>
        <w:spacing w:after="100"/>
        <w:ind w:left="0" w:right="-2" w:firstLine="0"/>
        <w:rPr>
          <w:bCs/>
          <w:sz w:val="24"/>
          <w:szCs w:val="24"/>
        </w:rPr>
      </w:pPr>
    </w:p>
    <w:p w14:paraId="11E05442" w14:textId="77777777" w:rsidR="00552C60" w:rsidRPr="00AB36EF" w:rsidRDefault="00552C60" w:rsidP="00552C60">
      <w:pPr>
        <w:spacing w:after="100"/>
        <w:ind w:right="-2"/>
        <w:rPr>
          <w:b/>
          <w:sz w:val="24"/>
          <w:szCs w:val="24"/>
        </w:rPr>
      </w:pPr>
      <w:r w:rsidRPr="00AB36EF">
        <w:rPr>
          <w:b/>
          <w:sz w:val="24"/>
          <w:szCs w:val="24"/>
        </w:rPr>
        <w:t>CLÁUSULA SEXTA – DA FORMA DE FORNECIMENTO E DA FISCALIZAÇÃO</w:t>
      </w:r>
    </w:p>
    <w:p w14:paraId="660D1275" w14:textId="77777777" w:rsidR="00552C60" w:rsidRPr="00AB36EF" w:rsidRDefault="00552C60" w:rsidP="00552C60">
      <w:pPr>
        <w:numPr>
          <w:ilvl w:val="1"/>
          <w:numId w:val="13"/>
        </w:numPr>
        <w:spacing w:after="0" w:line="240" w:lineRule="auto"/>
        <w:ind w:left="0" w:firstLine="0"/>
        <w:rPr>
          <w:bCs/>
          <w:sz w:val="24"/>
          <w:szCs w:val="24"/>
        </w:rPr>
      </w:pPr>
      <w:r w:rsidRPr="00AB36EF">
        <w:rPr>
          <w:bCs/>
          <w:sz w:val="24"/>
          <w:szCs w:val="24"/>
        </w:rPr>
        <w:t>O contrato, ou instrumento equivalente oriundo desta contratação, terá como responsáveis:</w:t>
      </w:r>
    </w:p>
    <w:p w14:paraId="1E8A1255" w14:textId="77777777" w:rsidR="00552C60" w:rsidRPr="00883266" w:rsidRDefault="00552C60" w:rsidP="00552C60">
      <w:pPr>
        <w:pStyle w:val="PargrafodaLista"/>
        <w:numPr>
          <w:ilvl w:val="2"/>
          <w:numId w:val="13"/>
        </w:numPr>
        <w:spacing w:after="0" w:line="240" w:lineRule="auto"/>
        <w:ind w:left="0" w:firstLine="0"/>
        <w:jc w:val="both"/>
        <w:rPr>
          <w:rFonts w:ascii="Times New Roman" w:hAnsi="Times New Roman" w:cs="Times New Roman"/>
        </w:rPr>
      </w:pPr>
      <w:r w:rsidRPr="00883266">
        <w:rPr>
          <w:rFonts w:ascii="Times New Roman" w:hAnsi="Times New Roman" w:cs="Times New Roman"/>
        </w:rPr>
        <w:t>GESTOR E FISCAL DO CONTRATO DE CONTRATO DA CÂMARA MUNICIPAL DE LIMA DUARTE: Chefe de Secretaria - Emília Mansur de Souza Figueiredo, conforme Portaria nº 06/2024.</w:t>
      </w:r>
    </w:p>
    <w:p w14:paraId="31EE1C13" w14:textId="77777777" w:rsidR="00552C60" w:rsidRPr="00AB36EF" w:rsidRDefault="00552C60" w:rsidP="00552C60">
      <w:pPr>
        <w:numPr>
          <w:ilvl w:val="1"/>
          <w:numId w:val="13"/>
        </w:numPr>
        <w:spacing w:after="0" w:line="240" w:lineRule="auto"/>
        <w:ind w:left="0" w:firstLine="0"/>
        <w:rPr>
          <w:bCs/>
          <w:sz w:val="24"/>
          <w:szCs w:val="24"/>
        </w:rPr>
      </w:pPr>
      <w:r w:rsidRPr="00883266">
        <w:rPr>
          <w:bCs/>
          <w:sz w:val="24"/>
          <w:szCs w:val="24"/>
        </w:rPr>
        <w:t>Compete ao Gestor do Contrato  exercer</w:t>
      </w:r>
      <w:r w:rsidRPr="00AB36EF">
        <w:rPr>
          <w:bCs/>
          <w:sz w:val="24"/>
          <w:szCs w:val="24"/>
        </w:rPr>
        <w:t xml:space="preserve">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3 </w:t>
      </w:r>
      <w:r w:rsidRPr="00AB36EF">
        <w:rPr>
          <w:bCs/>
          <w:sz w:val="24"/>
          <w:szCs w:val="24"/>
        </w:rPr>
        <w:lastRenderedPageBreak/>
        <w:t>viabilidade de realização de reequilíbrio econômico-financeiro e da celebração dos respectivos termos aditivos, etc.</w:t>
      </w:r>
    </w:p>
    <w:p w14:paraId="16B7CC89" w14:textId="77777777" w:rsidR="00552C60" w:rsidRPr="00AB36EF" w:rsidRDefault="00552C60" w:rsidP="00552C60">
      <w:pPr>
        <w:numPr>
          <w:ilvl w:val="1"/>
          <w:numId w:val="13"/>
        </w:numPr>
        <w:spacing w:before="100" w:beforeAutospacing="1" w:after="100" w:afterAutospacing="1" w:line="240" w:lineRule="auto"/>
        <w:ind w:left="0" w:firstLine="0"/>
        <w:rPr>
          <w:bCs/>
          <w:sz w:val="24"/>
          <w:szCs w:val="24"/>
        </w:rPr>
      </w:pPr>
      <w:r w:rsidRPr="00AB36EF">
        <w:rPr>
          <w:bCs/>
          <w:sz w:val="24"/>
          <w:szCs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242E7020" w14:textId="77777777" w:rsidR="00552C60" w:rsidRPr="00AB36EF" w:rsidRDefault="00552C60" w:rsidP="00552C60">
      <w:pPr>
        <w:spacing w:after="100"/>
        <w:ind w:right="-2"/>
        <w:rPr>
          <w:b/>
          <w:sz w:val="24"/>
          <w:szCs w:val="24"/>
        </w:rPr>
      </w:pPr>
      <w:r w:rsidRPr="00AB36EF">
        <w:rPr>
          <w:b/>
          <w:sz w:val="24"/>
          <w:szCs w:val="24"/>
        </w:rPr>
        <w:t>CLÁUSULA SÉTIMA – DA DOTAÇÃO ORÇAMENTÁRIA</w:t>
      </w:r>
    </w:p>
    <w:p w14:paraId="249032A0" w14:textId="77777777" w:rsidR="00552C60" w:rsidRPr="00AB36EF" w:rsidRDefault="00552C60" w:rsidP="00552C60">
      <w:pPr>
        <w:spacing w:after="100"/>
        <w:ind w:right="-2"/>
        <w:rPr>
          <w:bCs/>
          <w:sz w:val="24"/>
          <w:szCs w:val="24"/>
        </w:rPr>
      </w:pPr>
      <w:r w:rsidRPr="00AB36EF">
        <w:rPr>
          <w:bCs/>
          <w:sz w:val="24"/>
          <w:szCs w:val="24"/>
        </w:rPr>
        <w:t>7.1. As despesas decorrentes da execução do presente contrato correrão por conta de dotação orçamentária própria, constante no orçamento vigente, de acordo com a classificação 3.3.90.30.00.1.01.00.01.031.0010.2.0001- MANUTENÇÃO DE SERVIÇOS DA CÂMARA MUNICIPAL. </w:t>
      </w:r>
    </w:p>
    <w:p w14:paraId="4AF2E40A" w14:textId="77777777" w:rsidR="00552C60" w:rsidRPr="00AB36EF" w:rsidRDefault="00552C60" w:rsidP="00552C60">
      <w:pPr>
        <w:spacing w:after="100"/>
        <w:ind w:right="-2"/>
        <w:rPr>
          <w:b/>
          <w:sz w:val="24"/>
          <w:szCs w:val="24"/>
        </w:rPr>
      </w:pPr>
      <w:r w:rsidRPr="00AB36EF">
        <w:rPr>
          <w:b/>
          <w:sz w:val="24"/>
          <w:szCs w:val="24"/>
        </w:rPr>
        <w:t>CLÁUSULA OITAVA – DA VIGÊNCIA</w:t>
      </w:r>
    </w:p>
    <w:p w14:paraId="63232B26" w14:textId="4978566E" w:rsidR="00552C60" w:rsidRPr="009B7D4B" w:rsidRDefault="00552C60" w:rsidP="00552C60">
      <w:pPr>
        <w:autoSpaceDE w:val="0"/>
        <w:autoSpaceDN w:val="0"/>
        <w:adjustRightInd w:val="0"/>
        <w:ind w:right="282"/>
        <w:rPr>
          <w:bCs/>
          <w:sz w:val="24"/>
          <w:szCs w:val="24"/>
        </w:rPr>
      </w:pPr>
      <w:r w:rsidRPr="00AB36EF">
        <w:rPr>
          <w:bCs/>
          <w:sz w:val="24"/>
          <w:szCs w:val="24"/>
        </w:rPr>
        <w:t xml:space="preserve">8.1. O prazo de vigência da contratação </w:t>
      </w:r>
      <w:r>
        <w:rPr>
          <w:bCs/>
          <w:sz w:val="24"/>
          <w:szCs w:val="24"/>
        </w:rPr>
        <w:t xml:space="preserve">é </w:t>
      </w:r>
      <w:r w:rsidR="00D9681C">
        <w:rPr>
          <w:bCs/>
          <w:sz w:val="24"/>
          <w:szCs w:val="24"/>
        </w:rPr>
        <w:t>12 (doze) meses contados da data de sua assinatura, prorrogáveis na forma do art. 107 da Lei Federal 14.133/21.</w:t>
      </w:r>
    </w:p>
    <w:p w14:paraId="573B30A3" w14:textId="77777777" w:rsidR="00552C60" w:rsidRPr="00AB36EF" w:rsidRDefault="00552C60" w:rsidP="00552C60">
      <w:pPr>
        <w:spacing w:after="100"/>
        <w:ind w:right="-2"/>
        <w:rPr>
          <w:b/>
          <w:sz w:val="24"/>
          <w:szCs w:val="24"/>
        </w:rPr>
      </w:pPr>
      <w:r w:rsidRPr="00AB36EF">
        <w:rPr>
          <w:b/>
          <w:sz w:val="24"/>
          <w:szCs w:val="24"/>
        </w:rPr>
        <w:t>CLÁUSULA NONA – DA ALTERAÇÃO E EXECUÇÃO DO CONTRATO</w:t>
      </w:r>
    </w:p>
    <w:p w14:paraId="14C5C345" w14:textId="77777777" w:rsidR="00552C60" w:rsidRPr="00AB36EF" w:rsidRDefault="00552C60" w:rsidP="00552C60">
      <w:pPr>
        <w:spacing w:after="100"/>
        <w:ind w:right="-2"/>
        <w:rPr>
          <w:bCs/>
          <w:sz w:val="24"/>
          <w:szCs w:val="24"/>
        </w:rPr>
      </w:pPr>
      <w:r w:rsidRPr="00AB36EF">
        <w:rPr>
          <w:bCs/>
          <w:sz w:val="24"/>
          <w:szCs w:val="24"/>
        </w:rPr>
        <w:t>9.1. O presente contrato é regido pela Lei Federal nº 14.133/21, decorrendo todos os direitos e prerrogativas previstos na Lei Geral de Licitações.</w:t>
      </w:r>
    </w:p>
    <w:p w14:paraId="01E0F0AF" w14:textId="77777777" w:rsidR="00552C60" w:rsidRPr="00AB36EF" w:rsidRDefault="00552C60" w:rsidP="00552C60">
      <w:pPr>
        <w:spacing w:after="100"/>
        <w:ind w:right="-2"/>
        <w:rPr>
          <w:bCs/>
          <w:sz w:val="24"/>
          <w:szCs w:val="24"/>
        </w:rPr>
      </w:pPr>
      <w:r w:rsidRPr="00AB36EF">
        <w:rPr>
          <w:bCs/>
          <w:sz w:val="24"/>
          <w:szCs w:val="24"/>
        </w:rPr>
        <w:t>9.2. A alteração do presente contrato poderá ocorrer, justificadamente, na forma e condições dispostas no art. 124 da Lei Federal n° 14.133/21.</w:t>
      </w:r>
    </w:p>
    <w:p w14:paraId="2D7E090C" w14:textId="77777777" w:rsidR="00552C60" w:rsidRPr="00AB36EF" w:rsidRDefault="00552C60" w:rsidP="00552C60">
      <w:pPr>
        <w:spacing w:after="100"/>
        <w:ind w:right="-2"/>
        <w:rPr>
          <w:bCs/>
          <w:sz w:val="24"/>
          <w:szCs w:val="24"/>
        </w:rPr>
      </w:pPr>
      <w:r w:rsidRPr="00AB36EF">
        <w:rPr>
          <w:bCs/>
          <w:sz w:val="24"/>
          <w:szCs w:val="24"/>
        </w:rPr>
        <w:t>9.3. O presente contrato deverá ser executado fielmente pelas partes, de acordo com as cláusulas avençadas e as normas da Lei de Licitações, e cada parte responderá pelas consequências de sua inexecução total ou parcial, conforme art. 156 da Lei Federal n° 14.133/21.</w:t>
      </w:r>
    </w:p>
    <w:p w14:paraId="572DCFED" w14:textId="77777777" w:rsidR="00552C60" w:rsidRPr="00AB36EF" w:rsidRDefault="00552C60" w:rsidP="00552C60">
      <w:pPr>
        <w:spacing w:after="100"/>
        <w:ind w:right="-2"/>
        <w:rPr>
          <w:b/>
          <w:sz w:val="24"/>
          <w:szCs w:val="24"/>
        </w:rPr>
      </w:pPr>
      <w:r w:rsidRPr="00AB36EF">
        <w:rPr>
          <w:b/>
          <w:sz w:val="24"/>
          <w:szCs w:val="24"/>
        </w:rPr>
        <w:t>CLÁUSULA DÉCIMA – DA EXTINÇÃO DO CONTRATO</w:t>
      </w:r>
    </w:p>
    <w:p w14:paraId="138E9B48" w14:textId="77777777" w:rsidR="00552C60" w:rsidRPr="00AB36EF" w:rsidRDefault="00552C60" w:rsidP="00552C60">
      <w:pPr>
        <w:spacing w:after="100"/>
        <w:ind w:right="-2"/>
        <w:rPr>
          <w:bCs/>
          <w:sz w:val="24"/>
          <w:szCs w:val="24"/>
        </w:rPr>
      </w:pPr>
      <w:r w:rsidRPr="00AB36EF">
        <w:rPr>
          <w:bCs/>
          <w:sz w:val="24"/>
          <w:szCs w:val="24"/>
        </w:rPr>
        <w:t xml:space="preserve">10.1. Constituirão motivos para extinção do contrato, a qual será formalmente motivada nos autos do processo, assegurados o contraditório e a ampla defesa, as situações previstas nos </w:t>
      </w:r>
      <w:proofErr w:type="spellStart"/>
      <w:r w:rsidRPr="00AB36EF">
        <w:rPr>
          <w:bCs/>
          <w:sz w:val="24"/>
          <w:szCs w:val="24"/>
        </w:rPr>
        <w:t>arts</w:t>
      </w:r>
      <w:proofErr w:type="spellEnd"/>
      <w:r w:rsidRPr="00AB36EF">
        <w:rPr>
          <w:bCs/>
          <w:sz w:val="24"/>
          <w:szCs w:val="24"/>
        </w:rPr>
        <w:t>. 137, 138 e 139 da Lei Federal nº 14.133/21.</w:t>
      </w:r>
    </w:p>
    <w:p w14:paraId="60E7C703" w14:textId="77777777" w:rsidR="00552C60" w:rsidRPr="00AB36EF" w:rsidRDefault="00552C60" w:rsidP="00552C60">
      <w:pPr>
        <w:spacing w:after="100"/>
        <w:ind w:right="-2"/>
        <w:rPr>
          <w:b/>
          <w:sz w:val="24"/>
          <w:szCs w:val="24"/>
        </w:rPr>
      </w:pPr>
      <w:r w:rsidRPr="00AB36EF">
        <w:rPr>
          <w:b/>
          <w:sz w:val="24"/>
          <w:szCs w:val="24"/>
        </w:rPr>
        <w:t>CLÁUSULA DÉCIMA PRIMEIRA – DAS INFRAÇÕES, SANÇÕES ADMINISTRATIVAS E RECURSOS ADMINISTRATIVOS</w:t>
      </w:r>
    </w:p>
    <w:p w14:paraId="36CA9E39"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O contratado será responsabilizado administrativamente pelas infrações a que der causa conforme descritas no art. 155 da Lei Federal nº 14.133/21.</w:t>
      </w:r>
    </w:p>
    <w:p w14:paraId="1624CC46"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As sanções a serem aplicadas ao responsável pelas infrações administrativas são as descritas no art. 156 e da Lei Federal nº 14.133/21.</w:t>
      </w:r>
    </w:p>
    <w:p w14:paraId="1CBD4B8F"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 xml:space="preserve">A forma e prazos a serem observados para aplicação da sanção, bem como os recursos administrativos a serem interpostos observarão o disposto nos </w:t>
      </w:r>
      <w:proofErr w:type="spellStart"/>
      <w:r w:rsidRPr="00AB36EF">
        <w:rPr>
          <w:bCs/>
          <w:sz w:val="24"/>
          <w:szCs w:val="24"/>
        </w:rPr>
        <w:t>arts</w:t>
      </w:r>
      <w:proofErr w:type="spellEnd"/>
      <w:r w:rsidRPr="00AB36EF">
        <w:rPr>
          <w:bCs/>
          <w:sz w:val="24"/>
          <w:szCs w:val="24"/>
        </w:rPr>
        <w:t>. 157 e 158 da Lei Federal nº 14.133/21.</w:t>
      </w:r>
    </w:p>
    <w:p w14:paraId="25087448"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A multa será aplicada após a constatação da irregularidade pelo fiscal de contrato, que deverá de imediato informar a Mesa Diretora, com o devido relatório técnico do ocorrido.</w:t>
      </w:r>
    </w:p>
    <w:p w14:paraId="5061C4FF"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Entende-se por prejuízo causado à Administração questões financeiras e questões afetas ao descumprimento do princípio da eficiência.</w:t>
      </w:r>
    </w:p>
    <w:p w14:paraId="51CF587B"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lastRenderedPageBreak/>
        <w:t>A reincidência no descumprimento das obrigações contratuais ensejará a aplicação da sanção prevista neste contrato, acrescida de 50%.</w:t>
      </w:r>
    </w:p>
    <w:p w14:paraId="1A824B77"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 xml:space="preserve">Considera-se reincidência o fato </w:t>
      </w:r>
      <w:proofErr w:type="gramStart"/>
      <w:r w:rsidRPr="00AB36EF">
        <w:rPr>
          <w:bCs/>
          <w:sz w:val="24"/>
          <w:szCs w:val="24"/>
        </w:rPr>
        <w:t>da</w:t>
      </w:r>
      <w:proofErr w:type="gramEnd"/>
      <w:r w:rsidRPr="00AB36EF">
        <w:rPr>
          <w:bCs/>
          <w:sz w:val="24"/>
          <w:szCs w:val="24"/>
        </w:rPr>
        <w:t xml:space="preserve"> empresa contratada ter inadimplido obrigações dispostas neste contrato no período do contrato, contados da aplicação de sanção anterior e a ocorrência do fato gerador da sanção atual.</w:t>
      </w:r>
    </w:p>
    <w:p w14:paraId="1395D379"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75DE881E"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Em qualquer hipótese de aplicação de sanções administrativas assegurar-se-á o direito ao contraditório e à ampla defesa.</w:t>
      </w:r>
    </w:p>
    <w:p w14:paraId="7518EBD1"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As multas são independentes entre si, e a aplicação de uma não exclui a outra.</w:t>
      </w:r>
    </w:p>
    <w:p w14:paraId="581BBA1E"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As penalidades previstas poderão ser aplicadas de forma isolada ou cumulativamente, sem prejuízo do cancelamento do registro nos termos da legislação pertinente.</w:t>
      </w:r>
    </w:p>
    <w:p w14:paraId="3AC00137"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O contratado que não recolher as multas previstas neste contrato, no prazo estabelecido, estará sujeito à pena de impedimento de contratar com a Administração Pública Municipal de Lima Duarte, enquanto não adimplida a obrigação.</w:t>
      </w:r>
    </w:p>
    <w:p w14:paraId="72FB7F88" w14:textId="77777777" w:rsidR="00552C60" w:rsidRPr="00AB36EF" w:rsidRDefault="00552C60" w:rsidP="00552C60">
      <w:pPr>
        <w:numPr>
          <w:ilvl w:val="1"/>
          <w:numId w:val="12"/>
        </w:numPr>
        <w:spacing w:after="0" w:line="240" w:lineRule="auto"/>
        <w:ind w:left="0" w:firstLine="0"/>
        <w:rPr>
          <w:bCs/>
          <w:sz w:val="24"/>
          <w:szCs w:val="24"/>
        </w:rPr>
      </w:pPr>
      <w:r w:rsidRPr="00AB36EF">
        <w:rPr>
          <w:bCs/>
          <w:sz w:val="24"/>
          <w:szCs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35587B78" w14:textId="77777777" w:rsidR="00552C60" w:rsidRPr="00AB36EF" w:rsidRDefault="00552C60" w:rsidP="00552C60">
      <w:pPr>
        <w:spacing w:after="100"/>
        <w:ind w:right="-2"/>
        <w:rPr>
          <w:b/>
          <w:sz w:val="24"/>
          <w:szCs w:val="24"/>
        </w:rPr>
      </w:pPr>
      <w:r w:rsidRPr="00AB36EF">
        <w:rPr>
          <w:b/>
          <w:sz w:val="24"/>
          <w:szCs w:val="24"/>
        </w:rPr>
        <w:t>CLÁUSULA</w:t>
      </w:r>
      <w:r w:rsidRPr="00AB36EF">
        <w:rPr>
          <w:b/>
          <w:sz w:val="24"/>
          <w:szCs w:val="24"/>
        </w:rPr>
        <w:tab/>
        <w:t>DÉCIMA</w:t>
      </w:r>
      <w:r w:rsidRPr="00AB36EF">
        <w:rPr>
          <w:b/>
          <w:sz w:val="24"/>
          <w:szCs w:val="24"/>
        </w:rPr>
        <w:tab/>
        <w:t>SEGUNDA</w:t>
      </w:r>
      <w:r w:rsidRPr="00AB36EF">
        <w:rPr>
          <w:b/>
          <w:sz w:val="24"/>
          <w:szCs w:val="24"/>
        </w:rPr>
        <w:tab/>
        <w:t>–</w:t>
      </w:r>
      <w:r w:rsidRPr="00AB36EF">
        <w:rPr>
          <w:b/>
          <w:sz w:val="24"/>
          <w:szCs w:val="24"/>
        </w:rPr>
        <w:tab/>
        <w:t>DO</w:t>
      </w:r>
      <w:r w:rsidRPr="00AB36EF">
        <w:rPr>
          <w:b/>
          <w:sz w:val="24"/>
          <w:szCs w:val="24"/>
        </w:rPr>
        <w:tab/>
        <w:t>RECONHECIMENTO DOS DIREITOS DA ADMINISTRAÇÃO</w:t>
      </w:r>
    </w:p>
    <w:p w14:paraId="1E857633" w14:textId="77777777" w:rsidR="00552C60" w:rsidRPr="00AB36EF" w:rsidRDefault="00552C60" w:rsidP="00552C60">
      <w:pPr>
        <w:spacing w:after="100"/>
        <w:ind w:right="-2"/>
        <w:rPr>
          <w:bCs/>
          <w:sz w:val="24"/>
          <w:szCs w:val="24"/>
        </w:rPr>
      </w:pPr>
      <w:r w:rsidRPr="00AB36EF">
        <w:rPr>
          <w:bCs/>
          <w:sz w:val="24"/>
          <w:szCs w:val="24"/>
        </w:rPr>
        <w:t>12.1. A Contratada por este ato declara e reconhece os direitos da Administração em caso de rescisão administrativa prevista na Lei Federal nº 14.133/21.</w:t>
      </w:r>
    </w:p>
    <w:p w14:paraId="01144092" w14:textId="77777777" w:rsidR="00552C60" w:rsidRPr="00AB36EF" w:rsidRDefault="00552C60" w:rsidP="00552C60">
      <w:pPr>
        <w:spacing w:after="100"/>
        <w:ind w:right="-2"/>
        <w:rPr>
          <w:b/>
          <w:sz w:val="24"/>
          <w:szCs w:val="24"/>
        </w:rPr>
      </w:pPr>
      <w:r w:rsidRPr="00AB36EF">
        <w:rPr>
          <w:b/>
          <w:sz w:val="24"/>
          <w:szCs w:val="24"/>
        </w:rPr>
        <w:t>CLÁUSULA DÉCIMA TERCEIRA – DA LEGISLAÇÃO APLICÁVEL</w:t>
      </w:r>
    </w:p>
    <w:p w14:paraId="00FDE3CE" w14:textId="77777777" w:rsidR="00552C60" w:rsidRPr="00AB36EF" w:rsidRDefault="00552C60" w:rsidP="00552C60">
      <w:pPr>
        <w:spacing w:after="100"/>
        <w:ind w:right="-2"/>
        <w:rPr>
          <w:bCs/>
          <w:sz w:val="24"/>
          <w:szCs w:val="24"/>
        </w:rPr>
      </w:pPr>
      <w:r w:rsidRPr="00AB36EF">
        <w:rPr>
          <w:bCs/>
          <w:sz w:val="24"/>
          <w:szCs w:val="24"/>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2719033F" w14:textId="77777777" w:rsidR="00552C60" w:rsidRPr="00AB36EF" w:rsidRDefault="00552C60" w:rsidP="00552C60">
      <w:pPr>
        <w:spacing w:after="100"/>
        <w:ind w:right="-2"/>
        <w:rPr>
          <w:b/>
          <w:sz w:val="24"/>
          <w:szCs w:val="24"/>
        </w:rPr>
      </w:pPr>
      <w:r w:rsidRPr="00AB36EF">
        <w:rPr>
          <w:b/>
          <w:sz w:val="24"/>
          <w:szCs w:val="24"/>
        </w:rPr>
        <w:t>CLÁUSULA DÉCIMA QUARTA – DA GARANTIA CONTRATUAL</w:t>
      </w:r>
    </w:p>
    <w:p w14:paraId="059E49B6" w14:textId="77777777" w:rsidR="00552C60" w:rsidRPr="00AB36EF" w:rsidRDefault="00552C60" w:rsidP="00552C60">
      <w:pPr>
        <w:spacing w:after="100"/>
        <w:ind w:left="0" w:right="-2" w:firstLine="0"/>
        <w:rPr>
          <w:bCs/>
          <w:sz w:val="24"/>
          <w:szCs w:val="24"/>
        </w:rPr>
      </w:pPr>
      <w:r w:rsidRPr="00AB36EF">
        <w:rPr>
          <w:bCs/>
          <w:sz w:val="24"/>
          <w:szCs w:val="24"/>
        </w:rPr>
        <w:t xml:space="preserve">14.1. Não será exigida garantia contratual para o presente contrato. </w:t>
      </w:r>
    </w:p>
    <w:p w14:paraId="247E90B1" w14:textId="77777777" w:rsidR="00552C60" w:rsidRPr="00AB36EF" w:rsidRDefault="00552C60" w:rsidP="00552C60">
      <w:pPr>
        <w:spacing w:after="100"/>
        <w:ind w:right="-2"/>
        <w:rPr>
          <w:b/>
          <w:sz w:val="24"/>
          <w:szCs w:val="24"/>
        </w:rPr>
      </w:pPr>
      <w:r w:rsidRPr="00AB36EF">
        <w:rPr>
          <w:b/>
          <w:sz w:val="24"/>
          <w:szCs w:val="24"/>
        </w:rPr>
        <w:t xml:space="preserve">CLÁUSULA DÉCIMA QUINTA – DA PUBLICAÇÃO </w:t>
      </w:r>
    </w:p>
    <w:p w14:paraId="26818FA9" w14:textId="77777777" w:rsidR="00552C60" w:rsidRPr="00AB36EF" w:rsidRDefault="00552C60" w:rsidP="00552C60">
      <w:pPr>
        <w:spacing w:after="100"/>
        <w:ind w:right="-2"/>
        <w:rPr>
          <w:bCs/>
          <w:sz w:val="24"/>
          <w:szCs w:val="24"/>
        </w:rPr>
      </w:pPr>
      <w:r w:rsidRPr="00AB36EF">
        <w:rPr>
          <w:bCs/>
          <w:sz w:val="24"/>
          <w:szCs w:val="24"/>
        </w:rPr>
        <w:t xml:space="preserve">15.1. O extrato do presente contrato será publicado </w:t>
      </w:r>
      <w:r w:rsidRPr="00AB36EF">
        <w:rPr>
          <w:bCs/>
          <w:iCs/>
          <w:sz w:val="24"/>
          <w:szCs w:val="24"/>
        </w:rPr>
        <w:t xml:space="preserve">no </w:t>
      </w:r>
      <w:r w:rsidRPr="00AB36EF">
        <w:rPr>
          <w:bCs/>
          <w:sz w:val="24"/>
          <w:szCs w:val="24"/>
        </w:rPr>
        <w:t>site oficial, quadros de avisos da CONTRATANTE, bem como no Portal Nacional de Compras Públicas.</w:t>
      </w:r>
    </w:p>
    <w:p w14:paraId="53710ED0" w14:textId="77777777" w:rsidR="00552C60" w:rsidRPr="00AB36EF" w:rsidRDefault="00552C60" w:rsidP="00552C60">
      <w:pPr>
        <w:spacing w:after="100"/>
        <w:ind w:right="-2"/>
        <w:rPr>
          <w:b/>
          <w:sz w:val="24"/>
          <w:szCs w:val="24"/>
        </w:rPr>
      </w:pPr>
      <w:r w:rsidRPr="00AB36EF">
        <w:rPr>
          <w:b/>
          <w:sz w:val="24"/>
          <w:szCs w:val="24"/>
        </w:rPr>
        <w:t>CLÁUSULA DÉCIMA SEXTA – DO FORO</w:t>
      </w:r>
    </w:p>
    <w:p w14:paraId="33521D8A" w14:textId="77777777" w:rsidR="00552C60" w:rsidRPr="00AB36EF" w:rsidRDefault="00552C60" w:rsidP="00552C60">
      <w:pPr>
        <w:spacing w:after="100"/>
        <w:ind w:right="-2"/>
        <w:rPr>
          <w:bCs/>
          <w:sz w:val="24"/>
          <w:szCs w:val="24"/>
        </w:rPr>
      </w:pPr>
      <w:r w:rsidRPr="00AB36EF">
        <w:rPr>
          <w:bCs/>
          <w:sz w:val="24"/>
          <w:szCs w:val="24"/>
        </w:rPr>
        <w:t>16.1. Fica eleito o foro da Comarca de Lima Duarte para dirimir as questões derivadas deste contrato.</w:t>
      </w:r>
    </w:p>
    <w:p w14:paraId="7043FC5D" w14:textId="77777777" w:rsidR="00552C60" w:rsidRPr="00AB36EF" w:rsidRDefault="00552C60" w:rsidP="00552C60">
      <w:pPr>
        <w:spacing w:after="100"/>
        <w:ind w:right="-2"/>
        <w:rPr>
          <w:bCs/>
          <w:sz w:val="24"/>
          <w:szCs w:val="24"/>
        </w:rPr>
      </w:pPr>
      <w:r w:rsidRPr="00AB36EF">
        <w:rPr>
          <w:bCs/>
          <w:sz w:val="24"/>
          <w:szCs w:val="24"/>
        </w:rPr>
        <w:t>E por estarem de acordo, depois de lido e achado conforme, foi o presente contrato lavrado em 2 (duas) cópias de igual teor e forma, assinado pelas partes e testemunhas abaixo.</w:t>
      </w:r>
    </w:p>
    <w:p w14:paraId="7B3575B1" w14:textId="77777777" w:rsidR="00552C60" w:rsidRPr="00AB36EF" w:rsidRDefault="00552C60" w:rsidP="00552C60">
      <w:pPr>
        <w:spacing w:after="100"/>
        <w:ind w:right="-2"/>
        <w:rPr>
          <w:bCs/>
          <w:sz w:val="24"/>
          <w:szCs w:val="24"/>
        </w:rPr>
      </w:pPr>
      <w:r w:rsidRPr="00AB36EF">
        <w:rPr>
          <w:bCs/>
          <w:sz w:val="24"/>
          <w:szCs w:val="24"/>
        </w:rPr>
        <w:t xml:space="preserve">Lima Duarte, </w:t>
      </w:r>
      <w:r w:rsidRPr="00AB36EF">
        <w:rPr>
          <w:bCs/>
          <w:color w:val="FF0000"/>
          <w:sz w:val="24"/>
          <w:szCs w:val="24"/>
        </w:rPr>
        <w:t>XX</w:t>
      </w:r>
      <w:r w:rsidRPr="00AB36EF">
        <w:rPr>
          <w:bCs/>
          <w:sz w:val="24"/>
          <w:szCs w:val="24"/>
        </w:rPr>
        <w:t xml:space="preserve"> de </w:t>
      </w:r>
      <w:r w:rsidRPr="00AB36EF">
        <w:rPr>
          <w:bCs/>
          <w:color w:val="FF0000"/>
          <w:sz w:val="24"/>
          <w:szCs w:val="24"/>
        </w:rPr>
        <w:t>XXX</w:t>
      </w:r>
      <w:r w:rsidRPr="00AB36EF">
        <w:rPr>
          <w:bCs/>
          <w:sz w:val="24"/>
          <w:szCs w:val="24"/>
        </w:rPr>
        <w:t xml:space="preserve"> de 202</w:t>
      </w:r>
      <w:r w:rsidRPr="00AB36EF">
        <w:rPr>
          <w:bCs/>
          <w:color w:val="FF0000"/>
          <w:sz w:val="24"/>
          <w:szCs w:val="24"/>
        </w:rPr>
        <w:t>x</w:t>
      </w:r>
      <w:r>
        <w:rPr>
          <w:bCs/>
          <w:color w:val="FF0000"/>
          <w:sz w:val="24"/>
          <w:szCs w:val="24"/>
        </w:rPr>
        <w:t>.</w:t>
      </w:r>
    </w:p>
    <w:p w14:paraId="4CF0F585" w14:textId="77777777" w:rsidR="00552C60" w:rsidRPr="00AB36EF" w:rsidRDefault="00552C60" w:rsidP="00552C60">
      <w:pPr>
        <w:spacing w:after="100"/>
        <w:ind w:right="-2"/>
        <w:rPr>
          <w:bCs/>
          <w:sz w:val="24"/>
          <w:szCs w:val="24"/>
        </w:rPr>
      </w:pPr>
    </w:p>
    <w:p w14:paraId="5307D0A6" w14:textId="77777777" w:rsidR="00552C60" w:rsidRPr="00AB36EF" w:rsidRDefault="00552C60" w:rsidP="00552C60">
      <w:pPr>
        <w:jc w:val="center"/>
        <w:rPr>
          <w:bCs/>
          <w:sz w:val="24"/>
          <w:szCs w:val="24"/>
        </w:rPr>
      </w:pPr>
      <w:r w:rsidRPr="00AB36EF">
        <w:rPr>
          <w:bCs/>
          <w:sz w:val="24"/>
          <w:szCs w:val="24"/>
        </w:rPr>
        <w:lastRenderedPageBreak/>
        <w:t>_________________________________________</w:t>
      </w:r>
    </w:p>
    <w:p w14:paraId="6DDC4845" w14:textId="77777777" w:rsidR="00552C60" w:rsidRPr="00AB36EF" w:rsidRDefault="00552C60" w:rsidP="00552C60">
      <w:pPr>
        <w:jc w:val="center"/>
        <w:rPr>
          <w:bCs/>
          <w:sz w:val="24"/>
          <w:szCs w:val="24"/>
        </w:rPr>
      </w:pPr>
      <w:r w:rsidRPr="00AB36EF">
        <w:rPr>
          <w:bCs/>
          <w:sz w:val="24"/>
          <w:szCs w:val="24"/>
        </w:rPr>
        <w:t>Fábio Pereira Vieira</w:t>
      </w:r>
    </w:p>
    <w:p w14:paraId="36CD6259" w14:textId="77777777" w:rsidR="00552C60" w:rsidRPr="00AB36EF" w:rsidRDefault="00552C60" w:rsidP="00552C60">
      <w:pPr>
        <w:jc w:val="center"/>
        <w:rPr>
          <w:bCs/>
          <w:sz w:val="24"/>
          <w:szCs w:val="24"/>
        </w:rPr>
      </w:pPr>
      <w:r w:rsidRPr="00AB36EF">
        <w:rPr>
          <w:bCs/>
          <w:sz w:val="24"/>
          <w:szCs w:val="24"/>
        </w:rPr>
        <w:t>Presidente da Câmara Municipal de Lima Duarte</w:t>
      </w:r>
    </w:p>
    <w:p w14:paraId="0042BDBD" w14:textId="77777777" w:rsidR="00552C60" w:rsidRPr="00AB36EF" w:rsidRDefault="00552C60" w:rsidP="00552C60">
      <w:pPr>
        <w:jc w:val="center"/>
        <w:rPr>
          <w:bCs/>
          <w:sz w:val="24"/>
          <w:szCs w:val="24"/>
        </w:rPr>
      </w:pPr>
      <w:r w:rsidRPr="00AB36EF">
        <w:rPr>
          <w:bCs/>
          <w:sz w:val="24"/>
          <w:szCs w:val="24"/>
        </w:rPr>
        <w:t>Contratante</w:t>
      </w:r>
    </w:p>
    <w:p w14:paraId="1B75A120" w14:textId="77777777" w:rsidR="00552C60" w:rsidRDefault="00552C60" w:rsidP="00552C60">
      <w:pPr>
        <w:spacing w:after="100"/>
        <w:ind w:right="-2"/>
        <w:rPr>
          <w:bCs/>
          <w:sz w:val="24"/>
          <w:szCs w:val="24"/>
        </w:rPr>
      </w:pPr>
    </w:p>
    <w:p w14:paraId="0AB31B93" w14:textId="77777777" w:rsidR="00552C60" w:rsidRPr="00AB36EF" w:rsidRDefault="00552C60" w:rsidP="00552C60">
      <w:pPr>
        <w:spacing w:after="100"/>
        <w:ind w:right="-2"/>
        <w:rPr>
          <w:bCs/>
          <w:sz w:val="24"/>
          <w:szCs w:val="24"/>
        </w:rPr>
      </w:pPr>
    </w:p>
    <w:p w14:paraId="14359B31" w14:textId="77777777" w:rsidR="00552C60" w:rsidRPr="00AB36EF" w:rsidRDefault="00552C60" w:rsidP="00552C60">
      <w:pPr>
        <w:jc w:val="center"/>
        <w:rPr>
          <w:bCs/>
          <w:sz w:val="24"/>
          <w:szCs w:val="24"/>
        </w:rPr>
      </w:pPr>
      <w:r w:rsidRPr="00AB36EF">
        <w:rPr>
          <w:bCs/>
          <w:sz w:val="24"/>
          <w:szCs w:val="24"/>
        </w:rPr>
        <w:t>______________________________________</w:t>
      </w:r>
    </w:p>
    <w:p w14:paraId="678F5089" w14:textId="77777777" w:rsidR="00552C60" w:rsidRPr="00AB36EF" w:rsidRDefault="00552C60" w:rsidP="00552C60">
      <w:pPr>
        <w:jc w:val="center"/>
        <w:rPr>
          <w:bCs/>
          <w:sz w:val="24"/>
          <w:szCs w:val="24"/>
        </w:rPr>
      </w:pPr>
      <w:r w:rsidRPr="00AB36EF">
        <w:rPr>
          <w:bCs/>
          <w:sz w:val="24"/>
          <w:szCs w:val="24"/>
        </w:rPr>
        <w:t>XXX</w:t>
      </w:r>
    </w:p>
    <w:p w14:paraId="00117848" w14:textId="77777777" w:rsidR="00552C60" w:rsidRPr="00AB36EF" w:rsidRDefault="00552C60" w:rsidP="00552C60">
      <w:pPr>
        <w:jc w:val="center"/>
        <w:rPr>
          <w:bCs/>
          <w:sz w:val="24"/>
          <w:szCs w:val="24"/>
        </w:rPr>
      </w:pPr>
      <w:r w:rsidRPr="00AB36EF">
        <w:rPr>
          <w:bCs/>
          <w:sz w:val="24"/>
          <w:szCs w:val="24"/>
        </w:rPr>
        <w:t>XXXX</w:t>
      </w:r>
    </w:p>
    <w:p w14:paraId="394013D6" w14:textId="77777777" w:rsidR="00552C60" w:rsidRPr="00AB36EF" w:rsidRDefault="00552C60" w:rsidP="00552C60">
      <w:pPr>
        <w:jc w:val="center"/>
        <w:rPr>
          <w:bCs/>
          <w:sz w:val="24"/>
          <w:szCs w:val="24"/>
        </w:rPr>
      </w:pPr>
      <w:r w:rsidRPr="00AB36EF">
        <w:rPr>
          <w:bCs/>
          <w:sz w:val="24"/>
          <w:szCs w:val="24"/>
        </w:rPr>
        <w:t>Contratada</w:t>
      </w:r>
    </w:p>
    <w:p w14:paraId="6A45BCA0" w14:textId="77777777" w:rsidR="00552C60" w:rsidRPr="00AB36EF" w:rsidRDefault="00552C60" w:rsidP="00552C60">
      <w:pPr>
        <w:spacing w:after="100"/>
        <w:ind w:right="-2"/>
        <w:rPr>
          <w:bCs/>
          <w:sz w:val="24"/>
          <w:szCs w:val="24"/>
        </w:rPr>
      </w:pPr>
      <w:r w:rsidRPr="00AB36EF">
        <w:rPr>
          <w:bCs/>
          <w:sz w:val="24"/>
          <w:szCs w:val="24"/>
        </w:rPr>
        <w:t>Testemunhas:</w:t>
      </w:r>
    </w:p>
    <w:p w14:paraId="10624355" w14:textId="77777777" w:rsidR="00552C60" w:rsidRPr="00AB36EF" w:rsidRDefault="00552C60" w:rsidP="00552C60">
      <w:pPr>
        <w:spacing w:after="100"/>
        <w:ind w:right="-2"/>
        <w:rPr>
          <w:bCs/>
          <w:sz w:val="24"/>
          <w:szCs w:val="24"/>
        </w:rPr>
      </w:pPr>
    </w:p>
    <w:p w14:paraId="24BDDB5D" w14:textId="77777777" w:rsidR="00552C60" w:rsidRPr="00AB36EF" w:rsidRDefault="00552C60" w:rsidP="00552C60">
      <w:pPr>
        <w:spacing w:after="100"/>
        <w:ind w:right="-2"/>
        <w:rPr>
          <w:bCs/>
          <w:sz w:val="24"/>
          <w:szCs w:val="24"/>
        </w:rPr>
      </w:pPr>
      <w:proofErr w:type="spellStart"/>
      <w:r w:rsidRPr="00AB36EF">
        <w:rPr>
          <w:bCs/>
          <w:sz w:val="24"/>
          <w:szCs w:val="24"/>
        </w:rPr>
        <w:t>Jozielly</w:t>
      </w:r>
      <w:proofErr w:type="spellEnd"/>
      <w:r w:rsidRPr="00AB36EF">
        <w:rPr>
          <w:bCs/>
          <w:sz w:val="24"/>
          <w:szCs w:val="24"/>
        </w:rPr>
        <w:t xml:space="preserve"> Maria d’Ávila                                                                                       Edson Lima Campos</w:t>
      </w:r>
    </w:p>
    <w:p w14:paraId="22953D34" w14:textId="77777777" w:rsidR="00552C60" w:rsidRPr="00AB36EF" w:rsidRDefault="00552C60" w:rsidP="00552C60">
      <w:pPr>
        <w:spacing w:after="100"/>
        <w:ind w:right="-2"/>
        <w:rPr>
          <w:bCs/>
          <w:sz w:val="24"/>
          <w:szCs w:val="24"/>
        </w:rPr>
      </w:pPr>
      <w:r w:rsidRPr="00AB36EF">
        <w:rPr>
          <w:bCs/>
          <w:sz w:val="24"/>
          <w:szCs w:val="24"/>
        </w:rPr>
        <w:t xml:space="preserve">Matrícula </w:t>
      </w:r>
      <w:r w:rsidRPr="00AB36EF">
        <w:rPr>
          <w:bCs/>
          <w:color w:val="FF0000"/>
          <w:sz w:val="24"/>
          <w:szCs w:val="24"/>
        </w:rPr>
        <w:t xml:space="preserve">XXXXX  </w:t>
      </w:r>
      <w:r w:rsidRPr="00AB36EF">
        <w:rPr>
          <w:bCs/>
          <w:sz w:val="24"/>
          <w:szCs w:val="24"/>
        </w:rPr>
        <w:t xml:space="preserve">                                                                                            Matrícula </w:t>
      </w:r>
      <w:r w:rsidRPr="00AB36EF">
        <w:rPr>
          <w:bCs/>
          <w:color w:val="FF0000"/>
          <w:sz w:val="24"/>
          <w:szCs w:val="24"/>
        </w:rPr>
        <w:t>XXXXX</w:t>
      </w:r>
    </w:p>
    <w:p w14:paraId="5259B321" w14:textId="77777777" w:rsidR="00552C60" w:rsidRDefault="00552C60" w:rsidP="00552C60">
      <w:pPr>
        <w:spacing w:after="160" w:line="259" w:lineRule="auto"/>
        <w:ind w:left="0" w:firstLine="0"/>
        <w:jc w:val="left"/>
      </w:pPr>
    </w:p>
    <w:p w14:paraId="305A2195" w14:textId="77777777" w:rsidR="00552C60" w:rsidRPr="00184426" w:rsidRDefault="00552C60" w:rsidP="00552C60">
      <w:pPr>
        <w:spacing w:after="0"/>
        <w:ind w:right="282"/>
        <w:jc w:val="center"/>
        <w:rPr>
          <w:b/>
          <w:bCs/>
        </w:rPr>
      </w:pPr>
    </w:p>
    <w:sectPr w:rsidR="00552C60" w:rsidRPr="00184426">
      <w:headerReference w:type="even" r:id="rId27"/>
      <w:headerReference w:type="default" r:id="rId28"/>
      <w:footerReference w:type="default" r:id="rId29"/>
      <w:headerReference w:type="first" r:id="rId30"/>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FB379" w14:textId="77777777" w:rsidR="00C81E18" w:rsidRDefault="00C81E18">
      <w:pPr>
        <w:spacing w:after="0" w:line="240" w:lineRule="auto"/>
      </w:pPr>
      <w:r>
        <w:separator/>
      </w:r>
    </w:p>
  </w:endnote>
  <w:endnote w:type="continuationSeparator" w:id="0">
    <w:p w14:paraId="3D9DB941" w14:textId="77777777" w:rsidR="00C81E18" w:rsidRDefault="00C8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35374" w:rsidRPr="006026EB" w:rsidRDefault="00035374"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35374" w:rsidRPr="006026EB" w:rsidRDefault="00035374"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035374" w:rsidRPr="006026EB" w:rsidRDefault="00035374" w:rsidP="006026EB">
    <w:pPr>
      <w:pStyle w:val="Rodap"/>
      <w:jc w:val="center"/>
      <w:rPr>
        <w:b/>
        <w:bCs/>
        <w:sz w:val="20"/>
        <w:szCs w:val="20"/>
      </w:rPr>
    </w:pPr>
    <w:r w:rsidRPr="006026EB">
      <w:rPr>
        <w:b/>
        <w:bCs/>
        <w:sz w:val="20"/>
        <w:szCs w:val="20"/>
      </w:rPr>
      <w:t>Página na Internet: http:// http://www.limaduarte.mg.leg.br</w:t>
    </w:r>
  </w:p>
  <w:p w14:paraId="55546C50" w14:textId="77777777" w:rsidR="00035374" w:rsidRPr="00C258B9" w:rsidRDefault="00035374" w:rsidP="006026EB">
    <w:pPr>
      <w:pStyle w:val="Rodap"/>
    </w:pPr>
  </w:p>
  <w:p w14:paraId="6FBB142C" w14:textId="77777777" w:rsidR="00035374" w:rsidRDefault="000353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3BE6" w14:textId="77777777" w:rsidR="00C81E18" w:rsidRDefault="00C81E18">
      <w:pPr>
        <w:spacing w:after="0" w:line="259" w:lineRule="auto"/>
        <w:ind w:left="0" w:firstLine="0"/>
        <w:jc w:val="left"/>
      </w:pPr>
      <w:r>
        <w:separator/>
      </w:r>
    </w:p>
  </w:footnote>
  <w:footnote w:type="continuationSeparator" w:id="0">
    <w:p w14:paraId="7FDD5722" w14:textId="77777777" w:rsidR="00C81E18" w:rsidRDefault="00C81E18">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35374" w:rsidRDefault="00035374">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35374" w:rsidRDefault="00035374">
    <w:pPr>
      <w:spacing w:after="0" w:line="259" w:lineRule="auto"/>
      <w:ind w:left="0" w:firstLine="0"/>
      <w:jc w:val="left"/>
    </w:pPr>
    <w:r>
      <w:t xml:space="preserve"> </w:t>
    </w:r>
  </w:p>
  <w:p w14:paraId="13D9879F" w14:textId="77777777" w:rsidR="00035374" w:rsidRDefault="00035374">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35374" w:rsidRDefault="00035374"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35374" w:rsidRDefault="00035374"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35374" w:rsidRDefault="00035374">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35374" w:rsidRDefault="00035374">
    <w:pPr>
      <w:spacing w:after="0" w:line="259" w:lineRule="auto"/>
      <w:ind w:left="0" w:firstLine="0"/>
      <w:jc w:val="left"/>
    </w:pPr>
    <w:r>
      <w:t xml:space="preserve"> </w:t>
    </w:r>
  </w:p>
  <w:p w14:paraId="12B47288" w14:textId="77777777" w:rsidR="00035374" w:rsidRDefault="00035374">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90479"/>
    <w:multiLevelType w:val="multilevel"/>
    <w:tmpl w:val="7E36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F1BDE"/>
    <w:multiLevelType w:val="hybridMultilevel"/>
    <w:tmpl w:val="79286E72"/>
    <w:lvl w:ilvl="0" w:tplc="DDCA2564">
      <w:start w:val="1"/>
      <w:numFmt w:val="decimal"/>
      <w:lvlText w:val="%1."/>
      <w:lvlJc w:val="left"/>
      <w:pPr>
        <w:ind w:left="4472" w:hanging="360"/>
      </w:pPr>
      <w:rPr>
        <w:rFonts w:ascii="Times New Roman" w:hAnsi="Times New Roman" w:cs="Times New Roman" w:hint="default"/>
        <w:b/>
        <w:bCs/>
        <w:sz w:val="24"/>
        <w:szCs w:val="24"/>
      </w:rPr>
    </w:lvl>
    <w:lvl w:ilvl="1" w:tplc="04160019" w:tentative="1">
      <w:start w:val="1"/>
      <w:numFmt w:val="lowerLetter"/>
      <w:lvlText w:val="%2."/>
      <w:lvlJc w:val="left"/>
      <w:pPr>
        <w:ind w:left="5192" w:hanging="360"/>
      </w:pPr>
    </w:lvl>
    <w:lvl w:ilvl="2" w:tplc="0416001B" w:tentative="1">
      <w:start w:val="1"/>
      <w:numFmt w:val="lowerRoman"/>
      <w:lvlText w:val="%3."/>
      <w:lvlJc w:val="right"/>
      <w:pPr>
        <w:ind w:left="5912" w:hanging="180"/>
      </w:pPr>
    </w:lvl>
    <w:lvl w:ilvl="3" w:tplc="0416000F" w:tentative="1">
      <w:start w:val="1"/>
      <w:numFmt w:val="decimal"/>
      <w:lvlText w:val="%4."/>
      <w:lvlJc w:val="left"/>
      <w:pPr>
        <w:ind w:left="6632" w:hanging="360"/>
      </w:pPr>
    </w:lvl>
    <w:lvl w:ilvl="4" w:tplc="04160019" w:tentative="1">
      <w:start w:val="1"/>
      <w:numFmt w:val="lowerLetter"/>
      <w:lvlText w:val="%5."/>
      <w:lvlJc w:val="left"/>
      <w:pPr>
        <w:ind w:left="7352" w:hanging="360"/>
      </w:pPr>
    </w:lvl>
    <w:lvl w:ilvl="5" w:tplc="0416001B" w:tentative="1">
      <w:start w:val="1"/>
      <w:numFmt w:val="lowerRoman"/>
      <w:lvlText w:val="%6."/>
      <w:lvlJc w:val="right"/>
      <w:pPr>
        <w:ind w:left="8072" w:hanging="180"/>
      </w:pPr>
    </w:lvl>
    <w:lvl w:ilvl="6" w:tplc="0416000F" w:tentative="1">
      <w:start w:val="1"/>
      <w:numFmt w:val="decimal"/>
      <w:lvlText w:val="%7."/>
      <w:lvlJc w:val="left"/>
      <w:pPr>
        <w:ind w:left="8792" w:hanging="360"/>
      </w:pPr>
    </w:lvl>
    <w:lvl w:ilvl="7" w:tplc="04160019" w:tentative="1">
      <w:start w:val="1"/>
      <w:numFmt w:val="lowerLetter"/>
      <w:lvlText w:val="%8."/>
      <w:lvlJc w:val="left"/>
      <w:pPr>
        <w:ind w:left="9512" w:hanging="360"/>
      </w:pPr>
    </w:lvl>
    <w:lvl w:ilvl="8" w:tplc="0416001B" w:tentative="1">
      <w:start w:val="1"/>
      <w:numFmt w:val="lowerRoman"/>
      <w:lvlText w:val="%9."/>
      <w:lvlJc w:val="right"/>
      <w:pPr>
        <w:ind w:left="10232" w:hanging="180"/>
      </w:pPr>
    </w:lvl>
  </w:abstractNum>
  <w:abstractNum w:abstractNumId="2" w15:restartNumberingAfterBreak="0">
    <w:nsid w:val="0F707958"/>
    <w:multiLevelType w:val="multilevel"/>
    <w:tmpl w:val="E42CE69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8D0975"/>
    <w:multiLevelType w:val="hybridMultilevel"/>
    <w:tmpl w:val="0EFA086E"/>
    <w:lvl w:ilvl="0" w:tplc="E81AAA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C85B94">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E42A8C">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9E143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0B5E4">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12FA6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06A4CE">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00A09C">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58A620">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900210"/>
    <w:multiLevelType w:val="multilevel"/>
    <w:tmpl w:val="D75A3970"/>
    <w:lvl w:ilvl="0">
      <w:start w:val="8"/>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93122C7"/>
    <w:multiLevelType w:val="multilevel"/>
    <w:tmpl w:val="D27C829E"/>
    <w:lvl w:ilvl="0">
      <w:start w:val="5"/>
      <w:numFmt w:val="decimal"/>
      <w:lvlText w:val="%1."/>
      <w:lvlJc w:val="left"/>
      <w:pPr>
        <w:ind w:left="540" w:hanging="540"/>
      </w:pPr>
      <w:rPr>
        <w:rFonts w:hint="default"/>
      </w:rPr>
    </w:lvl>
    <w:lvl w:ilvl="1">
      <w:start w:val="2"/>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7"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611326"/>
    <w:multiLevelType w:val="multilevel"/>
    <w:tmpl w:val="B4F801BE"/>
    <w:lvl w:ilvl="0">
      <w:start w:val="6"/>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1" w15:restartNumberingAfterBreak="0">
    <w:nsid w:val="2FC4259B"/>
    <w:multiLevelType w:val="multilevel"/>
    <w:tmpl w:val="A238E652"/>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b w:val="0"/>
        <w:bCs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12" w15:restartNumberingAfterBreak="0">
    <w:nsid w:val="2FD84086"/>
    <w:multiLevelType w:val="multilevel"/>
    <w:tmpl w:val="17F6B4C0"/>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EE715F"/>
    <w:multiLevelType w:val="multilevel"/>
    <w:tmpl w:val="4F76B354"/>
    <w:lvl w:ilvl="0">
      <w:start w:val="5"/>
      <w:numFmt w:val="decimal"/>
      <w:lvlText w:val="%1."/>
      <w:lvlJc w:val="left"/>
      <w:pPr>
        <w:ind w:left="540" w:hanging="540"/>
      </w:pPr>
      <w:rPr>
        <w:rFonts w:hint="default"/>
      </w:rPr>
    </w:lvl>
    <w:lvl w:ilvl="1">
      <w:start w:val="1"/>
      <w:numFmt w:val="decimal"/>
      <w:lvlText w:val="%1.%2."/>
      <w:lvlJc w:val="left"/>
      <w:pPr>
        <w:ind w:left="711" w:hanging="540"/>
      </w:pPr>
      <w:rPr>
        <w:rFonts w:hint="default"/>
      </w:rPr>
    </w:lvl>
    <w:lvl w:ilvl="2">
      <w:start w:val="2"/>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4" w15:restartNumberingAfterBreak="0">
    <w:nsid w:val="2FF86A84"/>
    <w:multiLevelType w:val="hybridMultilevel"/>
    <w:tmpl w:val="1D525632"/>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5" w15:restartNumberingAfterBreak="0">
    <w:nsid w:val="2FFC1A13"/>
    <w:multiLevelType w:val="multilevel"/>
    <w:tmpl w:val="11509306"/>
    <w:lvl w:ilvl="0">
      <w:start w:val="6"/>
      <w:numFmt w:val="decimal"/>
      <w:lvlText w:val="%1"/>
      <w:lvlJc w:val="left"/>
      <w:pPr>
        <w:ind w:left="480" w:hanging="480"/>
      </w:pPr>
      <w:rPr>
        <w:b/>
        <w:color w:val="auto"/>
      </w:rPr>
    </w:lvl>
    <w:lvl w:ilvl="1">
      <w:start w:val="1"/>
      <w:numFmt w:val="decimal"/>
      <w:lvlText w:val="%1.%2"/>
      <w:lvlJc w:val="left"/>
      <w:pPr>
        <w:ind w:left="480" w:hanging="48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16"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7" w15:restartNumberingAfterBreak="0">
    <w:nsid w:val="438A38A0"/>
    <w:multiLevelType w:val="multilevel"/>
    <w:tmpl w:val="D070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1C231B"/>
    <w:multiLevelType w:val="multilevel"/>
    <w:tmpl w:val="D99A9E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692B67"/>
    <w:multiLevelType w:val="multilevel"/>
    <w:tmpl w:val="97E6EF70"/>
    <w:lvl w:ilvl="0">
      <w:start w:val="5"/>
      <w:numFmt w:val="decimal"/>
      <w:lvlText w:val="%1."/>
      <w:lvlJc w:val="left"/>
      <w:pPr>
        <w:ind w:left="360" w:hanging="360"/>
      </w:pPr>
      <w:rPr>
        <w:rFonts w:hint="default"/>
      </w:rPr>
    </w:lvl>
    <w:lvl w:ilvl="1">
      <w:start w:val="1"/>
      <w:numFmt w:val="decimal"/>
      <w:lvlText w:val="%1.%2."/>
      <w:lvlJc w:val="left"/>
      <w:pPr>
        <w:ind w:left="703" w:hanging="36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20" w15:restartNumberingAfterBreak="0">
    <w:nsid w:val="604C0C29"/>
    <w:multiLevelType w:val="hybridMultilevel"/>
    <w:tmpl w:val="855A7516"/>
    <w:lvl w:ilvl="0" w:tplc="7200FCE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C690A">
      <w:start w:val="1"/>
      <w:numFmt w:val="bullet"/>
      <w:lvlText w:val="o"/>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68A68">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035F8">
      <w:start w:val="1"/>
      <w:numFmt w:val="bullet"/>
      <w:lvlText w:val="•"/>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A2392">
      <w:start w:val="1"/>
      <w:numFmt w:val="bullet"/>
      <w:lvlText w:val="o"/>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0F398">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A8CBC">
      <w:start w:val="1"/>
      <w:numFmt w:val="bullet"/>
      <w:lvlText w:val="•"/>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638B2">
      <w:start w:val="1"/>
      <w:numFmt w:val="bullet"/>
      <w:lvlText w:val="o"/>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02DA2">
      <w:start w:val="1"/>
      <w:numFmt w:val="bullet"/>
      <w:lvlText w:val="▪"/>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DF1249"/>
    <w:multiLevelType w:val="multilevel"/>
    <w:tmpl w:val="E49A98B8"/>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25" w15:restartNumberingAfterBreak="0">
    <w:nsid w:val="6AE10B86"/>
    <w:multiLevelType w:val="multilevel"/>
    <w:tmpl w:val="C2DA980C"/>
    <w:lvl w:ilvl="0">
      <w:start w:val="6"/>
      <w:numFmt w:val="decimal"/>
      <w:lvlText w:val="%1."/>
      <w:lvlJc w:val="left"/>
      <w:pPr>
        <w:ind w:left="720"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676F9"/>
    <w:multiLevelType w:val="multilevel"/>
    <w:tmpl w:val="17963E26"/>
    <w:lvl w:ilvl="0">
      <w:start w:val="5"/>
      <w:numFmt w:val="decimal"/>
      <w:lvlText w:val="%1."/>
      <w:lvlJc w:val="left"/>
      <w:pPr>
        <w:ind w:left="360" w:hanging="360"/>
      </w:pPr>
      <w:rPr>
        <w:b w:val="0"/>
      </w:rPr>
    </w:lvl>
    <w:lvl w:ilvl="1">
      <w:start w:val="1"/>
      <w:numFmt w:val="decimal"/>
      <w:lvlText w:val="%1.%2."/>
      <w:lvlJc w:val="left"/>
      <w:pPr>
        <w:ind w:left="6031" w:hanging="360"/>
      </w:pPr>
      <w:rPr>
        <w:b w:val="0"/>
      </w:rPr>
    </w:lvl>
    <w:lvl w:ilvl="2">
      <w:start w:val="1"/>
      <w:numFmt w:val="decimal"/>
      <w:lvlText w:val="%1.%2.%3."/>
      <w:lvlJc w:val="left"/>
      <w:pPr>
        <w:ind w:left="1410" w:hanging="720"/>
      </w:pPr>
      <w:rPr>
        <w:b w:val="0"/>
      </w:rPr>
    </w:lvl>
    <w:lvl w:ilvl="3">
      <w:start w:val="1"/>
      <w:numFmt w:val="decimal"/>
      <w:lvlText w:val="%1.%2.%3.%4."/>
      <w:lvlJc w:val="left"/>
      <w:pPr>
        <w:ind w:left="1755" w:hanging="720"/>
      </w:pPr>
      <w:rPr>
        <w:b w:val="0"/>
      </w:rPr>
    </w:lvl>
    <w:lvl w:ilvl="4">
      <w:start w:val="1"/>
      <w:numFmt w:val="decimal"/>
      <w:lvlText w:val="%1.%2.%3.%4.%5."/>
      <w:lvlJc w:val="left"/>
      <w:pPr>
        <w:ind w:left="2460" w:hanging="1080"/>
      </w:pPr>
      <w:rPr>
        <w:b w:val="0"/>
      </w:rPr>
    </w:lvl>
    <w:lvl w:ilvl="5">
      <w:start w:val="1"/>
      <w:numFmt w:val="decimal"/>
      <w:lvlText w:val="%1.%2.%3.%4.%5.%6."/>
      <w:lvlJc w:val="left"/>
      <w:pPr>
        <w:ind w:left="2805" w:hanging="1080"/>
      </w:pPr>
      <w:rPr>
        <w:b w:val="0"/>
      </w:rPr>
    </w:lvl>
    <w:lvl w:ilvl="6">
      <w:start w:val="1"/>
      <w:numFmt w:val="decimal"/>
      <w:lvlText w:val="%1.%2.%3.%4.%5.%6.%7."/>
      <w:lvlJc w:val="left"/>
      <w:pPr>
        <w:ind w:left="3510" w:hanging="1440"/>
      </w:pPr>
      <w:rPr>
        <w:b w:val="0"/>
      </w:rPr>
    </w:lvl>
    <w:lvl w:ilvl="7">
      <w:start w:val="1"/>
      <w:numFmt w:val="decimal"/>
      <w:lvlText w:val="%1.%2.%3.%4.%5.%6.%7.%8."/>
      <w:lvlJc w:val="left"/>
      <w:pPr>
        <w:ind w:left="3855" w:hanging="1440"/>
      </w:pPr>
      <w:rPr>
        <w:b w:val="0"/>
      </w:rPr>
    </w:lvl>
    <w:lvl w:ilvl="8">
      <w:start w:val="1"/>
      <w:numFmt w:val="decimal"/>
      <w:lvlText w:val="%1.%2.%3.%4.%5.%6.%7.%8.%9."/>
      <w:lvlJc w:val="left"/>
      <w:pPr>
        <w:ind w:left="4560" w:hanging="1800"/>
      </w:pPr>
      <w:rPr>
        <w:b w:val="0"/>
      </w:rPr>
    </w:lvl>
  </w:abstractNum>
  <w:abstractNum w:abstractNumId="28"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8CD1572"/>
    <w:multiLevelType w:val="multilevel"/>
    <w:tmpl w:val="7EB8C526"/>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CC1B23"/>
    <w:multiLevelType w:val="multilevel"/>
    <w:tmpl w:val="6C10FF34"/>
    <w:lvl w:ilvl="0">
      <w:start w:val="17"/>
      <w:numFmt w:val="decimal"/>
      <w:lvlText w:val="%1."/>
      <w:lvlJc w:val="left"/>
      <w:pPr>
        <w:ind w:left="645" w:hanging="645"/>
      </w:pPr>
      <w:rPr>
        <w:rFonts w:hint="default"/>
      </w:rPr>
    </w:lvl>
    <w:lvl w:ilvl="1">
      <w:start w:val="3"/>
      <w:numFmt w:val="decimal"/>
      <w:lvlText w:val="%1.%2."/>
      <w:lvlJc w:val="left"/>
      <w:pPr>
        <w:ind w:left="817" w:hanging="645"/>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num w:numId="1">
    <w:abstractNumId w:val="3"/>
  </w:num>
  <w:num w:numId="2">
    <w:abstractNumId w:val="9"/>
  </w:num>
  <w:num w:numId="3">
    <w:abstractNumId w:val="21"/>
  </w:num>
  <w:num w:numId="4">
    <w:abstractNumId w:val="23"/>
  </w:num>
  <w:num w:numId="5">
    <w:abstractNumId w:val="7"/>
  </w:num>
  <w:num w:numId="6">
    <w:abstractNumId w:val="8"/>
  </w:num>
  <w:num w:numId="7">
    <w:abstractNumId w:val="22"/>
  </w:num>
  <w:num w:numId="8">
    <w:abstractNumId w:val="28"/>
  </w:num>
  <w:num w:numId="9">
    <w:abstractNumId w:val="26"/>
  </w:num>
  <w:num w:numId="10">
    <w:abstractNumId w:val="17"/>
  </w:num>
  <w:num w:numId="11">
    <w:abstractNumId w:val="24"/>
  </w:num>
  <w:num w:numId="12">
    <w:abstractNumId w:val="16"/>
  </w:num>
  <w:num w:numId="13">
    <w:abstractNumId w:val="10"/>
  </w:num>
  <w:num w:numId="14">
    <w:abstractNumId w:val="0"/>
  </w:num>
  <w:num w:numId="15">
    <w:abstractNumId w:val="0"/>
  </w:num>
  <w:num w:numId="16">
    <w:abstractNumId w:val="20"/>
  </w:num>
  <w:num w:numId="17">
    <w:abstractNumId w:val="4"/>
  </w:num>
  <w:num w:numId="18">
    <w:abstractNumId w:val="19"/>
  </w:num>
  <w:num w:numId="19">
    <w:abstractNumId w:val="13"/>
  </w:num>
  <w:num w:numId="20">
    <w:abstractNumId w:val="6"/>
  </w:num>
  <w:num w:numId="21">
    <w:abstractNumId w:val="2"/>
  </w:num>
  <w:num w:numId="22">
    <w:abstractNumId w:val="18"/>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0"/>
  </w:num>
  <w:num w:numId="29">
    <w:abstractNumId w:val="27"/>
  </w:num>
  <w:num w:numId="30">
    <w:abstractNumId w:val="11"/>
  </w:num>
  <w:num w:numId="31">
    <w:abstractNumId w:val="1"/>
  </w:num>
  <w:num w:numId="32">
    <w:abstractNumId w:val="25"/>
  </w:num>
  <w:num w:numId="3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35374"/>
    <w:rsid w:val="000F686B"/>
    <w:rsid w:val="0015160D"/>
    <w:rsid w:val="00151756"/>
    <w:rsid w:val="00184426"/>
    <w:rsid w:val="002611DB"/>
    <w:rsid w:val="0028101A"/>
    <w:rsid w:val="002F5FDE"/>
    <w:rsid w:val="003271DE"/>
    <w:rsid w:val="00350744"/>
    <w:rsid w:val="003560F2"/>
    <w:rsid w:val="00372C28"/>
    <w:rsid w:val="003B6059"/>
    <w:rsid w:val="003C033C"/>
    <w:rsid w:val="003D2121"/>
    <w:rsid w:val="004203E1"/>
    <w:rsid w:val="004A38BF"/>
    <w:rsid w:val="004A7760"/>
    <w:rsid w:val="004C343C"/>
    <w:rsid w:val="00500286"/>
    <w:rsid w:val="00521123"/>
    <w:rsid w:val="00542846"/>
    <w:rsid w:val="00543829"/>
    <w:rsid w:val="00552071"/>
    <w:rsid w:val="00552C60"/>
    <w:rsid w:val="00590697"/>
    <w:rsid w:val="005A30E5"/>
    <w:rsid w:val="005F6F73"/>
    <w:rsid w:val="006026EB"/>
    <w:rsid w:val="006055C7"/>
    <w:rsid w:val="00687D00"/>
    <w:rsid w:val="006B2CDD"/>
    <w:rsid w:val="006C4AD1"/>
    <w:rsid w:val="006E3276"/>
    <w:rsid w:val="006F0B72"/>
    <w:rsid w:val="00720DFC"/>
    <w:rsid w:val="00731594"/>
    <w:rsid w:val="007707BB"/>
    <w:rsid w:val="00772BDE"/>
    <w:rsid w:val="007D0FBD"/>
    <w:rsid w:val="00883266"/>
    <w:rsid w:val="009646B5"/>
    <w:rsid w:val="00982628"/>
    <w:rsid w:val="009B7D4B"/>
    <w:rsid w:val="009B7FD9"/>
    <w:rsid w:val="00A14E9F"/>
    <w:rsid w:val="00A7728A"/>
    <w:rsid w:val="00AB36EF"/>
    <w:rsid w:val="00B650EF"/>
    <w:rsid w:val="00BA1F0A"/>
    <w:rsid w:val="00BC657C"/>
    <w:rsid w:val="00BF3638"/>
    <w:rsid w:val="00C15FC4"/>
    <w:rsid w:val="00C34B45"/>
    <w:rsid w:val="00C81E18"/>
    <w:rsid w:val="00CC53CD"/>
    <w:rsid w:val="00D442E9"/>
    <w:rsid w:val="00D9681C"/>
    <w:rsid w:val="00DF3232"/>
    <w:rsid w:val="00EE0926"/>
    <w:rsid w:val="00EE1015"/>
    <w:rsid w:val="00EF70F2"/>
    <w:rsid w:val="00F03D20"/>
    <w:rsid w:val="00F57FCE"/>
    <w:rsid w:val="00F62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uiPriority w:val="9"/>
    <w:semiHidden/>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planalto.gov.br/ccivil_03/leis/lcp/lcp123.htm" TargetMode="External"/><Relationship Id="rId3" Type="http://schemas.openxmlformats.org/officeDocument/2006/relationships/styles" Target="styles.xml"/><Relationship Id="rId21" Type="http://schemas.openxmlformats.org/officeDocument/2006/relationships/hyperlink" Target="https://www.gov.br/empresas-e-negocios/pt-br/empreendedor" TargetMode="Externa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empresas-e-negocios/pt-br/empreendedo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eader" Target="header2.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06542-1BA5-45C0-9F14-14691882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8521</Words>
  <Characters>46014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15</cp:revision>
  <cp:lastPrinted>2024-08-05T19:33:00Z</cp:lastPrinted>
  <dcterms:created xsi:type="dcterms:W3CDTF">2024-07-31T17:56:00Z</dcterms:created>
  <dcterms:modified xsi:type="dcterms:W3CDTF">2024-08-05T19:33:00Z</dcterms:modified>
</cp:coreProperties>
</file>