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692EC7" w14:textId="77777777" w:rsidR="006644BB" w:rsidRDefault="006644BB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6E9CE956" w14:textId="041F542B" w:rsidR="008B6756" w:rsidRDefault="0040363A" w:rsidP="008B6756">
      <w:pPr>
        <w:ind w:left="0" w:hanging="2"/>
        <w:jc w:val="right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 xml:space="preserve">Lima Duarte (MG), </w:t>
      </w:r>
      <w:r w:rsidR="00F22452">
        <w:rPr>
          <w:rFonts w:ascii="Times New Roman" w:eastAsia="Times New Roman" w:hAnsi="Times New Roman" w:cs="Times New Roman"/>
          <w:b w:val="0"/>
        </w:rPr>
        <w:t>1</w:t>
      </w:r>
      <w:r w:rsidR="007C56C5">
        <w:rPr>
          <w:rFonts w:ascii="Times New Roman" w:eastAsia="Times New Roman" w:hAnsi="Times New Roman" w:cs="Times New Roman"/>
          <w:b w:val="0"/>
        </w:rPr>
        <w:t>5</w:t>
      </w:r>
      <w:r>
        <w:rPr>
          <w:rFonts w:ascii="Times New Roman" w:eastAsia="Times New Roman" w:hAnsi="Times New Roman" w:cs="Times New Roman"/>
          <w:b w:val="0"/>
        </w:rPr>
        <w:t xml:space="preserve"> de </w:t>
      </w:r>
      <w:r w:rsidR="007C56C5">
        <w:rPr>
          <w:rFonts w:ascii="Times New Roman" w:eastAsia="Times New Roman" w:hAnsi="Times New Roman" w:cs="Times New Roman"/>
          <w:b w:val="0"/>
        </w:rPr>
        <w:t>março</w:t>
      </w:r>
      <w:r w:rsidR="008B6756">
        <w:rPr>
          <w:rFonts w:ascii="Times New Roman" w:eastAsia="Times New Roman" w:hAnsi="Times New Roman" w:cs="Times New Roman"/>
          <w:b w:val="0"/>
        </w:rPr>
        <w:t xml:space="preserve"> de 202</w:t>
      </w:r>
      <w:r w:rsidR="00663287">
        <w:rPr>
          <w:rFonts w:ascii="Times New Roman" w:eastAsia="Times New Roman" w:hAnsi="Times New Roman" w:cs="Times New Roman"/>
          <w:b w:val="0"/>
        </w:rPr>
        <w:t>2</w:t>
      </w:r>
    </w:p>
    <w:p w14:paraId="14B081DB" w14:textId="77777777" w:rsidR="008B6756" w:rsidRDefault="008B6756" w:rsidP="008B6756">
      <w:pPr>
        <w:ind w:left="0" w:hanging="2"/>
        <w:jc w:val="right"/>
        <w:rPr>
          <w:rFonts w:ascii="Times New Roman" w:eastAsia="Times New Roman" w:hAnsi="Times New Roman" w:cs="Times New Roman"/>
          <w:b w:val="0"/>
        </w:rPr>
      </w:pPr>
    </w:p>
    <w:p w14:paraId="52725A8A" w14:textId="77777777" w:rsidR="008B6756" w:rsidRDefault="008B6756" w:rsidP="008B6756">
      <w:pPr>
        <w:ind w:left="0" w:hanging="2"/>
        <w:jc w:val="right"/>
        <w:rPr>
          <w:rFonts w:ascii="Times New Roman" w:eastAsia="Times New Roman" w:hAnsi="Times New Roman" w:cs="Times New Roman"/>
          <w:b w:val="0"/>
        </w:rPr>
      </w:pPr>
    </w:p>
    <w:p w14:paraId="080851E1" w14:textId="1A298665" w:rsidR="008B6756" w:rsidRPr="00162045" w:rsidRDefault="00D16F83" w:rsidP="00D16F83">
      <w:pPr>
        <w:ind w:leftChars="0" w:left="0" w:firstLineChars="0" w:firstLine="0"/>
        <w:jc w:val="both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Indicação</w:t>
      </w:r>
      <w:r w:rsidR="0040363A">
        <w:rPr>
          <w:rFonts w:ascii="Times New Roman" w:eastAsia="Times New Roman" w:hAnsi="Times New Roman" w:cs="Times New Roman"/>
          <w:b w:val="0"/>
        </w:rPr>
        <w:t xml:space="preserve"> nº </w:t>
      </w:r>
      <w:r w:rsidR="000B5A64">
        <w:rPr>
          <w:rFonts w:ascii="Times New Roman" w:eastAsia="Times New Roman" w:hAnsi="Times New Roman" w:cs="Times New Roman"/>
          <w:b w:val="0"/>
        </w:rPr>
        <w:t>20</w:t>
      </w:r>
      <w:r w:rsidR="008B6756" w:rsidRPr="00162045">
        <w:rPr>
          <w:rFonts w:ascii="Times New Roman" w:eastAsia="Times New Roman" w:hAnsi="Times New Roman" w:cs="Times New Roman"/>
          <w:b w:val="0"/>
        </w:rPr>
        <w:t>/202</w:t>
      </w:r>
      <w:r w:rsidR="00663287">
        <w:rPr>
          <w:rFonts w:ascii="Times New Roman" w:eastAsia="Times New Roman" w:hAnsi="Times New Roman" w:cs="Times New Roman"/>
          <w:b w:val="0"/>
        </w:rPr>
        <w:t>2</w:t>
      </w:r>
      <w:r w:rsidR="008B6756" w:rsidRPr="00162045">
        <w:rPr>
          <w:rFonts w:ascii="Times New Roman" w:eastAsia="Times New Roman" w:hAnsi="Times New Roman" w:cs="Times New Roman"/>
          <w:b w:val="0"/>
        </w:rPr>
        <w:t>/SC</w:t>
      </w:r>
    </w:p>
    <w:p w14:paraId="4239CDE0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3E9BD980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7BF3D624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546B30B1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2F37DBD4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 xml:space="preserve">Senhor Presidente da Câmara e </w:t>
      </w:r>
    </w:p>
    <w:p w14:paraId="0CF93294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demais Vereadores.</w:t>
      </w:r>
    </w:p>
    <w:p w14:paraId="4F161415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1D0D4BF0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2226F5A7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6F368558" w14:textId="1BEC4CAE" w:rsidR="00F22452" w:rsidRDefault="007C56C5" w:rsidP="00F22452">
      <w:pPr>
        <w:spacing w:line="360" w:lineRule="auto"/>
        <w:ind w:left="-2" w:firstLineChars="827" w:firstLine="1985"/>
        <w:jc w:val="both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Os</w:t>
      </w:r>
      <w:r w:rsidR="008B6756">
        <w:rPr>
          <w:rFonts w:ascii="Times New Roman" w:eastAsia="Times New Roman" w:hAnsi="Times New Roman" w:cs="Times New Roman"/>
          <w:b w:val="0"/>
        </w:rPr>
        <w:t xml:space="preserve"> Veread</w:t>
      </w:r>
      <w:r w:rsidR="00F22452">
        <w:rPr>
          <w:rFonts w:ascii="Times New Roman" w:eastAsia="Times New Roman" w:hAnsi="Times New Roman" w:cs="Times New Roman"/>
          <w:b w:val="0"/>
        </w:rPr>
        <w:t>or</w:t>
      </w:r>
      <w:r>
        <w:rPr>
          <w:rFonts w:ascii="Times New Roman" w:eastAsia="Times New Roman" w:hAnsi="Times New Roman" w:cs="Times New Roman"/>
          <w:b w:val="0"/>
        </w:rPr>
        <w:t>es</w:t>
      </w:r>
      <w:r w:rsidR="008B6756">
        <w:rPr>
          <w:rFonts w:ascii="Times New Roman" w:eastAsia="Times New Roman" w:hAnsi="Times New Roman" w:cs="Times New Roman"/>
          <w:b w:val="0"/>
        </w:rPr>
        <w:t xml:space="preserve"> que a esta subscreve</w:t>
      </w:r>
      <w:r>
        <w:rPr>
          <w:rFonts w:ascii="Times New Roman" w:eastAsia="Times New Roman" w:hAnsi="Times New Roman" w:cs="Times New Roman"/>
          <w:b w:val="0"/>
        </w:rPr>
        <w:t>m</w:t>
      </w:r>
      <w:r w:rsidR="008B6756">
        <w:rPr>
          <w:rFonts w:ascii="Times New Roman" w:eastAsia="Times New Roman" w:hAnsi="Times New Roman" w:cs="Times New Roman"/>
          <w:b w:val="0"/>
        </w:rPr>
        <w:t xml:space="preserve">, diante das atribuições e direitos que lhe são conferidos através da Lei Orgânica e do Regimento Interno desta Casa Legislativa, vem </w:t>
      </w:r>
      <w:r w:rsidR="00D16F83">
        <w:rPr>
          <w:rFonts w:ascii="Times New Roman" w:eastAsia="Times New Roman" w:hAnsi="Times New Roman" w:cs="Times New Roman"/>
          <w:b w:val="0"/>
        </w:rPr>
        <w:t>INDICAR</w:t>
      </w:r>
      <w:r w:rsidR="008B6756">
        <w:rPr>
          <w:rFonts w:ascii="Times New Roman" w:eastAsia="Times New Roman" w:hAnsi="Times New Roman" w:cs="Times New Roman"/>
          <w:b w:val="0"/>
        </w:rPr>
        <w:t xml:space="preserve"> </w:t>
      </w:r>
      <w:r w:rsidR="0040363A">
        <w:rPr>
          <w:rFonts w:ascii="Times New Roman" w:eastAsia="Times New Roman" w:hAnsi="Times New Roman" w:cs="Times New Roman"/>
          <w:b w:val="0"/>
        </w:rPr>
        <w:t>a</w:t>
      </w:r>
      <w:r w:rsidR="000B5A64">
        <w:rPr>
          <w:rFonts w:ascii="Times New Roman" w:eastAsia="Times New Roman" w:hAnsi="Times New Roman" w:cs="Times New Roman"/>
          <w:b w:val="0"/>
        </w:rPr>
        <w:t xml:space="preserve">o Executivo Municipal, que seja vendido os terrenos pertencentes a prefeitura, e os recursos arrecadados com a venda, sejam utilizados em outros investimentos, </w:t>
      </w:r>
    </w:p>
    <w:p w14:paraId="064CBC5E" w14:textId="1B3C5177" w:rsidR="008B6756" w:rsidRDefault="008B6756" w:rsidP="00663287">
      <w:pPr>
        <w:spacing w:line="360" w:lineRule="auto"/>
        <w:ind w:leftChars="0" w:left="0" w:firstLineChars="0" w:firstLine="0"/>
        <w:jc w:val="both"/>
        <w:rPr>
          <w:noProof/>
        </w:rPr>
      </w:pPr>
    </w:p>
    <w:p w14:paraId="740E0237" w14:textId="2744414F" w:rsidR="00663287" w:rsidRPr="00A50CF7" w:rsidRDefault="00663287" w:rsidP="00663287">
      <w:pPr>
        <w:spacing w:line="36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b w:val="0"/>
          <w:bCs w:val="0"/>
        </w:rPr>
      </w:pPr>
      <w:r w:rsidRPr="00A50CF7">
        <w:rPr>
          <w:rFonts w:ascii="Times New Roman" w:hAnsi="Times New Roman" w:cs="Times New Roman"/>
          <w:b w:val="0"/>
          <w:bCs w:val="0"/>
          <w:noProof/>
        </w:rPr>
        <w:t>Justifica-se a indic</w:t>
      </w:r>
      <w:r w:rsidR="00F22452">
        <w:rPr>
          <w:rFonts w:ascii="Times New Roman" w:hAnsi="Times New Roman" w:cs="Times New Roman"/>
          <w:b w:val="0"/>
          <w:bCs w:val="0"/>
          <w:noProof/>
        </w:rPr>
        <w:t xml:space="preserve">ação </w:t>
      </w:r>
      <w:r w:rsidR="00550824">
        <w:rPr>
          <w:rFonts w:ascii="Times New Roman" w:hAnsi="Times New Roman" w:cs="Times New Roman"/>
          <w:b w:val="0"/>
          <w:bCs w:val="0"/>
          <w:noProof/>
        </w:rPr>
        <w:t xml:space="preserve">arrecadar recursos para novos investimentos. </w:t>
      </w:r>
    </w:p>
    <w:p w14:paraId="48E31387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4A70F06B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69C4128F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Sala das Sessões,</w:t>
      </w:r>
    </w:p>
    <w:p w14:paraId="030928C1" w14:textId="0F4E9E76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 xml:space="preserve"> </w:t>
      </w:r>
    </w:p>
    <w:p w14:paraId="116D208D" w14:textId="27627289" w:rsidR="008B6756" w:rsidRDefault="007C56C5" w:rsidP="008B6756">
      <w:pPr>
        <w:ind w:left="0" w:hanging="2"/>
        <w:jc w:val="center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Donizete Martins de Aguiar</w:t>
      </w:r>
    </w:p>
    <w:p w14:paraId="228669B0" w14:textId="79C7425A" w:rsidR="008B6756" w:rsidRDefault="008B6756" w:rsidP="008B6756">
      <w:pPr>
        <w:ind w:left="0" w:hanging="2"/>
        <w:jc w:val="center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Vereador</w:t>
      </w:r>
    </w:p>
    <w:p w14:paraId="6C49648A" w14:textId="77777777" w:rsidR="007C56C5" w:rsidRDefault="007C56C5" w:rsidP="008B6756">
      <w:pPr>
        <w:ind w:left="0" w:hanging="2"/>
        <w:jc w:val="center"/>
        <w:rPr>
          <w:rFonts w:ascii="Times New Roman" w:eastAsia="Times New Roman" w:hAnsi="Times New Roman" w:cs="Times New Roman"/>
          <w:b w:val="0"/>
        </w:rPr>
      </w:pPr>
    </w:p>
    <w:p w14:paraId="71511B11" w14:textId="4F8847D2" w:rsidR="007C56C5" w:rsidRDefault="007C56C5" w:rsidP="008B6756">
      <w:pPr>
        <w:ind w:left="0" w:hanging="2"/>
        <w:jc w:val="center"/>
        <w:rPr>
          <w:rFonts w:ascii="Times New Roman" w:eastAsia="Times New Roman" w:hAnsi="Times New Roman" w:cs="Times New Roman"/>
          <w:b w:val="0"/>
        </w:rPr>
      </w:pPr>
    </w:p>
    <w:p w14:paraId="3A382BD1" w14:textId="17F5B351" w:rsidR="007C56C5" w:rsidRDefault="007C56C5" w:rsidP="008B6756">
      <w:pPr>
        <w:ind w:left="0" w:hanging="2"/>
        <w:jc w:val="center"/>
        <w:rPr>
          <w:rFonts w:ascii="Times New Roman" w:eastAsia="Times New Roman" w:hAnsi="Times New Roman" w:cs="Times New Roman"/>
          <w:b w:val="0"/>
        </w:rPr>
      </w:pPr>
    </w:p>
    <w:p w14:paraId="47ECDB5B" w14:textId="34F0EA73" w:rsidR="007C56C5" w:rsidRDefault="007C56C5" w:rsidP="008B6756">
      <w:pPr>
        <w:ind w:left="0" w:hanging="2"/>
        <w:jc w:val="center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 xml:space="preserve">José Guilhermando Andrade </w:t>
      </w:r>
      <w:r w:rsidR="001D3F7F">
        <w:rPr>
          <w:rFonts w:ascii="Times New Roman" w:eastAsia="Times New Roman" w:hAnsi="Times New Roman" w:cs="Times New Roman"/>
          <w:b w:val="0"/>
        </w:rPr>
        <w:t>Novaes</w:t>
      </w:r>
      <w:bookmarkStart w:id="0" w:name="_GoBack"/>
      <w:bookmarkEnd w:id="0"/>
    </w:p>
    <w:p w14:paraId="0C390FEB" w14:textId="2B2A344C" w:rsidR="007C56C5" w:rsidRDefault="007C56C5" w:rsidP="008B6756">
      <w:pPr>
        <w:ind w:left="0" w:hanging="2"/>
        <w:jc w:val="center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Vereador</w:t>
      </w:r>
    </w:p>
    <w:p w14:paraId="0D252247" w14:textId="64A0A906" w:rsidR="007C56C5" w:rsidRDefault="007C56C5" w:rsidP="008B6756">
      <w:pPr>
        <w:ind w:left="0" w:hanging="2"/>
        <w:jc w:val="center"/>
        <w:rPr>
          <w:rFonts w:ascii="Times New Roman" w:eastAsia="Times New Roman" w:hAnsi="Times New Roman" w:cs="Times New Roman"/>
          <w:b w:val="0"/>
        </w:rPr>
      </w:pPr>
    </w:p>
    <w:p w14:paraId="028143F8" w14:textId="171625E0" w:rsidR="007C56C5" w:rsidRDefault="007C56C5" w:rsidP="008B6756">
      <w:pPr>
        <w:ind w:left="0" w:hanging="2"/>
        <w:jc w:val="center"/>
        <w:rPr>
          <w:rFonts w:ascii="Times New Roman" w:eastAsia="Times New Roman" w:hAnsi="Times New Roman" w:cs="Times New Roman"/>
          <w:b w:val="0"/>
        </w:rPr>
      </w:pPr>
    </w:p>
    <w:p w14:paraId="47B7BF37" w14:textId="6F2F8DB3" w:rsidR="007C56C5" w:rsidRDefault="007C56C5" w:rsidP="008B6756">
      <w:pPr>
        <w:ind w:left="0" w:hanging="2"/>
        <w:jc w:val="center"/>
        <w:rPr>
          <w:rFonts w:ascii="Times New Roman" w:eastAsia="Times New Roman" w:hAnsi="Times New Roman" w:cs="Times New Roman"/>
          <w:b w:val="0"/>
        </w:rPr>
      </w:pPr>
    </w:p>
    <w:p w14:paraId="0E5BFB60" w14:textId="77777777" w:rsidR="007C56C5" w:rsidRDefault="007C56C5" w:rsidP="008B6756">
      <w:pPr>
        <w:ind w:left="0" w:hanging="2"/>
        <w:jc w:val="center"/>
        <w:rPr>
          <w:rFonts w:ascii="Times New Roman" w:eastAsia="Times New Roman" w:hAnsi="Times New Roman" w:cs="Times New Roman"/>
          <w:b w:val="0"/>
        </w:rPr>
      </w:pPr>
    </w:p>
    <w:p w14:paraId="44E323A5" w14:textId="098A99D6" w:rsidR="007C56C5" w:rsidRDefault="007C56C5" w:rsidP="008B6756">
      <w:pPr>
        <w:ind w:left="0" w:hanging="2"/>
        <w:jc w:val="center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Ronaldo Alves Rodrigues</w:t>
      </w:r>
    </w:p>
    <w:p w14:paraId="253C5F3D" w14:textId="4AE6E619" w:rsidR="007C56C5" w:rsidRDefault="007C56C5" w:rsidP="008B6756">
      <w:pPr>
        <w:ind w:left="0" w:hanging="2"/>
        <w:jc w:val="center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Vereador</w:t>
      </w:r>
    </w:p>
    <w:p w14:paraId="0F940078" w14:textId="77777777" w:rsidR="00A44C57" w:rsidRDefault="00A44C57" w:rsidP="008B6756">
      <w:pPr>
        <w:ind w:left="0" w:hanging="2"/>
        <w:jc w:val="center"/>
        <w:rPr>
          <w:rFonts w:ascii="Times New Roman" w:eastAsia="Times New Roman" w:hAnsi="Times New Roman" w:cs="Times New Roman"/>
          <w:b w:val="0"/>
        </w:rPr>
      </w:pPr>
    </w:p>
    <w:p w14:paraId="5621C844" w14:textId="77777777" w:rsidR="00A44C57" w:rsidRDefault="00A44C57" w:rsidP="008B6756">
      <w:pPr>
        <w:ind w:left="0" w:hanging="2"/>
        <w:jc w:val="center"/>
        <w:rPr>
          <w:rFonts w:ascii="Times New Roman" w:eastAsia="Times New Roman" w:hAnsi="Times New Roman" w:cs="Times New Roman"/>
          <w:b w:val="0"/>
        </w:rPr>
      </w:pPr>
    </w:p>
    <w:p w14:paraId="690CC9C5" w14:textId="77777777" w:rsidR="00A44C57" w:rsidRDefault="00A44C57" w:rsidP="008B6756">
      <w:pPr>
        <w:ind w:left="0" w:hanging="2"/>
        <w:jc w:val="center"/>
        <w:rPr>
          <w:rFonts w:ascii="Times New Roman" w:eastAsia="Times New Roman" w:hAnsi="Times New Roman" w:cs="Times New Roman"/>
          <w:b w:val="0"/>
        </w:rPr>
      </w:pPr>
    </w:p>
    <w:sectPr w:rsidR="00A44C57">
      <w:headerReference w:type="default" r:id="rId7"/>
      <w:footerReference w:type="default" r:id="rId8"/>
      <w:pgSz w:w="11907" w:h="16840"/>
      <w:pgMar w:top="1701" w:right="1134" w:bottom="1134" w:left="1701" w:header="567" w:footer="8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660B6F" w14:textId="77777777" w:rsidR="008014D0" w:rsidRDefault="008014D0">
      <w:pPr>
        <w:spacing w:line="240" w:lineRule="auto"/>
        <w:ind w:left="0" w:hanging="2"/>
      </w:pPr>
      <w:r>
        <w:separator/>
      </w:r>
    </w:p>
  </w:endnote>
  <w:endnote w:type="continuationSeparator" w:id="0">
    <w:p w14:paraId="3823E3C8" w14:textId="77777777" w:rsidR="008014D0" w:rsidRDefault="008014D0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E6A999" w14:textId="77777777" w:rsidR="006644BB" w:rsidRDefault="005B4FE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rFonts w:ascii="Times New Roman" w:eastAsia="Times New Roman" w:hAnsi="Times New Roman" w:cs="Times New Roman"/>
        <w:b w:val="0"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b w:val="0"/>
        <w:color w:val="000000"/>
        <w:sz w:val="16"/>
        <w:szCs w:val="16"/>
      </w:rPr>
      <w:t>Rua Antônio Carlos, nº 51 - Centro - CEP 36.140-000 - Lima Duarte - MG</w:t>
    </w:r>
  </w:p>
  <w:p w14:paraId="56052693" w14:textId="77777777" w:rsidR="006644BB" w:rsidRDefault="005B4FE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rFonts w:ascii="Times New Roman" w:eastAsia="Times New Roman" w:hAnsi="Times New Roman" w:cs="Times New Roman"/>
        <w:b w:val="0"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b w:val="0"/>
        <w:color w:val="000000"/>
        <w:sz w:val="16"/>
        <w:szCs w:val="16"/>
      </w:rPr>
      <w:t>Telefax: (32) 3281-1165</w:t>
    </w:r>
  </w:p>
  <w:p w14:paraId="1EA5C6FF" w14:textId="77777777" w:rsidR="006644BB" w:rsidRDefault="005B4FE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rFonts w:ascii="Times New Roman" w:eastAsia="Times New Roman" w:hAnsi="Times New Roman" w:cs="Times New Roman"/>
        <w:b w:val="0"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b w:val="0"/>
        <w:color w:val="000000"/>
        <w:sz w:val="16"/>
        <w:szCs w:val="16"/>
      </w:rPr>
      <w:t>http://www.limaduarte.mg.leg.br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CE3750" w14:textId="77777777" w:rsidR="008014D0" w:rsidRDefault="008014D0">
      <w:pPr>
        <w:spacing w:line="240" w:lineRule="auto"/>
        <w:ind w:left="0" w:hanging="2"/>
      </w:pPr>
      <w:r>
        <w:separator/>
      </w:r>
    </w:p>
  </w:footnote>
  <w:footnote w:type="continuationSeparator" w:id="0">
    <w:p w14:paraId="5EBD1C46" w14:textId="77777777" w:rsidR="008014D0" w:rsidRDefault="008014D0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C5727A" w14:textId="77777777" w:rsidR="006644BB" w:rsidRDefault="005B4FE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color w:val="000000"/>
        <w:szCs w:val="24"/>
      </w:rPr>
    </w:pPr>
    <w:r>
      <w:rPr>
        <w:noProof/>
        <w:color w:val="000000"/>
        <w:szCs w:val="24"/>
      </w:rPr>
      <w:drawing>
        <wp:inline distT="0" distB="0" distL="114300" distR="114300" wp14:anchorId="4DEB6816" wp14:editId="5B050249">
          <wp:extent cx="3078480" cy="1096645"/>
          <wp:effectExtent l="0" t="0" r="0" b="0"/>
          <wp:docPr id="1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8480" cy="10966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3FC5AC01" w14:textId="77777777" w:rsidR="006644BB" w:rsidRDefault="006644B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color w:val="000000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4BB"/>
    <w:rsid w:val="00076150"/>
    <w:rsid w:val="00095910"/>
    <w:rsid w:val="000B5A64"/>
    <w:rsid w:val="000E71D1"/>
    <w:rsid w:val="00146FA0"/>
    <w:rsid w:val="00162045"/>
    <w:rsid w:val="001953C4"/>
    <w:rsid w:val="001D2D9F"/>
    <w:rsid w:val="001D3F7F"/>
    <w:rsid w:val="00261493"/>
    <w:rsid w:val="003512F0"/>
    <w:rsid w:val="0040363A"/>
    <w:rsid w:val="00470489"/>
    <w:rsid w:val="004E25FE"/>
    <w:rsid w:val="00550824"/>
    <w:rsid w:val="005B4FE8"/>
    <w:rsid w:val="005F4A9E"/>
    <w:rsid w:val="005F5623"/>
    <w:rsid w:val="00627C67"/>
    <w:rsid w:val="00663287"/>
    <w:rsid w:val="006644BB"/>
    <w:rsid w:val="00760175"/>
    <w:rsid w:val="007A2900"/>
    <w:rsid w:val="007B3ED5"/>
    <w:rsid w:val="007C56C5"/>
    <w:rsid w:val="007C7C71"/>
    <w:rsid w:val="007E7E63"/>
    <w:rsid w:val="008014D0"/>
    <w:rsid w:val="00826857"/>
    <w:rsid w:val="008303A6"/>
    <w:rsid w:val="008B6756"/>
    <w:rsid w:val="008E4B06"/>
    <w:rsid w:val="00912930"/>
    <w:rsid w:val="00997ABD"/>
    <w:rsid w:val="00A33BF0"/>
    <w:rsid w:val="00A44C57"/>
    <w:rsid w:val="00A50CF7"/>
    <w:rsid w:val="00A66F06"/>
    <w:rsid w:val="00A86BBC"/>
    <w:rsid w:val="00AA7DF4"/>
    <w:rsid w:val="00AB12C8"/>
    <w:rsid w:val="00AC0789"/>
    <w:rsid w:val="00BB3A61"/>
    <w:rsid w:val="00BC1A4B"/>
    <w:rsid w:val="00CB085B"/>
    <w:rsid w:val="00D06A30"/>
    <w:rsid w:val="00D16F83"/>
    <w:rsid w:val="00D23948"/>
    <w:rsid w:val="00D92486"/>
    <w:rsid w:val="00E46CE3"/>
    <w:rsid w:val="00EA1AB3"/>
    <w:rsid w:val="00EA5CBA"/>
    <w:rsid w:val="00EE6DE5"/>
    <w:rsid w:val="00F22452"/>
    <w:rsid w:val="00F3588D"/>
    <w:rsid w:val="00F61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B7644"/>
  <w15:docId w15:val="{ACB0A002-1241-4BAC-899F-387B5D317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b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bCs/>
      <w:position w:val="-1"/>
      <w:szCs w:val="36"/>
    </w:rPr>
  </w:style>
  <w:style w:type="paragraph" w:styleId="Ttulo1">
    <w:name w:val="heading 1"/>
    <w:basedOn w:val="Normal"/>
    <w:next w:val="Normal"/>
    <w:uiPriority w:val="9"/>
    <w:qFormat/>
    <w:pPr>
      <w:keepNext/>
    </w:pPr>
    <w:rPr>
      <w:rFonts w:ascii="Times New Roman" w:hAnsi="Times New Roman" w:cs="Times New Roman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jc w:val="center"/>
      <w:outlineLvl w:val="1"/>
    </w:pPr>
    <w:rPr>
      <w:rFonts w:ascii="Times New Roman" w:hAnsi="Times New Roman" w:cs="Times New Roman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rFonts w:ascii="Calibri Light" w:eastAsia="Times New Roman" w:hAnsi="Calibri Light" w:cs="Times New Roman"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spacing w:before="240" w:after="60"/>
      <w:outlineLvl w:val="4"/>
    </w:pPr>
    <w:rPr>
      <w:rFonts w:ascii="Calibri" w:eastAsia="Times New Roman" w:hAnsi="Calibri" w:cs="Times New Roman"/>
      <w:i/>
      <w:iCs/>
      <w:sz w:val="26"/>
      <w:szCs w:val="2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sz w:val="20"/>
      <w:szCs w:val="20"/>
    </w:rPr>
  </w:style>
  <w:style w:type="paragraph" w:styleId="Ttulo8">
    <w:name w:val="heading 8"/>
    <w:basedOn w:val="Normal"/>
    <w:next w:val="Normal"/>
    <w:pPr>
      <w:keepNext/>
      <w:jc w:val="center"/>
      <w:outlineLvl w:val="7"/>
    </w:pPr>
    <w:rPr>
      <w:rFonts w:ascii="Monotype Corsiva" w:hAnsi="Monotype Corsiva" w:cs="Times New Roman"/>
      <w:bCs w:val="0"/>
      <w:sz w:val="36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sz w:val="72"/>
      <w:szCs w:val="72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both"/>
    </w:pPr>
    <w:rPr>
      <w:rFonts w:ascii="Times New Roman" w:hAnsi="Times New Roman" w:cs="Times New Roman"/>
      <w:b w:val="0"/>
      <w:bCs w:val="0"/>
    </w:rPr>
  </w:style>
  <w:style w:type="paragraph" w:styleId="Corpodetexto2">
    <w:name w:val="Body Text 2"/>
    <w:basedOn w:val="Normal"/>
    <w:pPr>
      <w:jc w:val="center"/>
    </w:pPr>
    <w:rPr>
      <w:rFonts w:ascii="Times New Roman" w:hAnsi="Times New Roman" w:cs="Times New Roman"/>
      <w:i/>
      <w:iCs/>
      <w:sz w:val="28"/>
      <w:szCs w:val="24"/>
    </w:rPr>
  </w:style>
  <w:style w:type="paragraph" w:styleId="Recuodecorpodetexto2">
    <w:name w:val="Body Text Indent 2"/>
    <w:basedOn w:val="Normal"/>
    <w:pPr>
      <w:ind w:firstLine="2835"/>
      <w:jc w:val="both"/>
    </w:pPr>
    <w:rPr>
      <w:rFonts w:ascii="Footlight MT Light" w:hAnsi="Footlight MT Light" w:cs="Times New Roman"/>
      <w:bCs w:val="0"/>
      <w:sz w:val="32"/>
      <w:szCs w:val="20"/>
    </w:rPr>
  </w:style>
  <w:style w:type="character" w:customStyle="1" w:styleId="Ttulo5Char">
    <w:name w:val="Título 5 Char"/>
    <w:rPr>
      <w:rFonts w:ascii="Calibri" w:eastAsia="Times New Roman" w:hAnsi="Calibri" w:cs="Times New Roman"/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RodapChar">
    <w:name w:val="Rodapé Char"/>
    <w:rPr>
      <w:rFonts w:ascii="Arial" w:hAnsi="Arial" w:cs="Arial"/>
      <w:b/>
      <w:bCs/>
      <w:w w:val="100"/>
      <w:position w:val="-1"/>
      <w:sz w:val="24"/>
      <w:szCs w:val="36"/>
      <w:effect w:val="none"/>
      <w:vertAlign w:val="baseline"/>
      <w:cs w:val="0"/>
      <w:em w:val="none"/>
    </w:rPr>
  </w:style>
  <w:style w:type="character" w:customStyle="1" w:styleId="t11">
    <w:name w:val="t11"/>
    <w:rPr>
      <w:rFonts w:ascii="Arial" w:hAnsi="Arial" w:cs="Arial" w:hint="default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Ttulo3Char">
    <w:name w:val="Título 3 Char"/>
    <w:rPr>
      <w:rFonts w:ascii="Calibri Light" w:eastAsia="Times New Roman" w:hAnsi="Calibri Light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rPr>
      <w:rFonts w:ascii="Segoe UI" w:hAnsi="Segoe UI" w:cs="Segoe UI"/>
      <w:b/>
      <w:bCs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ztnRsoX7p5ppbHG8q6i0VFtEGoA==">AMUW2mWvKrje7IyeyxCeZoh6/fFuOFIFAgOU0geOgNnpo1mPhZeRRndwFHJQdm0bnEm5ug4XKKlnbZjlaL32yNpE6/kFmAPNP4g3s2EXr+rgczz7sVxE4kg=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Maq4</dc:creator>
  <cp:lastModifiedBy>sidirlenedonizetti@yahoo.com.br</cp:lastModifiedBy>
  <cp:revision>3</cp:revision>
  <cp:lastPrinted>2021-11-10T15:34:00Z</cp:lastPrinted>
  <dcterms:created xsi:type="dcterms:W3CDTF">2022-03-15T19:12:00Z</dcterms:created>
  <dcterms:modified xsi:type="dcterms:W3CDTF">2022-03-17T15:58:00Z</dcterms:modified>
</cp:coreProperties>
</file>