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B2" w:rsidRDefault="00C429B2" w:rsidP="008424CB">
      <w:pPr>
        <w:spacing w:after="100"/>
        <w:jc w:val="center"/>
        <w:rPr>
          <w:b/>
          <w:bCs/>
          <w:iCs/>
          <w:highlight w:val="yellow"/>
          <w:lang w:eastAsia="ar-SA"/>
        </w:rPr>
      </w:pPr>
    </w:p>
    <w:p w:rsidR="008424CB" w:rsidRPr="00B332ED" w:rsidRDefault="008424CB" w:rsidP="008424CB">
      <w:pPr>
        <w:spacing w:after="100"/>
        <w:jc w:val="center"/>
        <w:rPr>
          <w:b/>
          <w:iCs/>
          <w:lang w:eastAsia="ar-SA"/>
        </w:rPr>
      </w:pPr>
      <w:r w:rsidRPr="00A92E52">
        <w:rPr>
          <w:b/>
          <w:bCs/>
          <w:iCs/>
          <w:lang w:eastAsia="ar-SA"/>
        </w:rPr>
        <w:t xml:space="preserve">PROJETO DE LEI ORDINÁRIA Nº </w:t>
      </w:r>
      <w:r w:rsidR="00A92E52" w:rsidRPr="00A92E52">
        <w:rPr>
          <w:b/>
          <w:bCs/>
          <w:iCs/>
          <w:lang w:eastAsia="ar-SA"/>
        </w:rPr>
        <w:t>14</w:t>
      </w:r>
      <w:r w:rsidR="005952A9" w:rsidRPr="00A92E52">
        <w:rPr>
          <w:b/>
          <w:bCs/>
          <w:iCs/>
          <w:lang w:eastAsia="ar-SA"/>
        </w:rPr>
        <w:t>/2025</w:t>
      </w:r>
    </w:p>
    <w:p w:rsidR="008424CB" w:rsidRPr="00B332ED" w:rsidRDefault="008424CB" w:rsidP="008424CB">
      <w:pPr>
        <w:spacing w:after="100"/>
        <w:jc w:val="center"/>
        <w:rPr>
          <w:bCs/>
          <w:iCs/>
          <w:lang w:eastAsia="ar-SA"/>
        </w:rPr>
      </w:pPr>
    </w:p>
    <w:p w:rsidR="00407B62" w:rsidRPr="00B332ED" w:rsidRDefault="00407B62" w:rsidP="00407B62">
      <w:pPr>
        <w:ind w:left="4248"/>
        <w:jc w:val="both"/>
        <w:rPr>
          <w:i/>
        </w:rPr>
      </w:pPr>
      <w:r w:rsidRPr="00B332ED">
        <w:rPr>
          <w:b/>
          <w:i/>
        </w:rPr>
        <w:t xml:space="preserve">Dispõe sobre o Sistema Municipal de Cultura do Município de </w:t>
      </w:r>
      <w:r w:rsidRPr="00B332ED">
        <w:rPr>
          <w:b/>
          <w:bCs/>
          <w:i/>
        </w:rPr>
        <w:t>Lima Duarte</w:t>
      </w:r>
      <w:r w:rsidRPr="00B332ED">
        <w:rPr>
          <w:b/>
          <w:i/>
        </w:rPr>
        <w:t>, Estado de Minas Gerais, e dá outras providências</w:t>
      </w:r>
      <w:r w:rsidRPr="00B332ED">
        <w:rPr>
          <w:i/>
        </w:rPr>
        <w:t>.</w:t>
      </w:r>
    </w:p>
    <w:p w:rsidR="00407B62" w:rsidRPr="00B332ED" w:rsidRDefault="00407B62" w:rsidP="00407B62">
      <w:pPr>
        <w:jc w:val="both"/>
      </w:pPr>
    </w:p>
    <w:p w:rsidR="000A6BED" w:rsidRPr="00B332ED" w:rsidRDefault="000A6BED" w:rsidP="00407B62">
      <w:pPr>
        <w:jc w:val="both"/>
      </w:pPr>
    </w:p>
    <w:p w:rsidR="000A6BED" w:rsidRPr="00B332ED" w:rsidRDefault="000A6BED" w:rsidP="000A6BED">
      <w:pPr>
        <w:spacing w:line="276" w:lineRule="auto"/>
        <w:jc w:val="both"/>
        <w:rPr>
          <w:bCs/>
        </w:rPr>
      </w:pPr>
      <w:r w:rsidRPr="00B332ED">
        <w:t>A Câmara Municipal de Lima Duarte aprova e a Prefeita Municipal sanciona a seguinte Lei: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DISPOSIÇÃO PRELIMINAR</w:t>
      </w:r>
    </w:p>
    <w:p w:rsidR="00407B62" w:rsidRPr="00B332ED" w:rsidRDefault="00407B62" w:rsidP="00407B62">
      <w:pPr>
        <w:jc w:val="center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1º</w:t>
      </w:r>
      <w:r w:rsidR="00DF65D6">
        <w:t xml:space="preserve"> Esta lei regula, no M</w:t>
      </w:r>
      <w:r w:rsidRPr="00B332ED">
        <w:t xml:space="preserve">unicípio de </w:t>
      </w:r>
      <w:r w:rsidRPr="00086F49">
        <w:rPr>
          <w:bCs/>
        </w:rPr>
        <w:t>Lima Duarte</w:t>
      </w:r>
      <w:r w:rsidRPr="00B332ED">
        <w:t>, em conformidade com a Constituição da República Federativa do Brasil e a Lei Orgânica do Município, o Sistema Municipal de Cultura – SMC, que tem por finalidade promover o desenvolvimento humano, social e econômico, assegurando o pleno exercício dos direitos culturais.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Parágrafo único.</w:t>
      </w:r>
      <w:r w:rsidRPr="00B332ED">
        <w:t xml:space="preserve"> O Sistema Municipal de Cultura – SMC integra o Sistema Nacional de Cultura – SNC e se constitui no principal articulador, no âmbito municipal, das políticas públicas de cultura, estabelecendo mecanismos de gestão compartilhada com os demais entes federados e a sociedade civil.</w:t>
      </w:r>
    </w:p>
    <w:p w:rsidR="00407B62" w:rsidRDefault="00407B62" w:rsidP="00407B62">
      <w:pPr>
        <w:jc w:val="both"/>
      </w:pPr>
    </w:p>
    <w:p w:rsidR="00C429B2" w:rsidRPr="00B332ED" w:rsidRDefault="00C429B2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TÍTULO 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DA POLÍTICA MUNICIPAL DE CULTURA</w:t>
      </w:r>
    </w:p>
    <w:p w:rsidR="00407B62" w:rsidRPr="00B332ED" w:rsidRDefault="00407B62" w:rsidP="00407B62">
      <w:pPr>
        <w:jc w:val="center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2º</w:t>
      </w:r>
      <w:r w:rsidRPr="00B332ED">
        <w:t xml:space="preserve"> A política municipal de cultura estabelece o papel do Poder Público Municipal na gestão da cultura, explicita os direitos culturais que devem ser assegurados a todos os munícipes e define pressupostos que fundamentam as políticas, programas, projetos e ações formuladas e executadas pela Prefeitura Municipal de </w:t>
      </w:r>
      <w:r w:rsidRPr="00086F49">
        <w:rPr>
          <w:bCs/>
        </w:rPr>
        <w:t>Lima Duarte</w:t>
      </w:r>
      <w:r w:rsidRPr="00B332ED">
        <w:t>, com a participação da sociedade, no campo da cultura.</w:t>
      </w:r>
    </w:p>
    <w:p w:rsidR="00407B62" w:rsidRDefault="00407B62" w:rsidP="00407B62">
      <w:pPr>
        <w:jc w:val="both"/>
      </w:pPr>
    </w:p>
    <w:p w:rsidR="00C429B2" w:rsidRPr="00B332ED" w:rsidRDefault="00C429B2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CAPÍTULO 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 PAPEL DO PODER PÚBLICO MUNICIPAL NA GESTÃO DA CULTURA</w:t>
      </w:r>
    </w:p>
    <w:p w:rsidR="00407B62" w:rsidRPr="00B332ED" w:rsidRDefault="00407B62" w:rsidP="00407B62">
      <w:pPr>
        <w:jc w:val="center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3º</w:t>
      </w:r>
      <w:r w:rsidRPr="00B332ED">
        <w:t xml:space="preserve"> A cultura é um direito fundamental do ser humano, e o Poder Público Municipal deve prover as condições indispensáveis para o seu pleno exercício, no âmbito do Município de </w:t>
      </w:r>
      <w:r w:rsidRPr="00086F49">
        <w:rPr>
          <w:bCs/>
        </w:rPr>
        <w:t>Lima Duarte</w:t>
      </w:r>
      <w:r w:rsidRPr="00086F49">
        <w:t>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4º</w:t>
      </w:r>
      <w:r w:rsidRPr="00B332ED">
        <w:t xml:space="preserve"> A cultura é um vetor estratégico de desenvolvimento humano, social e econômico, devendo ser tratada como área prioritária para o desenvolvimento sustentável e promoção da paz no Município de </w:t>
      </w:r>
      <w:r w:rsidRPr="008D291F">
        <w:rPr>
          <w:bCs/>
        </w:rPr>
        <w:t>Lima Duarte</w:t>
      </w:r>
      <w:r w:rsidRPr="008D291F">
        <w:t>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5º</w:t>
      </w:r>
      <w:r w:rsidRPr="00B332ED">
        <w:t xml:space="preserve"> Cabe ao Poder Público Municipal, com a participação da sociedade, planejar e fomentar políticas públicas de cultura, assegurando a preservação e valorização do patrimônio cultural material e imaterial do Município de </w:t>
      </w:r>
      <w:r w:rsidRPr="008D291F">
        <w:rPr>
          <w:bCs/>
        </w:rPr>
        <w:t>Lima Duarte</w:t>
      </w:r>
      <w:r w:rsidRPr="00B332ED">
        <w:t xml:space="preserve">, além de </w:t>
      </w:r>
      <w:r w:rsidRPr="00B332ED">
        <w:lastRenderedPageBreak/>
        <w:t>promover o desenvolvimento da economia da cultura, sempre em consonância com o interesse público e o respeito à diversidade cultural.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6º</w:t>
      </w:r>
      <w:r w:rsidRPr="00B332ED">
        <w:t xml:space="preserve"> Compete ao Poder Público Municipal:</w:t>
      </w:r>
    </w:p>
    <w:p w:rsidR="00407B62" w:rsidRPr="00B332ED" w:rsidRDefault="00407B62" w:rsidP="00407B62">
      <w:pPr>
        <w:jc w:val="both"/>
      </w:pPr>
      <w:r w:rsidRPr="00B332ED">
        <w:t>I - assegurar os meios para o desenvolvimento da cultura como direito de todos os cidadãos, garantindo a liberdade de expressão e criação;</w:t>
      </w:r>
    </w:p>
    <w:p w:rsidR="00407B62" w:rsidRPr="00B332ED" w:rsidRDefault="00407B62" w:rsidP="00407B62">
      <w:pPr>
        <w:jc w:val="both"/>
      </w:pPr>
      <w:r w:rsidRPr="00B332ED">
        <w:t>II - universalizar o acesso aos bens e serviços culturais;</w:t>
      </w:r>
    </w:p>
    <w:p w:rsidR="00407B62" w:rsidRPr="00B332ED" w:rsidRDefault="00407B62" w:rsidP="00407B62">
      <w:pPr>
        <w:jc w:val="both"/>
      </w:pPr>
      <w:r w:rsidRPr="00B332ED">
        <w:t>III - contribuir para a construção da cidadania cultural;</w:t>
      </w:r>
    </w:p>
    <w:p w:rsidR="00407B62" w:rsidRPr="00B332ED" w:rsidRDefault="00407B62" w:rsidP="00407B62">
      <w:pPr>
        <w:jc w:val="both"/>
      </w:pPr>
      <w:r w:rsidRPr="00B332ED">
        <w:t>IV - reconhecer, proteger, valorizar e promover a diversidade das expressões culturais presentes no município;</w:t>
      </w:r>
    </w:p>
    <w:p w:rsidR="00407B62" w:rsidRPr="00B332ED" w:rsidRDefault="00407B62" w:rsidP="00407B62">
      <w:pPr>
        <w:jc w:val="both"/>
      </w:pPr>
      <w:r w:rsidRPr="00B332ED">
        <w:t>V - combater qualquer forma de discriminação e preconceito;</w:t>
      </w:r>
    </w:p>
    <w:p w:rsidR="00407B62" w:rsidRPr="00B332ED" w:rsidRDefault="00407B62" w:rsidP="00407B62">
      <w:pPr>
        <w:jc w:val="both"/>
      </w:pPr>
      <w:r w:rsidRPr="00B332ED">
        <w:t>VI - promover a equidade social e territorial no desenvolvimento cultural;</w:t>
      </w:r>
    </w:p>
    <w:p w:rsidR="00407B62" w:rsidRPr="00B332ED" w:rsidRDefault="00407B62" w:rsidP="00407B62">
      <w:pPr>
        <w:jc w:val="both"/>
      </w:pPr>
      <w:r w:rsidRPr="00B332ED">
        <w:t>VII - garantir a transparência e qualificação na gestão cultural;</w:t>
      </w:r>
    </w:p>
    <w:p w:rsidR="00407B62" w:rsidRPr="00B332ED" w:rsidRDefault="00407B62" w:rsidP="00407B62">
      <w:pPr>
        <w:jc w:val="both"/>
      </w:pPr>
      <w:r w:rsidRPr="00B332ED">
        <w:t>VIII - democratizar os processos decisórios, assegurando a participação e o controle social;</w:t>
      </w:r>
    </w:p>
    <w:p w:rsidR="00407B62" w:rsidRPr="00B332ED" w:rsidRDefault="00407B62" w:rsidP="00407B62">
      <w:pPr>
        <w:jc w:val="both"/>
      </w:pPr>
      <w:r w:rsidRPr="00B332ED">
        <w:t>IX - estruturar e regulamentar a economia da cultura no âmbito local;</w:t>
      </w:r>
    </w:p>
    <w:p w:rsidR="00407B62" w:rsidRPr="00B332ED" w:rsidRDefault="00407B62" w:rsidP="00407B62">
      <w:pPr>
        <w:jc w:val="both"/>
      </w:pPr>
      <w:r w:rsidRPr="00B332ED">
        <w:t>X - consolidar a cultura como importante vetor do desenvolvimento sustentável;</w:t>
      </w:r>
    </w:p>
    <w:p w:rsidR="00407B62" w:rsidRPr="00B332ED" w:rsidRDefault="00407B62" w:rsidP="00407B62">
      <w:pPr>
        <w:jc w:val="both"/>
      </w:pPr>
      <w:r w:rsidRPr="00B332ED">
        <w:t>XI - intensificar trocas, intercâmbios e diálogos interculturais;</w:t>
      </w:r>
    </w:p>
    <w:p w:rsidR="00407B62" w:rsidRPr="00B332ED" w:rsidRDefault="00407B62" w:rsidP="00407B62">
      <w:pPr>
        <w:jc w:val="both"/>
      </w:pPr>
      <w:r w:rsidRPr="00B332ED">
        <w:t>XII - contribuir para a promoção da cultura da paz.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7º</w:t>
      </w:r>
      <w:r w:rsidRPr="00B332ED">
        <w:t xml:space="preserve"> A atuação do Poder Público Municipal na cultura </w:t>
      </w:r>
      <w:r w:rsidR="00C429B2">
        <w:t>pode</w:t>
      </w:r>
      <w:r w:rsidRPr="00B332ED">
        <w:t xml:space="preserve"> buscar parcerias com o setor privado, evitando superposições e desperdícios.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8º</w:t>
      </w:r>
      <w:r w:rsidRPr="00B332ED">
        <w:t xml:space="preserve"> A política cultural será transversal, articulando-se com outras políticas públicas, como educação, comunicação, meio ambiente, turismo, ciência e tecnologia, esporte, saúde e segurança.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9º</w:t>
      </w:r>
      <w:r w:rsidRPr="00B332ED">
        <w:t xml:space="preserve"> Os planos e projetos de desenvolvimento deverão sempre considerar os fatores culturais, avaliando critérios como liberdade política, social e econômica, oportunidades individuais de saúde, educação, cultura, dignidade e respeito aos direitos humanos.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Default="00407B62" w:rsidP="00407B62">
      <w:pPr>
        <w:jc w:val="both"/>
        <w:rPr>
          <w:b/>
          <w:bCs/>
        </w:rPr>
      </w:pPr>
    </w:p>
    <w:p w:rsidR="00AF38F4" w:rsidRPr="00B332ED" w:rsidRDefault="00AF38F4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CAPÍTULO II: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DOS DIREITOS CULTURAIS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10</w:t>
      </w:r>
      <w:r w:rsidRPr="00B332ED">
        <w:t xml:space="preserve"> O Poder Público Municipal deve garantir a todos os munícipes o pleno exercício dos direitos culturais, compreendidos como:</w:t>
      </w:r>
    </w:p>
    <w:p w:rsidR="00407B62" w:rsidRPr="00B332ED" w:rsidRDefault="00407B62" w:rsidP="00407B62">
      <w:pPr>
        <w:jc w:val="both"/>
      </w:pPr>
      <w:r w:rsidRPr="00B332ED">
        <w:t>I - o direito à identidade e à diversidade cultural;</w:t>
      </w:r>
    </w:p>
    <w:p w:rsidR="00407B62" w:rsidRPr="00B332ED" w:rsidRDefault="00407B62" w:rsidP="00407B62">
      <w:pPr>
        <w:jc w:val="both"/>
      </w:pPr>
      <w:r w:rsidRPr="00B332ED">
        <w:t>II - a livre criação e expressão;</w:t>
      </w:r>
    </w:p>
    <w:p w:rsidR="00407B62" w:rsidRPr="00B332ED" w:rsidRDefault="00407B62" w:rsidP="00407B62">
      <w:pPr>
        <w:jc w:val="both"/>
      </w:pPr>
      <w:r w:rsidRPr="00B332ED">
        <w:t>III - o direito autoral;</w:t>
      </w:r>
    </w:p>
    <w:p w:rsidR="00407B62" w:rsidRPr="00B332ED" w:rsidRDefault="00407B62" w:rsidP="00407B62">
      <w:pPr>
        <w:jc w:val="both"/>
      </w:pPr>
      <w:r w:rsidRPr="00B332ED">
        <w:t>IV - o direito ao intercâmbio cultural nacional e internacional.</w:t>
      </w:r>
    </w:p>
    <w:p w:rsidR="00407B62" w:rsidRDefault="00407B62" w:rsidP="00407B62">
      <w:pPr>
        <w:jc w:val="both"/>
        <w:rPr>
          <w:b/>
          <w:bCs/>
        </w:rPr>
      </w:pPr>
    </w:p>
    <w:p w:rsidR="00AF38F4" w:rsidRDefault="00AF38F4" w:rsidP="00407B62">
      <w:pPr>
        <w:jc w:val="both"/>
        <w:rPr>
          <w:b/>
          <w:bCs/>
        </w:rPr>
      </w:pPr>
    </w:p>
    <w:p w:rsidR="00AF38F4" w:rsidRPr="00B332ED" w:rsidRDefault="00AF38F4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CAPÍTULO III: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DA CONCEPÇÃO TRIDIMENSIONAL DA CULTURA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11</w:t>
      </w:r>
      <w:r w:rsidRPr="00B332ED">
        <w:t xml:space="preserve"> A política municipal de cultura adotará uma concepção tridimensional da cultura – simbólica, cidadã e econômica – como base para sua formulação.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Default="00407B62" w:rsidP="00407B62">
      <w:pPr>
        <w:jc w:val="both"/>
        <w:rPr>
          <w:b/>
          <w:bCs/>
        </w:rPr>
      </w:pPr>
    </w:p>
    <w:p w:rsidR="00AF38F4" w:rsidRPr="00B332ED" w:rsidRDefault="00AF38F4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SEÇÃO 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DA DIMENSÃO SIMBÓLICA DA CULTURA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5807DB" w:rsidRDefault="00407B62" w:rsidP="00407B62">
      <w:pPr>
        <w:jc w:val="both"/>
      </w:pPr>
      <w:r w:rsidRPr="00B332ED">
        <w:rPr>
          <w:b/>
          <w:bCs/>
        </w:rPr>
        <w:t>Art. 12</w:t>
      </w:r>
      <w:r w:rsidRPr="00B332ED">
        <w:t xml:space="preserve"> A dimensão simbólica da cultura abrange o patrimônio cultural material e imaterial do Município de </w:t>
      </w:r>
      <w:r w:rsidRPr="005807DB">
        <w:rPr>
          <w:bCs/>
        </w:rPr>
        <w:t>Lima Duarte</w:t>
      </w:r>
      <w:r w:rsidRPr="00B332ED">
        <w:t>, incluindo modos de vida, práticas, crenças e identidades dos grupos que compõem a sociedade local, conforme o Art. 216 da Constituição Federal.</w:t>
      </w:r>
    </w:p>
    <w:p w:rsidR="00B332ED" w:rsidRPr="005807DB" w:rsidRDefault="00B332ED" w:rsidP="00407B62">
      <w:pPr>
        <w:jc w:val="both"/>
      </w:pPr>
    </w:p>
    <w:p w:rsidR="00B332ED" w:rsidRDefault="00407B62" w:rsidP="00407B62">
      <w:pPr>
        <w:jc w:val="both"/>
      </w:pPr>
      <w:r w:rsidRPr="00B332ED">
        <w:rPr>
          <w:b/>
          <w:bCs/>
        </w:rPr>
        <w:t>Art. 13</w:t>
      </w:r>
      <w:r w:rsidRPr="00B332ED">
        <w:t xml:space="preserve"> Cabe ao Poder Público Municipal proteger e promover as diversas formas de criação simbólica.</w:t>
      </w:r>
    </w:p>
    <w:p w:rsidR="00B332ED" w:rsidRDefault="00407B62" w:rsidP="00407B62">
      <w:pPr>
        <w:jc w:val="both"/>
      </w:pPr>
      <w:r w:rsidRPr="00B332ED">
        <w:br/>
      </w:r>
      <w:r w:rsidRPr="00B332ED">
        <w:rPr>
          <w:b/>
          <w:bCs/>
        </w:rPr>
        <w:t>Art. 14</w:t>
      </w:r>
      <w:r w:rsidRPr="00B332ED">
        <w:t xml:space="preserve"> A política cultural deve contemplar as expressões culturais que caracterizam a diversidade do município, abrangendo as culturas populares, eruditas e as indústrias culturais.</w:t>
      </w:r>
    </w:p>
    <w:p w:rsidR="00407B62" w:rsidRPr="00B332ED" w:rsidRDefault="00407B62" w:rsidP="00407B62">
      <w:pPr>
        <w:jc w:val="both"/>
      </w:pPr>
      <w:r w:rsidRPr="00B332ED">
        <w:br/>
      </w:r>
      <w:r w:rsidRPr="00B332ED">
        <w:rPr>
          <w:b/>
          <w:bCs/>
        </w:rPr>
        <w:t>Art. 15</w:t>
      </w:r>
      <w:r w:rsidRPr="00B332ED">
        <w:t xml:space="preserve"> Cabe ao Poder Público Municipal promover diálogos interculturais, fomentando a paz, a coesão e a harmonia entre os cidadãos e diferentes culturas.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Default="00407B62" w:rsidP="00407B62">
      <w:pPr>
        <w:jc w:val="both"/>
        <w:rPr>
          <w:b/>
          <w:bCs/>
        </w:rPr>
      </w:pPr>
    </w:p>
    <w:p w:rsidR="00AF38F4" w:rsidRPr="00B332ED" w:rsidRDefault="00AF38F4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SEÇÃO II: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DA DIMENSÃO CIDADÃ DA CULTURA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16</w:t>
      </w:r>
      <w:r w:rsidRPr="00B332ED">
        <w:t xml:space="preserve"> Os direitos culturais são parte dos direitos humanos e devem sustentar as políticas culturais do município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17</w:t>
      </w:r>
      <w:r w:rsidRPr="00B332ED">
        <w:t xml:space="preserve"> O Poder Público Municipal deve assegurar a universalização do acesso à cultura, estimulando a criação artística e a democratização dos meios de produção e fruição cultural.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18</w:t>
      </w:r>
      <w:r w:rsidRPr="00B332ED">
        <w:t xml:space="preserve"> O direito à identidade e diversidade cultural será garantido por meio de políticas públicas voltadas à proteção do patrimônio cultural e à valorização das culturas populares e tradicionais.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19</w:t>
      </w:r>
      <w:r w:rsidRPr="00B332ED">
        <w:t xml:space="preserve"> O direito à participação na vida cultural será assegurado, garantindo-se a liberdade de criação, fruição e difusão cultural.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20</w:t>
      </w:r>
      <w:r w:rsidRPr="00B332ED">
        <w:t xml:space="preserve"> O Poder Público Municipal deve garantir acessibilidade cultural às pessoas com deficiência, promovendo condições para que desenvolvam seu potencial criativo.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21</w:t>
      </w:r>
      <w:r w:rsidRPr="00B332ED">
        <w:t xml:space="preserve"> A participação da sociedade nas decisões de política cultural será promovida por conselhos, conferências e fóruns paritários.</w:t>
      </w:r>
    </w:p>
    <w:p w:rsidR="00EC0429" w:rsidRDefault="00EC0429" w:rsidP="00407B62">
      <w:pPr>
        <w:jc w:val="both"/>
        <w:rPr>
          <w:b/>
          <w:bCs/>
        </w:rPr>
      </w:pPr>
    </w:p>
    <w:p w:rsidR="00EC0429" w:rsidRDefault="00EC0429" w:rsidP="00407B62">
      <w:pPr>
        <w:jc w:val="both"/>
        <w:rPr>
          <w:b/>
          <w:bCs/>
        </w:rPr>
      </w:pPr>
    </w:p>
    <w:p w:rsidR="00EC0429" w:rsidRPr="00B332ED" w:rsidRDefault="00EC0429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SEÇÃO III: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DA DIMENSÃO ECONÔMICA DA CULTURA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lastRenderedPageBreak/>
        <w:t>Art. 22</w:t>
      </w:r>
      <w:r w:rsidRPr="00B332ED">
        <w:t xml:space="preserve"> O Poder Público Municipal criará condições para o desenvolvimento da cultura como setor estratégico para a geração de ocupações e renda, promovendo a descentralização e difusão das linguagens artísticas.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23</w:t>
      </w:r>
      <w:r w:rsidRPr="00B332ED">
        <w:t xml:space="preserve"> A economia da cultura será fomentada como sistema produtivo, constituindo um dos segmentos mais dinâmicos da economia contemporânea.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24</w:t>
      </w:r>
      <w:r w:rsidRPr="00B332ED">
        <w:t xml:space="preserve"> As políticas de economia da cultura devem entender os bens culturais como portadores de valores e significados, além de seu valor mercantil.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25</w:t>
      </w:r>
      <w:r w:rsidRPr="00B332ED">
        <w:t xml:space="preserve"> As políticas de fomento serão implementadas de acordo com as especificidades de cada cadeia produtiva.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26</w:t>
      </w:r>
      <w:r w:rsidRPr="00B332ED">
        <w:t xml:space="preserve"> As políticas culturais visam estimular a criação de produtos e serviços compartilháveis por toda a sociedade.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27</w:t>
      </w:r>
      <w:r w:rsidRPr="00B332ED">
        <w:t xml:space="preserve"> O Poder Público Municipal apoiará os artistas e produtores culturais para assegurar seus direitos autorais, em consonância com o direito de acesso à cultura por toda a sociedade.</w:t>
      </w:r>
    </w:p>
    <w:p w:rsidR="00407B62" w:rsidRDefault="00407B62" w:rsidP="00407B62">
      <w:pPr>
        <w:jc w:val="both"/>
      </w:pPr>
    </w:p>
    <w:p w:rsidR="00AF38F4" w:rsidRPr="00B332ED" w:rsidRDefault="00AF38F4" w:rsidP="00407B62">
      <w:pPr>
        <w:jc w:val="both"/>
      </w:pP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TÍTULO II</w:t>
      </w:r>
    </w:p>
    <w:p w:rsidR="00407B62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 SISTEMA MUNICIPAL DE CULTURA</w:t>
      </w:r>
    </w:p>
    <w:p w:rsidR="00EC0429" w:rsidRDefault="00EC0429" w:rsidP="00407B62">
      <w:pPr>
        <w:jc w:val="center"/>
      </w:pPr>
    </w:p>
    <w:p w:rsidR="00AF38F4" w:rsidRPr="00B332ED" w:rsidRDefault="00AF38F4" w:rsidP="00407B62">
      <w:pPr>
        <w:jc w:val="center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CAPÍTULO I: DAS DEFINIÇÕES E DOS PRINCÍPIOS</w:t>
      </w:r>
    </w:p>
    <w:p w:rsidR="00407B62" w:rsidRPr="00B332ED" w:rsidRDefault="00407B62" w:rsidP="00407B62">
      <w:pPr>
        <w:jc w:val="center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28.</w:t>
      </w:r>
      <w:r w:rsidRPr="00B332ED">
        <w:t xml:space="preserve"> O Sistema Municipal de Cultura – SMC se constitui como um instrumento de articulação, gestão, fomento e promoção de políticas públicas culturais. Sua essência reside na cooperação intergovernamental, visando à eficiência e à eficácia na aplicação dos recursos públicos, bem como à democratização dos processos decisórios.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29.</w:t>
      </w:r>
      <w:r w:rsidRPr="00B332ED">
        <w:t xml:space="preserve"> O SMC fundamenta-se na política municipal de cultura estabelecida nesta lei e nas diretrizes do Plano Municipal de Cultura, promovendo uma gestão compartilhada entre os entes federativos (União, Estados, Municípios e Distrito Federal) e a sociedade civil.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30.</w:t>
      </w:r>
      <w:r w:rsidRPr="00B332ED">
        <w:t xml:space="preserve"> Os princípios orientadores do SMC são: </w:t>
      </w:r>
    </w:p>
    <w:p w:rsidR="00407B62" w:rsidRPr="00B332ED" w:rsidRDefault="00407B62" w:rsidP="00407B62">
      <w:pPr>
        <w:jc w:val="both"/>
      </w:pPr>
      <w:r w:rsidRPr="00B332ED">
        <w:t>I - diversidade das expressões culturais;</w:t>
      </w:r>
    </w:p>
    <w:p w:rsidR="00407B62" w:rsidRPr="00B332ED" w:rsidRDefault="00407B62" w:rsidP="00407B62">
      <w:pPr>
        <w:jc w:val="both"/>
      </w:pPr>
      <w:r w:rsidRPr="00B332ED">
        <w:t>II - universalização do acesso aos bens e serviços culturais;</w:t>
      </w:r>
    </w:p>
    <w:p w:rsidR="00407B62" w:rsidRPr="00B332ED" w:rsidRDefault="00407B62" w:rsidP="00407B62">
      <w:pPr>
        <w:jc w:val="both"/>
      </w:pPr>
      <w:r w:rsidRPr="00B332ED">
        <w:t>III - fomento à produção e circulação de bens culturais;</w:t>
      </w:r>
    </w:p>
    <w:p w:rsidR="00407B62" w:rsidRPr="00B332ED" w:rsidRDefault="00407B62" w:rsidP="00407B62">
      <w:pPr>
        <w:jc w:val="both"/>
      </w:pPr>
      <w:r w:rsidRPr="00B332ED">
        <w:t>IV - cooperação entre entes federados e agentes públicos e privados;</w:t>
      </w:r>
    </w:p>
    <w:p w:rsidR="00407B62" w:rsidRPr="00B332ED" w:rsidRDefault="00407B62" w:rsidP="00407B62">
      <w:pPr>
        <w:jc w:val="both"/>
      </w:pPr>
      <w:r w:rsidRPr="00B332ED">
        <w:t>V - integração na execução de políticas culturais;</w:t>
      </w:r>
    </w:p>
    <w:p w:rsidR="00407B62" w:rsidRPr="00B332ED" w:rsidRDefault="00407B62" w:rsidP="00407B62">
      <w:pPr>
        <w:jc w:val="both"/>
      </w:pPr>
      <w:r w:rsidRPr="00B332ED">
        <w:t>VI - complementaridade dos agentes culturais;</w:t>
      </w:r>
    </w:p>
    <w:p w:rsidR="00407B62" w:rsidRPr="00B332ED" w:rsidRDefault="00407B62" w:rsidP="00407B62">
      <w:pPr>
        <w:jc w:val="both"/>
      </w:pPr>
      <w:r w:rsidRPr="00B332ED">
        <w:t>VII - transversalidade das políticas culturais;</w:t>
      </w:r>
    </w:p>
    <w:p w:rsidR="00407B62" w:rsidRPr="00B332ED" w:rsidRDefault="00407B62" w:rsidP="00407B62">
      <w:pPr>
        <w:jc w:val="both"/>
      </w:pPr>
      <w:r w:rsidRPr="00B332ED">
        <w:t>VIII - autonomia dos entes federados e da sociedade civil;</w:t>
      </w:r>
    </w:p>
    <w:p w:rsidR="00407B62" w:rsidRPr="00B332ED" w:rsidRDefault="00407B62" w:rsidP="00407B62">
      <w:pPr>
        <w:jc w:val="both"/>
      </w:pPr>
      <w:r w:rsidRPr="00B332ED">
        <w:t>IX - transparência e compartilhamento de informações;</w:t>
      </w:r>
    </w:p>
    <w:p w:rsidR="00407B62" w:rsidRPr="00B332ED" w:rsidRDefault="00407B62" w:rsidP="00407B62">
      <w:pPr>
        <w:jc w:val="both"/>
      </w:pPr>
      <w:r w:rsidRPr="00B332ED">
        <w:t>X - democratização dos processos decisórios com participação social;</w:t>
      </w:r>
    </w:p>
    <w:p w:rsidR="00407B62" w:rsidRPr="00B332ED" w:rsidRDefault="00407B62" w:rsidP="00407B62">
      <w:pPr>
        <w:jc w:val="both"/>
      </w:pPr>
      <w:r w:rsidRPr="00B332ED">
        <w:t>XI - descentralização articulada da gestão e dos recursos;</w:t>
      </w:r>
    </w:p>
    <w:p w:rsidR="00407B62" w:rsidRPr="00B332ED" w:rsidRDefault="00407B62" w:rsidP="00407B62">
      <w:pPr>
        <w:jc w:val="both"/>
      </w:pPr>
      <w:r w:rsidRPr="00B332ED">
        <w:t>XII - ampliação progressiva dos recursos orçamentários para a cultura.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CAPÍTULO II: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DOS OBJETIVOS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31.</w:t>
      </w:r>
      <w:r w:rsidRPr="00B332ED">
        <w:t xml:space="preserve"> O SMC tem como objetivo formular e implementar políticas públicas culturais, democráticas e permanentes, pactuadas com a sociedade civil e os demais entes federados, promovendo o desenvolvimento humano, social e econômico com pleno exercício dos direitos culturais.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32.</w:t>
      </w:r>
      <w:r w:rsidRPr="00B332ED">
        <w:t xml:space="preserve"> Os objetivos específicos do SMC são: </w:t>
      </w:r>
    </w:p>
    <w:p w:rsidR="00407B62" w:rsidRPr="00B332ED" w:rsidRDefault="00407B62" w:rsidP="00407B62">
      <w:pPr>
        <w:jc w:val="both"/>
      </w:pPr>
      <w:r w:rsidRPr="00B332ED">
        <w:t>I - assegurar a participação democrática na gestão das políticas e recursos públicos;</w:t>
      </w:r>
    </w:p>
    <w:p w:rsidR="00407B62" w:rsidRPr="00B332ED" w:rsidRDefault="00407B62" w:rsidP="00407B62">
      <w:pPr>
        <w:jc w:val="both"/>
      </w:pPr>
      <w:r w:rsidRPr="00B332ED">
        <w:t>II - garantir uma distribuição equilibrada dos recursos entre os diversos segmentos culturais e territórios;</w:t>
      </w:r>
    </w:p>
    <w:p w:rsidR="00407B62" w:rsidRPr="00B332ED" w:rsidRDefault="00407B62" w:rsidP="00407B62">
      <w:pPr>
        <w:jc w:val="both"/>
      </w:pPr>
      <w:r w:rsidRPr="00B332ED">
        <w:t>III - articular políticas públicas culturais com outras áreas estratégicas para o desenvolvimento sustentável;</w:t>
      </w:r>
    </w:p>
    <w:p w:rsidR="00407B62" w:rsidRPr="00B332ED" w:rsidRDefault="00407B62" w:rsidP="00407B62">
      <w:pPr>
        <w:jc w:val="both"/>
      </w:pPr>
      <w:r w:rsidRPr="00B332ED">
        <w:t>IV - promover intercâmbio cultural e cooperação técnica com os demais entes federados;</w:t>
      </w:r>
    </w:p>
    <w:p w:rsidR="00407B62" w:rsidRPr="00B332ED" w:rsidRDefault="00407B62" w:rsidP="00407B62">
      <w:pPr>
        <w:jc w:val="both"/>
      </w:pPr>
      <w:r w:rsidRPr="00B332ED">
        <w:t>V - criar instrumentos de gestão e avaliação das políticas públicas culturais;</w:t>
      </w:r>
    </w:p>
    <w:p w:rsidR="00407B62" w:rsidRPr="00B332ED" w:rsidRDefault="00407B62" w:rsidP="00407B62">
      <w:pPr>
        <w:jc w:val="both"/>
      </w:pPr>
      <w:r w:rsidRPr="00B332ED">
        <w:t>VI - estabelecer parcerias entre os setores público e privado na promoção da cultura.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CAPÍTULO III:</w:t>
      </w:r>
    </w:p>
    <w:p w:rsidR="00407B62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DA ESTRUTURA</w:t>
      </w:r>
    </w:p>
    <w:p w:rsidR="00AF38F4" w:rsidRPr="00B332ED" w:rsidRDefault="00AF38F4" w:rsidP="00407B62">
      <w:pPr>
        <w:jc w:val="center"/>
        <w:rPr>
          <w:b/>
          <w:bCs/>
        </w:rPr>
      </w:pPr>
    </w:p>
    <w:p w:rsidR="00407B62" w:rsidRPr="00B332ED" w:rsidRDefault="00407B62" w:rsidP="00407B62">
      <w:pPr>
        <w:jc w:val="center"/>
        <w:rPr>
          <w:b/>
          <w:bCs/>
        </w:rPr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SEÇÃO 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DOS COMPONENTES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33.</w:t>
      </w:r>
      <w:r w:rsidRPr="00B332ED">
        <w:t xml:space="preserve"> Integram o SMC: </w:t>
      </w:r>
    </w:p>
    <w:p w:rsidR="00407B62" w:rsidRPr="00B332ED" w:rsidRDefault="00407B62" w:rsidP="00407B62">
      <w:pPr>
        <w:jc w:val="both"/>
        <w:rPr>
          <w:b/>
          <w:bCs/>
        </w:rPr>
      </w:pPr>
      <w:r w:rsidRPr="00B332ED">
        <w:t xml:space="preserve">I - </w:t>
      </w:r>
      <w:r w:rsidRPr="00EC0429">
        <w:rPr>
          <w:bCs/>
        </w:rPr>
        <w:t>Coordenação:</w:t>
      </w:r>
    </w:p>
    <w:p w:rsidR="00407B62" w:rsidRPr="00B332ED" w:rsidRDefault="00407B62" w:rsidP="00407B62">
      <w:pPr>
        <w:jc w:val="both"/>
      </w:pPr>
      <w:r w:rsidRPr="00B332ED">
        <w:t xml:space="preserve"> a) </w:t>
      </w:r>
      <w:r w:rsidRPr="00EC0429">
        <w:t>Secretaria Municipal de Cultura – SECULT.</w:t>
      </w:r>
      <w:r w:rsidRPr="00B332ED">
        <w:t xml:space="preserve"> </w:t>
      </w:r>
    </w:p>
    <w:p w:rsidR="00EC0429" w:rsidRDefault="00EC0429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t xml:space="preserve">II - </w:t>
      </w:r>
      <w:r w:rsidRPr="00EC0429">
        <w:rPr>
          <w:bCs/>
        </w:rPr>
        <w:t>Instâncias de articulação, pactuação e deliberação:</w:t>
      </w:r>
    </w:p>
    <w:p w:rsidR="00407B62" w:rsidRPr="00B332ED" w:rsidRDefault="00407B62" w:rsidP="00407B62">
      <w:pPr>
        <w:jc w:val="both"/>
      </w:pPr>
      <w:r w:rsidRPr="00B332ED">
        <w:t>a) Conselho Municipal de Política Cultural – CMPC;</w:t>
      </w:r>
    </w:p>
    <w:p w:rsidR="00407B62" w:rsidRPr="00B332ED" w:rsidRDefault="00407B62" w:rsidP="00407B62">
      <w:pPr>
        <w:jc w:val="both"/>
      </w:pPr>
      <w:r w:rsidRPr="00B332ED">
        <w:t xml:space="preserve">b) Conferência Municipal de Cultura – CMC. </w:t>
      </w:r>
    </w:p>
    <w:p w:rsidR="00EC0429" w:rsidRDefault="00EC0429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t xml:space="preserve">III - </w:t>
      </w:r>
      <w:r w:rsidRPr="00EC0429">
        <w:rPr>
          <w:bCs/>
        </w:rPr>
        <w:t>Instrumentos de gestão:</w:t>
      </w:r>
    </w:p>
    <w:p w:rsidR="00407B62" w:rsidRPr="00B332ED" w:rsidRDefault="00407B62" w:rsidP="00407B62">
      <w:pPr>
        <w:jc w:val="both"/>
      </w:pPr>
      <w:r w:rsidRPr="00B332ED">
        <w:t>a) Plano Municipal de Cultura – PMC;</w:t>
      </w:r>
    </w:p>
    <w:p w:rsidR="00407B62" w:rsidRPr="00B332ED" w:rsidRDefault="00407B62" w:rsidP="00407B62">
      <w:pPr>
        <w:jc w:val="both"/>
      </w:pPr>
      <w:r w:rsidRPr="00B332ED">
        <w:t>b) Sistema Municipal de Financiamento à Cultura – SMFC;</w:t>
      </w:r>
    </w:p>
    <w:p w:rsidR="00407B62" w:rsidRPr="00B332ED" w:rsidRDefault="00407B62" w:rsidP="00407B62">
      <w:pPr>
        <w:jc w:val="both"/>
      </w:pPr>
      <w:r w:rsidRPr="00B332ED">
        <w:t>c) Sistema Municipal de Informações e Indicadores Culturais – SMIIC;</w:t>
      </w:r>
    </w:p>
    <w:p w:rsidR="00407B62" w:rsidRPr="00B332ED" w:rsidRDefault="00407B62" w:rsidP="00407B62">
      <w:pPr>
        <w:jc w:val="both"/>
      </w:pPr>
      <w:r w:rsidRPr="00B332ED">
        <w:t>d) Programa Municipal de Formação na Área da Cultura – PROMFAC.</w:t>
      </w:r>
    </w:p>
    <w:p w:rsidR="00EC0429" w:rsidRDefault="00EC0429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t xml:space="preserve">IV - </w:t>
      </w:r>
      <w:r w:rsidRPr="00EC0429">
        <w:rPr>
          <w:bCs/>
        </w:rPr>
        <w:t>Sistemas setoriais de cultura:</w:t>
      </w:r>
    </w:p>
    <w:p w:rsidR="00407B62" w:rsidRPr="00B332ED" w:rsidRDefault="00407B62" w:rsidP="00407B62">
      <w:pPr>
        <w:jc w:val="both"/>
      </w:pPr>
      <w:r w:rsidRPr="00B332ED">
        <w:t>a) Sistema Municipal de Patrimônio Cultural – SMPC;</w:t>
      </w:r>
    </w:p>
    <w:p w:rsidR="00407B62" w:rsidRPr="00B332ED" w:rsidRDefault="00407B62" w:rsidP="00407B62">
      <w:pPr>
        <w:jc w:val="both"/>
      </w:pPr>
      <w:r w:rsidRPr="00B332ED">
        <w:t>b) Sistema Municipal de Museus – SMM;</w:t>
      </w:r>
    </w:p>
    <w:p w:rsidR="00407B62" w:rsidRPr="00B332ED" w:rsidRDefault="00407B62" w:rsidP="00407B62">
      <w:pPr>
        <w:jc w:val="both"/>
      </w:pPr>
      <w:r w:rsidRPr="00B332ED">
        <w:t>c) Sistema Municipal de Bibliotecas, Livro, Leitura e Literatura – SMBLLL;</w:t>
      </w:r>
    </w:p>
    <w:p w:rsidR="00407B62" w:rsidRPr="00B332ED" w:rsidRDefault="00407B62" w:rsidP="00407B62">
      <w:pPr>
        <w:jc w:val="both"/>
      </w:pPr>
      <w:r w:rsidRPr="00B332ED">
        <w:t>d) Outros que venham a ser constituídos.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Parágrafo único.</w:t>
      </w:r>
      <w:r w:rsidRPr="00B332ED">
        <w:t xml:space="preserve"> O SMC estará articulado com outros sistemas e políticas setoriais, como educação, comunicação, turismo, planejamento urbano e meio ambiente.</w:t>
      </w:r>
    </w:p>
    <w:p w:rsidR="00407B62" w:rsidRPr="00B332ED" w:rsidRDefault="00407B62" w:rsidP="00407B62">
      <w:pPr>
        <w:jc w:val="both"/>
      </w:pPr>
    </w:p>
    <w:p w:rsidR="00407B62" w:rsidRDefault="00407B62" w:rsidP="00407B62">
      <w:pPr>
        <w:jc w:val="both"/>
      </w:pPr>
    </w:p>
    <w:p w:rsidR="00AF38F4" w:rsidRPr="00B332ED" w:rsidRDefault="00AF38F4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SEÇÃO II: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DA COORDENAÇÃO DO SISTEMA MUNICIPAL DE CULTURA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34.</w:t>
      </w:r>
      <w:r w:rsidRPr="00B332ED">
        <w:t xml:space="preserve"> A Secretaria Municipal de Cultura – SECULT é o órgão gestor e coordenador do SMC, subordinado diretamente ao Prefeito.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293440">
        <w:rPr>
          <w:b/>
          <w:bCs/>
        </w:rPr>
        <w:t>Art. 35.</w:t>
      </w:r>
      <w:r w:rsidRPr="00B332ED">
        <w:t xml:space="preserve"> São atribuições da SECULT: </w:t>
      </w:r>
    </w:p>
    <w:p w:rsidR="00407B62" w:rsidRPr="00B332ED" w:rsidRDefault="00407B62" w:rsidP="00407B62">
      <w:pPr>
        <w:jc w:val="both"/>
      </w:pPr>
      <w:r w:rsidRPr="00B332ED">
        <w:t>I - formular e implementar o PMC com a participação da sociedade civil;</w:t>
      </w:r>
    </w:p>
    <w:p w:rsidR="00407B62" w:rsidRPr="00B332ED" w:rsidRDefault="00407B62" w:rsidP="00407B62">
      <w:pPr>
        <w:jc w:val="both"/>
      </w:pPr>
      <w:r w:rsidRPr="00B332ED">
        <w:t>II - implementar o SMC integrado aos Sistemas Nacional e Estadual de Cultura;</w:t>
      </w:r>
    </w:p>
    <w:p w:rsidR="00407B62" w:rsidRPr="00B332ED" w:rsidRDefault="00407B62" w:rsidP="00407B62">
      <w:pPr>
        <w:jc w:val="both"/>
      </w:pPr>
      <w:r w:rsidRPr="00B332ED">
        <w:t>III - promover o planejamento e fomento das atividades culturais;</w:t>
      </w:r>
    </w:p>
    <w:p w:rsidR="00407B62" w:rsidRPr="00B332ED" w:rsidRDefault="00407B62" w:rsidP="00407B62">
      <w:pPr>
        <w:jc w:val="both"/>
      </w:pPr>
      <w:r w:rsidRPr="00B332ED">
        <w:t>IV - valorizar as manifestações culturais do município;</w:t>
      </w:r>
    </w:p>
    <w:p w:rsidR="00407B62" w:rsidRPr="00B332ED" w:rsidRDefault="00407B62" w:rsidP="00407B62">
      <w:pPr>
        <w:jc w:val="both"/>
      </w:pPr>
      <w:r w:rsidRPr="00B332ED">
        <w:t>V - preservar o patrimônio cultural de Lima Duarte;</w:t>
      </w:r>
    </w:p>
    <w:p w:rsidR="00407B62" w:rsidRPr="00B332ED" w:rsidRDefault="00407B62" w:rsidP="00407B62">
      <w:pPr>
        <w:jc w:val="both"/>
      </w:pPr>
      <w:r w:rsidRPr="00B332ED">
        <w:t>VI - manter articulação com entes públicos e privados;</w:t>
      </w:r>
    </w:p>
    <w:p w:rsidR="00407B62" w:rsidRPr="00B332ED" w:rsidRDefault="00407B62" w:rsidP="00407B62">
      <w:pPr>
        <w:jc w:val="both"/>
      </w:pPr>
      <w:r w:rsidRPr="00B332ED">
        <w:t>VII - promover intercâmbio cultural regional, nacional e internacional;</w:t>
      </w:r>
    </w:p>
    <w:p w:rsidR="00407B62" w:rsidRPr="00B332ED" w:rsidRDefault="00407B62" w:rsidP="00407B62">
      <w:pPr>
        <w:jc w:val="both"/>
      </w:pPr>
      <w:r w:rsidRPr="00B332ED">
        <w:t>VIII - descentralizar as ações e eventos culturais;</w:t>
      </w:r>
    </w:p>
    <w:p w:rsidR="00407B62" w:rsidRPr="00B332ED" w:rsidRDefault="00407B62" w:rsidP="00407B62">
      <w:pPr>
        <w:jc w:val="both"/>
      </w:pPr>
      <w:r w:rsidRPr="00B332ED">
        <w:t>IX - estruturar cursos de formação profissional em cultura;</w:t>
      </w:r>
    </w:p>
    <w:p w:rsidR="00407B62" w:rsidRPr="00B332ED" w:rsidRDefault="00407B62" w:rsidP="00407B62">
      <w:pPr>
        <w:jc w:val="both"/>
      </w:pPr>
      <w:r w:rsidRPr="00B332ED">
        <w:t>X - estruturar o calendário de eventos culturais;</w:t>
      </w:r>
    </w:p>
    <w:p w:rsidR="00407B62" w:rsidRPr="00B332ED" w:rsidRDefault="00407B62" w:rsidP="00407B62">
      <w:pPr>
        <w:jc w:val="both"/>
      </w:pPr>
      <w:r w:rsidRPr="00B332ED">
        <w:t>XI - captar recursos para projetos culturais;</w:t>
      </w:r>
    </w:p>
    <w:p w:rsidR="00407B62" w:rsidRPr="00B332ED" w:rsidRDefault="00407B62" w:rsidP="00407B62">
      <w:pPr>
        <w:jc w:val="both"/>
      </w:pPr>
      <w:r w:rsidRPr="00B332ED">
        <w:t>XII - operacionalizar as atividades do CMPC;</w:t>
      </w:r>
    </w:p>
    <w:p w:rsidR="00407B62" w:rsidRPr="00B332ED" w:rsidRDefault="00407B62" w:rsidP="00407B62">
      <w:pPr>
        <w:jc w:val="both"/>
      </w:pPr>
      <w:r w:rsidRPr="00B332ED">
        <w:t>XIII - realizar a Conferência Municipal de Cultura;</w:t>
      </w:r>
    </w:p>
    <w:p w:rsidR="00407B62" w:rsidRPr="00B332ED" w:rsidRDefault="00407B62" w:rsidP="00407B62">
      <w:pPr>
        <w:jc w:val="both"/>
      </w:pPr>
      <w:r w:rsidRPr="00B332ED">
        <w:t>XIV - exercer outras atribuições correlatas.</w:t>
      </w:r>
    </w:p>
    <w:p w:rsidR="00407B62" w:rsidRPr="00B332ED" w:rsidRDefault="00407B62" w:rsidP="00407B62">
      <w:pPr>
        <w:jc w:val="both"/>
      </w:pPr>
    </w:p>
    <w:p w:rsidR="00407B62" w:rsidRDefault="00407B62" w:rsidP="00407B62">
      <w:pPr>
        <w:jc w:val="both"/>
      </w:pPr>
    </w:p>
    <w:p w:rsidR="00AF38F4" w:rsidRPr="00B332ED" w:rsidRDefault="00AF38F4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SEÇÃO III: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DAS INSTÂNCIAS DE ARTICULAÇÃO, PACTUAÇÃO E DELIBERAÇÃO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293440">
        <w:rPr>
          <w:b/>
          <w:bCs/>
        </w:rPr>
        <w:t>Art. 3</w:t>
      </w:r>
      <w:r w:rsidR="00293440">
        <w:rPr>
          <w:b/>
          <w:bCs/>
        </w:rPr>
        <w:t>6</w:t>
      </w:r>
      <w:r w:rsidRPr="00293440">
        <w:rPr>
          <w:b/>
          <w:bCs/>
        </w:rPr>
        <w:t>.</w:t>
      </w:r>
      <w:r w:rsidRPr="00293440">
        <w:t xml:space="preserve"> Fica criado o Conselho Municipal de Política Cultural – CMPC, com composição paritária entre o Poder Público e a sociedade civil, sendo o principal espaço de participação social institucionalizada no SMC.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293440">
        <w:rPr>
          <w:b/>
          <w:bCs/>
        </w:rPr>
        <w:t xml:space="preserve">Art. </w:t>
      </w:r>
      <w:r w:rsidR="00293440" w:rsidRPr="00293440">
        <w:rPr>
          <w:b/>
          <w:bCs/>
        </w:rPr>
        <w:t>37</w:t>
      </w:r>
      <w:r w:rsidRPr="00B332ED">
        <w:rPr>
          <w:b/>
          <w:bCs/>
        </w:rPr>
        <w:t>.</w:t>
      </w:r>
      <w:r w:rsidRPr="00B332ED">
        <w:t xml:space="preserve"> O CMPC será composto por membros titulares e suplentes, conforme a seguinte composição:</w:t>
      </w:r>
    </w:p>
    <w:p w:rsidR="00407B62" w:rsidRPr="00B332ED" w:rsidRDefault="00407B62" w:rsidP="00407B62">
      <w:pPr>
        <w:jc w:val="both"/>
      </w:pPr>
      <w:r w:rsidRPr="00B332ED">
        <w:t xml:space="preserve">I – 05 membros titulares e respectivos suplentes representando o Poder Público, por meio dos seguintes órgãos e quantitativos: 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2ED">
        <w:rPr>
          <w:rFonts w:ascii="Times New Roman" w:hAnsi="Times New Roman" w:cs="Times New Roman"/>
          <w:sz w:val="24"/>
          <w:szCs w:val="24"/>
        </w:rPr>
        <w:t xml:space="preserve">Secretaria Municipal de Cultura, 02 representantes, sendo um deles o Secretário de Cultura; </w:t>
      </w:r>
    </w:p>
    <w:p w:rsidR="00407B62" w:rsidRPr="00B332ED" w:rsidRDefault="00407B62" w:rsidP="00407B62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2ED">
        <w:rPr>
          <w:rFonts w:ascii="Times New Roman" w:hAnsi="Times New Roman" w:cs="Times New Roman"/>
          <w:sz w:val="24"/>
          <w:szCs w:val="24"/>
        </w:rPr>
        <w:t xml:space="preserve">Secretaria Municipal de Educação, 01 representante; </w:t>
      </w:r>
    </w:p>
    <w:p w:rsidR="00407B62" w:rsidRPr="00B332ED" w:rsidRDefault="00407B62" w:rsidP="00407B62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2ED">
        <w:rPr>
          <w:rFonts w:ascii="Times New Roman" w:hAnsi="Times New Roman" w:cs="Times New Roman"/>
          <w:sz w:val="24"/>
          <w:szCs w:val="24"/>
        </w:rPr>
        <w:t xml:space="preserve">Secretaria Municipal de Assistência Social, 01 representante; </w:t>
      </w:r>
    </w:p>
    <w:p w:rsidR="00407B62" w:rsidRPr="00B332ED" w:rsidRDefault="00407B62" w:rsidP="00407B62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2ED">
        <w:rPr>
          <w:rFonts w:ascii="Times New Roman" w:hAnsi="Times New Roman" w:cs="Times New Roman"/>
          <w:sz w:val="24"/>
          <w:szCs w:val="24"/>
        </w:rPr>
        <w:t xml:space="preserve">Secretaria Municipal de Turismo, 01 representante; 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t xml:space="preserve">II – </w:t>
      </w:r>
      <w:r w:rsidR="00667A9D">
        <w:t>05 m</w:t>
      </w:r>
      <w:r w:rsidR="00667A9D" w:rsidRPr="00B332ED">
        <w:t>embros</w:t>
      </w:r>
      <w:r w:rsidRPr="00B332ED">
        <w:t xml:space="preserve"> titulares e respectivos suplentes, representando a sociedade civil, através dos seguintes setores e quantitativos: 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2ED">
        <w:rPr>
          <w:rFonts w:ascii="Times New Roman" w:hAnsi="Times New Roman" w:cs="Times New Roman"/>
          <w:sz w:val="24"/>
          <w:szCs w:val="24"/>
        </w:rPr>
        <w:t>Representantes do setor musical,</w:t>
      </w:r>
      <w:r w:rsidR="00667A9D">
        <w:rPr>
          <w:rFonts w:ascii="Times New Roman" w:hAnsi="Times New Roman" w:cs="Times New Roman"/>
          <w:sz w:val="24"/>
          <w:szCs w:val="24"/>
        </w:rPr>
        <w:t xml:space="preserve"> </w:t>
      </w:r>
      <w:r w:rsidRPr="00B332ED">
        <w:rPr>
          <w:rFonts w:ascii="Times New Roman" w:hAnsi="Times New Roman" w:cs="Times New Roman"/>
          <w:sz w:val="24"/>
          <w:szCs w:val="24"/>
        </w:rPr>
        <w:t xml:space="preserve">01 representante; </w:t>
      </w:r>
    </w:p>
    <w:p w:rsidR="00407B62" w:rsidRPr="00B332ED" w:rsidRDefault="00407B62" w:rsidP="00407B62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2ED">
        <w:rPr>
          <w:rFonts w:ascii="Times New Roman" w:hAnsi="Times New Roman" w:cs="Times New Roman"/>
          <w:sz w:val="24"/>
          <w:szCs w:val="24"/>
        </w:rPr>
        <w:t xml:space="preserve">Representantes do setor de cultura tradicional (Blocos Carnavalescos, Folia de Reis, Capoeira, etc.), 01 representante; </w:t>
      </w:r>
    </w:p>
    <w:p w:rsidR="00407B62" w:rsidRPr="00B332ED" w:rsidRDefault="00407B62" w:rsidP="00407B62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2ED">
        <w:rPr>
          <w:rFonts w:ascii="Times New Roman" w:hAnsi="Times New Roman" w:cs="Times New Roman"/>
          <w:sz w:val="24"/>
          <w:szCs w:val="24"/>
        </w:rPr>
        <w:t xml:space="preserve">Representantes do setor de artesanato ou artes visuais, 01 representante; </w:t>
      </w:r>
    </w:p>
    <w:p w:rsidR="00407B62" w:rsidRPr="00B332ED" w:rsidRDefault="00407B62" w:rsidP="00407B62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2ED">
        <w:rPr>
          <w:rFonts w:ascii="Times New Roman" w:hAnsi="Times New Roman" w:cs="Times New Roman"/>
          <w:sz w:val="24"/>
          <w:szCs w:val="24"/>
        </w:rPr>
        <w:t xml:space="preserve">Representantes do setor de teatro e cinema, 01 representante; </w:t>
      </w:r>
    </w:p>
    <w:p w:rsidR="00407B62" w:rsidRPr="00B332ED" w:rsidRDefault="00407B62" w:rsidP="00407B62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2ED">
        <w:rPr>
          <w:rFonts w:ascii="Times New Roman" w:hAnsi="Times New Roman" w:cs="Times New Roman"/>
          <w:sz w:val="24"/>
          <w:szCs w:val="24"/>
        </w:rPr>
        <w:t>Representantes do setor de literatura, 01 representante;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1º</w:t>
      </w:r>
      <w:r w:rsidRPr="00B332ED">
        <w:t xml:space="preserve"> Os membros titulares e suplentes representantes do Poder Público serão designados pelos respectivos órgãos, e os representantes da sociedade civil serão eleitos de acordo com o Regimento Interno.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2º</w:t>
      </w:r>
      <w:r w:rsidRPr="00B332ED">
        <w:t xml:space="preserve"> O Conselho Municipal de Política Cultural – CMPC deverá eleger, entre seus membros, o Presidente e o Secretário-Geral, com seus respectivos suplentes.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3º</w:t>
      </w:r>
      <w:r w:rsidRPr="00B332ED">
        <w:t xml:space="preserve"> Nenhum membro representante da sociedade civil, titular ou suplente, poderá ocupar cargo em comissão ou função de confiança vinculada ao Poder Executivo do Município.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4º</w:t>
      </w:r>
      <w:r w:rsidRPr="00B332ED">
        <w:t xml:space="preserve"> O Presidente do Conselho Municipal de Política Cultural – CMPC terá o voto de Minerva em caso de empate.</w:t>
      </w:r>
    </w:p>
    <w:p w:rsidR="00407B62" w:rsidRPr="00B332ED" w:rsidRDefault="00407B62" w:rsidP="00407B62">
      <w:pPr>
        <w:jc w:val="both"/>
      </w:pPr>
    </w:p>
    <w:p w:rsidR="00407B62" w:rsidRPr="006E321C" w:rsidRDefault="00407B62" w:rsidP="00407B62">
      <w:pPr>
        <w:jc w:val="both"/>
        <w:rPr>
          <w:b/>
          <w:bCs/>
        </w:rPr>
      </w:pPr>
      <w:r w:rsidRPr="00B332ED">
        <w:rPr>
          <w:b/>
          <w:bCs/>
        </w:rPr>
        <w:t xml:space="preserve">Art. </w:t>
      </w:r>
      <w:r w:rsidR="00293440">
        <w:rPr>
          <w:b/>
          <w:bCs/>
        </w:rPr>
        <w:t>38</w:t>
      </w:r>
      <w:r w:rsidRPr="00B332ED">
        <w:rPr>
          <w:b/>
          <w:bCs/>
        </w:rPr>
        <w:t>.</w:t>
      </w:r>
      <w:r w:rsidR="006E321C">
        <w:rPr>
          <w:b/>
          <w:bCs/>
        </w:rPr>
        <w:t xml:space="preserve"> </w:t>
      </w:r>
      <w:r w:rsidRPr="00B332ED">
        <w:t>O Conselho Municipal de Política Cultural – CMPC será constituído pelas seguintes instâncias:</w:t>
      </w:r>
    </w:p>
    <w:p w:rsidR="00407B62" w:rsidRPr="00B332ED" w:rsidRDefault="00407B62" w:rsidP="00407B62">
      <w:pPr>
        <w:jc w:val="both"/>
      </w:pPr>
      <w:r w:rsidRPr="00B332ED">
        <w:t>I - Plenário;</w:t>
      </w:r>
    </w:p>
    <w:p w:rsidR="00407B62" w:rsidRPr="00B332ED" w:rsidRDefault="00407B62" w:rsidP="00407B62">
      <w:pPr>
        <w:jc w:val="both"/>
      </w:pPr>
      <w:r w:rsidRPr="00B332ED">
        <w:t>II - Comitê de Integração de Políticas Públicas de Cultura – CIPOC;</w:t>
      </w:r>
    </w:p>
    <w:p w:rsidR="00407B62" w:rsidRPr="00B332ED" w:rsidRDefault="00407B62" w:rsidP="00407B62">
      <w:pPr>
        <w:jc w:val="both"/>
      </w:pPr>
      <w:r w:rsidRPr="00B332ED">
        <w:t>III - Colegiados Setoriais;</w:t>
      </w:r>
    </w:p>
    <w:p w:rsidR="00407B62" w:rsidRPr="00B332ED" w:rsidRDefault="00407B62" w:rsidP="00407B62">
      <w:pPr>
        <w:jc w:val="both"/>
      </w:pPr>
      <w:r w:rsidRPr="00B332ED">
        <w:t>IV - Comissões Temáticas;</w:t>
      </w:r>
    </w:p>
    <w:p w:rsidR="00407B62" w:rsidRPr="00B332ED" w:rsidRDefault="00407B62" w:rsidP="00407B62">
      <w:pPr>
        <w:jc w:val="both"/>
      </w:pPr>
      <w:r w:rsidRPr="00B332ED">
        <w:t>V - Grupos de Trabalho;</w:t>
      </w:r>
    </w:p>
    <w:p w:rsidR="00407B62" w:rsidRPr="00B332ED" w:rsidRDefault="00407B62" w:rsidP="00407B62">
      <w:pPr>
        <w:jc w:val="both"/>
      </w:pPr>
      <w:r w:rsidRPr="00B332ED">
        <w:t>VI - Fóruns Setoriais e Territoriais.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  <w:rPr>
          <w:b/>
          <w:bCs/>
        </w:rPr>
      </w:pPr>
      <w:r w:rsidRPr="00B332ED">
        <w:rPr>
          <w:b/>
          <w:bCs/>
        </w:rPr>
        <w:t xml:space="preserve">Art. </w:t>
      </w:r>
      <w:r w:rsidR="00293440">
        <w:rPr>
          <w:b/>
          <w:bCs/>
        </w:rPr>
        <w:t>39</w:t>
      </w:r>
      <w:r w:rsidRPr="00B332ED">
        <w:rPr>
          <w:b/>
          <w:bCs/>
        </w:rPr>
        <w:t xml:space="preserve">. </w:t>
      </w:r>
      <w:r w:rsidRPr="00B332ED">
        <w:t>Ao Plenário, instância máxima do Conselho Municipal de Política Cultural – CMPC, compete:</w:t>
      </w:r>
    </w:p>
    <w:p w:rsidR="00407B62" w:rsidRPr="00B332ED" w:rsidRDefault="00407B62" w:rsidP="00407B62">
      <w:pPr>
        <w:jc w:val="both"/>
      </w:pPr>
      <w:r w:rsidRPr="00B332ED">
        <w:t>I - propor e aprovar as diretrizes gerais, acompanhar e fiscalizar a execução do Plano Municipal de Cultura – PMC;</w:t>
      </w:r>
    </w:p>
    <w:p w:rsidR="00407B62" w:rsidRPr="00B332ED" w:rsidRDefault="00407B62" w:rsidP="00407B62">
      <w:pPr>
        <w:jc w:val="both"/>
      </w:pPr>
      <w:r w:rsidRPr="00B332ED">
        <w:t>II - estabelecer normas e diretrizes pertinentes às finalidades e aos objetivos do Sistema Municipal de Cultura – SMC;</w:t>
      </w:r>
    </w:p>
    <w:p w:rsidR="00407B62" w:rsidRPr="00B332ED" w:rsidRDefault="00407B62" w:rsidP="00407B62">
      <w:pPr>
        <w:jc w:val="both"/>
      </w:pPr>
      <w:r w:rsidRPr="00B332ED">
        <w:t>III - colaborar na implementação das pactuações acordadas na Comissão Intergestores Tripartite – CIT e na Comissão Intergestores</w:t>
      </w:r>
      <w:r w:rsidR="006E321C">
        <w:t xml:space="preserve"> </w:t>
      </w:r>
      <w:r w:rsidRPr="00B332ED">
        <w:t>Bipartite – CIB, aprovadas, respectivamente, pelos Conselhos Nacional e Estadual de Política Cultural;</w:t>
      </w:r>
    </w:p>
    <w:p w:rsidR="00407B62" w:rsidRPr="00B332ED" w:rsidRDefault="00407B62" w:rsidP="00407B62">
      <w:pPr>
        <w:jc w:val="both"/>
      </w:pPr>
      <w:r w:rsidRPr="00B332ED">
        <w:t>IV - aprovar diretrizes para as políticas setoriais de cultura, oriundas dos sistemas setoriais municipais de cultura e suas instâncias colegiadas;</w:t>
      </w:r>
    </w:p>
    <w:p w:rsidR="00407B62" w:rsidRPr="00B332ED" w:rsidRDefault="00407B62" w:rsidP="00407B62">
      <w:pPr>
        <w:jc w:val="both"/>
      </w:pPr>
      <w:r w:rsidRPr="00B332ED">
        <w:t>V - definir parâmetros gerais para aplicação dos recursos do Fundo Municipal de Cultura – FMC, assegurando a distribuição territorial e a contemplação dos diversos segmentos culturais;</w:t>
      </w:r>
    </w:p>
    <w:p w:rsidR="00407B62" w:rsidRPr="00B332ED" w:rsidRDefault="00407B62" w:rsidP="00407B62">
      <w:pPr>
        <w:jc w:val="both"/>
      </w:pPr>
      <w:r w:rsidRPr="00B332ED">
        <w:t>VI - estabelecer, para a Comissão Municipal de Incentivo à Cultura – CMIC, diretrizes de uso dos recursos do FMC, com base nas políticas culturais definidas no PMC;</w:t>
      </w:r>
    </w:p>
    <w:p w:rsidR="00407B62" w:rsidRPr="00B332ED" w:rsidRDefault="00407B62" w:rsidP="00407B62">
      <w:pPr>
        <w:jc w:val="both"/>
      </w:pPr>
      <w:r w:rsidRPr="00B332ED">
        <w:t>VII - acompanhar e fiscalizar a aplicação dos recursos do FMC;</w:t>
      </w:r>
    </w:p>
    <w:p w:rsidR="00407B62" w:rsidRPr="00B332ED" w:rsidRDefault="00407B62" w:rsidP="00407B62">
      <w:pPr>
        <w:jc w:val="both"/>
      </w:pPr>
      <w:r w:rsidRPr="00B332ED">
        <w:t>VIII - apoiar a descentralização de programas, projetos e ações culturais, assegurando os meios para sua execução e participação social no controle e fiscalização;</w:t>
      </w:r>
    </w:p>
    <w:p w:rsidR="00407B62" w:rsidRPr="00B332ED" w:rsidRDefault="00407B62" w:rsidP="00407B62">
      <w:pPr>
        <w:jc w:val="both"/>
      </w:pPr>
      <w:r w:rsidRPr="00B332ED">
        <w:t>IX - contribuir para aprimorar os critérios de partilha e transferência de recursos no Sistema Nacional de Cultura – SNC;</w:t>
      </w:r>
    </w:p>
    <w:p w:rsidR="00407B62" w:rsidRPr="00B332ED" w:rsidRDefault="00407B62" w:rsidP="00407B62">
      <w:pPr>
        <w:jc w:val="both"/>
      </w:pPr>
      <w:r w:rsidRPr="00B332ED">
        <w:t>X - apreciar e aprovar as diretrizes orçamentárias da área de Cultura;</w:t>
      </w:r>
    </w:p>
    <w:p w:rsidR="00B332ED" w:rsidRPr="006E321C" w:rsidRDefault="00407B62" w:rsidP="00407B62">
      <w:pPr>
        <w:jc w:val="both"/>
      </w:pPr>
      <w:r w:rsidRPr="00B332ED">
        <w:t>XI - avaliar e emitir pareceres sobre Termos de Parceria entre o Município e Organizações da Sociedade Civil de Interesse Público – OSCIPs, além de fiscalizar sua execução, conforme Lei 9.790/99.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Parágrafo único.</w:t>
      </w:r>
      <w:r w:rsidRPr="00B332ED">
        <w:t xml:space="preserve"> O Plenário poderá delegar essa competência a outra instância do CMPC.</w:t>
      </w:r>
    </w:p>
    <w:p w:rsidR="00407B62" w:rsidRPr="00B332ED" w:rsidRDefault="00407B62" w:rsidP="00407B62">
      <w:pPr>
        <w:jc w:val="both"/>
      </w:pPr>
      <w:r w:rsidRPr="00B332ED">
        <w:t>XII - contribuir para a definição das diretrizes do Programa Municipal de Formação na Área da Cultura – PROMFAC, especialmente no que se refere à formação de recursos humanos para a gestão cultural;</w:t>
      </w:r>
    </w:p>
    <w:p w:rsidR="00407B62" w:rsidRPr="00B332ED" w:rsidRDefault="00407B62" w:rsidP="00407B62">
      <w:pPr>
        <w:jc w:val="both"/>
      </w:pPr>
      <w:r w:rsidRPr="00B332ED">
        <w:t>XIII - acompanhar a execução do Acordo de Cooperação Federativa para a integração do município ao Sistema Nacional de Cultura – SNC;</w:t>
      </w:r>
    </w:p>
    <w:p w:rsidR="00407B62" w:rsidRPr="00B332ED" w:rsidRDefault="00407B62" w:rsidP="00407B62">
      <w:pPr>
        <w:jc w:val="both"/>
      </w:pPr>
      <w:r w:rsidRPr="00B332ED">
        <w:t>XIV - promover cooperação com outros Conselhos Municipais, Estaduais e Nacionais de Política Cultural;</w:t>
      </w:r>
    </w:p>
    <w:p w:rsidR="00407B62" w:rsidRPr="00B332ED" w:rsidRDefault="00407B62" w:rsidP="00407B62">
      <w:pPr>
        <w:jc w:val="both"/>
      </w:pPr>
      <w:r w:rsidRPr="00B332ED">
        <w:t>XV - incentivar a participação democrática na gestão das políticas e investimentos públicos na área cultural;</w:t>
      </w:r>
    </w:p>
    <w:p w:rsidR="00407B62" w:rsidRPr="00B332ED" w:rsidRDefault="00407B62" w:rsidP="00407B62">
      <w:pPr>
        <w:jc w:val="both"/>
      </w:pPr>
      <w:r w:rsidRPr="00B332ED">
        <w:t>XVI - delegar a diferentes instâncias do CMPC a deliberação e acompanhamento de matérias específicas;</w:t>
      </w:r>
    </w:p>
    <w:p w:rsidR="00407B62" w:rsidRPr="00B332ED" w:rsidRDefault="00407B62" w:rsidP="00407B62">
      <w:pPr>
        <w:jc w:val="both"/>
      </w:pPr>
      <w:r w:rsidRPr="00B332ED">
        <w:t>XVII - aprovar o regimento interno da Conferência Municipal de Cultura – CMC;</w:t>
      </w:r>
    </w:p>
    <w:p w:rsidR="00407B62" w:rsidRPr="00B332ED" w:rsidRDefault="00407B62" w:rsidP="00407B62">
      <w:pPr>
        <w:jc w:val="both"/>
      </w:pPr>
      <w:r w:rsidRPr="00B332ED">
        <w:t>XVIII - estabelecer o regimento interno do CMPC.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  <w:rPr>
          <w:b/>
          <w:bCs/>
        </w:rPr>
      </w:pPr>
      <w:r w:rsidRPr="00B332ED">
        <w:rPr>
          <w:b/>
          <w:bCs/>
        </w:rPr>
        <w:t>Art. 4</w:t>
      </w:r>
      <w:r w:rsidR="00293440">
        <w:rPr>
          <w:b/>
          <w:bCs/>
        </w:rPr>
        <w:t>0</w:t>
      </w:r>
      <w:r w:rsidRPr="00B332ED">
        <w:rPr>
          <w:b/>
          <w:bCs/>
        </w:rPr>
        <w:t>.</w:t>
      </w:r>
      <w:r w:rsidR="00FB598C">
        <w:rPr>
          <w:b/>
          <w:bCs/>
        </w:rPr>
        <w:t xml:space="preserve"> </w:t>
      </w:r>
      <w:r w:rsidRPr="00B332ED">
        <w:t>Compete ao Comitê de Integração de Políticas Públicas de Cultura – CIPOC promover a articulação das políticas culturais do Poder Público no âmbito municipal, assegurando a execução integrada de programas, projetos e ações.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  <w:rPr>
          <w:b/>
          <w:bCs/>
        </w:rPr>
      </w:pPr>
      <w:r w:rsidRPr="00B332ED">
        <w:rPr>
          <w:b/>
          <w:bCs/>
        </w:rPr>
        <w:t>Art. 4</w:t>
      </w:r>
      <w:r w:rsidR="00293440">
        <w:rPr>
          <w:b/>
          <w:bCs/>
        </w:rPr>
        <w:t>1</w:t>
      </w:r>
      <w:r w:rsidRPr="00B332ED">
        <w:rPr>
          <w:b/>
          <w:bCs/>
        </w:rPr>
        <w:t>.</w:t>
      </w:r>
      <w:r w:rsidR="00FB598C">
        <w:rPr>
          <w:b/>
          <w:bCs/>
        </w:rPr>
        <w:t xml:space="preserve"> </w:t>
      </w:r>
      <w:r w:rsidRPr="00B332ED">
        <w:t>Compete aos Colegiados Setoriais fornecer subsídios ao Plenário do CMPC para a definição de políticas, diretrizes e estratégias dos respectivos segmentos culturais.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  <w:rPr>
          <w:b/>
          <w:bCs/>
        </w:rPr>
      </w:pPr>
      <w:r w:rsidRPr="00B332ED">
        <w:rPr>
          <w:b/>
          <w:bCs/>
        </w:rPr>
        <w:t>Art. 4</w:t>
      </w:r>
      <w:r w:rsidR="00293440">
        <w:rPr>
          <w:b/>
          <w:bCs/>
        </w:rPr>
        <w:t>2</w:t>
      </w:r>
      <w:r w:rsidRPr="00B332ED">
        <w:rPr>
          <w:b/>
          <w:bCs/>
        </w:rPr>
        <w:t>.</w:t>
      </w:r>
      <w:r w:rsidR="00FB598C">
        <w:rPr>
          <w:b/>
          <w:bCs/>
        </w:rPr>
        <w:t xml:space="preserve"> </w:t>
      </w:r>
      <w:r w:rsidRPr="00B332ED">
        <w:t>Compete às Comissões Temáticas, de caráter permanente, e aos Grupos de Trabalho, de caráter temporário, fornecer subsídios para a tomada de decisões sobre temas específicos, transversais ou emergenciais relacionados à área cultural.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  <w:rPr>
          <w:b/>
          <w:bCs/>
        </w:rPr>
      </w:pPr>
      <w:r w:rsidRPr="00B332ED">
        <w:rPr>
          <w:b/>
          <w:bCs/>
        </w:rPr>
        <w:t>Art. 4</w:t>
      </w:r>
      <w:r w:rsidR="00293440">
        <w:rPr>
          <w:b/>
          <w:bCs/>
        </w:rPr>
        <w:t>3</w:t>
      </w:r>
      <w:r w:rsidRPr="00B332ED">
        <w:rPr>
          <w:b/>
          <w:bCs/>
        </w:rPr>
        <w:t>.</w:t>
      </w:r>
      <w:r w:rsidR="00FB598C">
        <w:rPr>
          <w:b/>
          <w:bCs/>
        </w:rPr>
        <w:t xml:space="preserve"> </w:t>
      </w:r>
      <w:r w:rsidRPr="00B332ED">
        <w:t>Compete aos Fóruns Setoriais e Territoriais, de caráter permanente, formular e acompanhar políticas culturais específicas para os respectivos segmentos culturais e territórios.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  <w:rPr>
          <w:b/>
          <w:bCs/>
        </w:rPr>
      </w:pPr>
      <w:r w:rsidRPr="00B332ED">
        <w:rPr>
          <w:b/>
          <w:bCs/>
        </w:rPr>
        <w:t>Art. 4</w:t>
      </w:r>
      <w:r w:rsidR="00293440">
        <w:rPr>
          <w:b/>
          <w:bCs/>
        </w:rPr>
        <w:t>4</w:t>
      </w:r>
      <w:r w:rsidRPr="00B332ED">
        <w:rPr>
          <w:b/>
          <w:bCs/>
        </w:rPr>
        <w:t>.</w:t>
      </w:r>
      <w:r w:rsidR="00FB598C">
        <w:rPr>
          <w:b/>
          <w:bCs/>
        </w:rPr>
        <w:t xml:space="preserve"> </w:t>
      </w:r>
      <w:r w:rsidRPr="00B332ED">
        <w:t>O CMPC deve se articular com as demais instâncias colegiadas do Sistema Municipal de Cultura – SMC para assegurar a integração, funcionalidade e coerência das políticas públicas culturais implementadas.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DA CONFERÊNCIA MUNICIPAL DE CULTURA – CMC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4</w:t>
      </w:r>
      <w:r w:rsidR="00293440">
        <w:rPr>
          <w:b/>
          <w:bCs/>
        </w:rPr>
        <w:t>5</w:t>
      </w:r>
      <w:r w:rsidRPr="00B332ED">
        <w:rPr>
          <w:b/>
          <w:bCs/>
        </w:rPr>
        <w:t>.</w:t>
      </w:r>
      <w:r w:rsidRPr="00B332ED">
        <w:t xml:space="preserve"> A Conferência Municipal de Cultura – CMC é uma instância de participação social, na qual o Governo Municipal e a sociedade civil, por meio de organizações culturais e segmentos sociais, discutem a conjuntura cultural do município e propõem diretrizes para a formulação de políticas públicas culturais que comporão o Plano Municipal de Cultura – PMC.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1º.</w:t>
      </w:r>
      <w:r w:rsidRPr="00B332ED">
        <w:t xml:space="preserve"> A CMC é responsável por analisar, aprovar moções e proposições, além de avaliar a execução das metas do PMC e suas revisões.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2º.</w:t>
      </w:r>
      <w:r w:rsidRPr="00B332ED">
        <w:t xml:space="preserve"> A Secretaria Municipal de Cultura – SECULT é responsável por convocar e coordenar a CMC, que deverá ocorrer a cada dois anos, ou extraordinariamente, conforme decisão do CMPC, em consonância com o calendário das Conferências Estadual e Nacional de Cultura.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3º.</w:t>
      </w:r>
      <w:r w:rsidRPr="00B332ED">
        <w:t xml:space="preserve"> A CMC será precedida por Conferências Setoriais e Territoriais.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4º.</w:t>
      </w:r>
      <w:r w:rsidRPr="00B332ED">
        <w:t xml:space="preserve"> A representação da sociedade civil na CMC será, no mínimo, de dois terços dos delegados, sendo eleitos em Conferências Setoriais e Territoriais.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Default="00407B62" w:rsidP="00407B62">
      <w:pPr>
        <w:jc w:val="both"/>
        <w:rPr>
          <w:b/>
          <w:bCs/>
        </w:rPr>
      </w:pPr>
    </w:p>
    <w:p w:rsidR="00AF38F4" w:rsidRPr="00B332ED" w:rsidRDefault="00AF38F4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SEÇÃO IV: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DOS INSTRUMENTOS DE GESTÃO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4</w:t>
      </w:r>
      <w:r w:rsidR="00293440">
        <w:rPr>
          <w:b/>
          <w:bCs/>
        </w:rPr>
        <w:t>6</w:t>
      </w:r>
      <w:r w:rsidRPr="00B332ED">
        <w:rPr>
          <w:b/>
          <w:bCs/>
        </w:rPr>
        <w:t>.</w:t>
      </w:r>
      <w:r w:rsidRPr="00B332ED">
        <w:t xml:space="preserve"> Constituem-se como instrumentos de gestão do Sistema Municipal de Cultura – SMC:</w:t>
      </w:r>
    </w:p>
    <w:p w:rsidR="00407B62" w:rsidRPr="00B332ED" w:rsidRDefault="00407B62" w:rsidP="00407B62">
      <w:pPr>
        <w:jc w:val="both"/>
      </w:pPr>
      <w:r w:rsidRPr="00B332ED">
        <w:t>I - Plano Municipal de Cultura – PMC;</w:t>
      </w:r>
    </w:p>
    <w:p w:rsidR="00407B62" w:rsidRPr="00B332ED" w:rsidRDefault="00407B62" w:rsidP="00407B62">
      <w:pPr>
        <w:jc w:val="both"/>
      </w:pPr>
      <w:r w:rsidRPr="00B332ED">
        <w:t>II - Sistema Municipal de Financiamento à Cultura – SMFC;</w:t>
      </w:r>
    </w:p>
    <w:p w:rsidR="00407B62" w:rsidRPr="00B332ED" w:rsidRDefault="00407B62" w:rsidP="00407B62">
      <w:pPr>
        <w:jc w:val="both"/>
      </w:pPr>
      <w:r w:rsidRPr="00B332ED">
        <w:t>III - Sistema Municipal de Informações e Indicadores Culturais – SMIIC;</w:t>
      </w:r>
    </w:p>
    <w:p w:rsidR="00407B62" w:rsidRPr="00B332ED" w:rsidRDefault="00407B62" w:rsidP="00407B62">
      <w:pPr>
        <w:jc w:val="both"/>
      </w:pPr>
      <w:r w:rsidRPr="00B332ED">
        <w:t>IV - Programa Municipal de Formação na Área da Cultura – PROMFAC.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Parágrafo único.</w:t>
      </w:r>
      <w:r w:rsidRPr="00B332ED">
        <w:t xml:space="preserve"> Os instrumentos de gestão do SMC caracterizam-se como ferramentas de planejamento técnico, financeiro e de qualificação dos recursos humanos.</w:t>
      </w:r>
    </w:p>
    <w:p w:rsidR="00407B62" w:rsidRPr="00B332ED" w:rsidRDefault="00407B62" w:rsidP="00407B62">
      <w:pPr>
        <w:jc w:val="both"/>
      </w:pPr>
    </w:p>
    <w:p w:rsidR="00407B62" w:rsidRDefault="00407B62" w:rsidP="00407B62">
      <w:pPr>
        <w:jc w:val="both"/>
      </w:pPr>
    </w:p>
    <w:p w:rsidR="00AF38F4" w:rsidRPr="00B332ED" w:rsidRDefault="00AF38F4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 PLANO MUNICIPAL DE CULTURA – PMC</w:t>
      </w:r>
    </w:p>
    <w:p w:rsidR="00407B62" w:rsidRPr="00B332ED" w:rsidRDefault="00407B62" w:rsidP="00407B62">
      <w:pPr>
        <w:jc w:val="center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293440">
        <w:rPr>
          <w:b/>
          <w:bCs/>
        </w:rPr>
        <w:t>47</w:t>
      </w:r>
      <w:r w:rsidRPr="00B332ED">
        <w:rPr>
          <w:b/>
          <w:bCs/>
        </w:rPr>
        <w:t>.</w:t>
      </w:r>
      <w:r w:rsidRPr="00B332ED">
        <w:t xml:space="preserve"> O Plano Municipal de Cultura – PMC, instituído por lei própria, tem duração decenal e é um instrumento de planejamento estratégico que organiza, regula e norteia a execução da Política Municipal de Cultura na perspectiva do Sistema Municipal de Cultura – SMC.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293440">
        <w:rPr>
          <w:b/>
          <w:bCs/>
        </w:rPr>
        <w:t>48</w:t>
      </w:r>
      <w:r w:rsidRPr="00B332ED">
        <w:rPr>
          <w:b/>
          <w:bCs/>
        </w:rPr>
        <w:t>.</w:t>
      </w:r>
      <w:r w:rsidRPr="00B332ED">
        <w:t xml:space="preserve"> A elaboração do PMC e dos Planos Setoriais de âmbito municipal é de responsabilidade da Secretaria Municipal de Cultura – SECULT e suas Instituições Vinculadas, que, com base nas diretrizes propostas pela Conferência Municipal de Cultura – CMC, desenvolve o Projeto de Lei a ser submetido ao Conselho Municipal de Política Cultural – CMPC e, posteriormente, à Câmara de Vereadores.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Parágrafo único.</w:t>
      </w:r>
      <w:r w:rsidRPr="00B332ED">
        <w:t xml:space="preserve"> Os Planos devem conter:</w:t>
      </w:r>
    </w:p>
    <w:p w:rsidR="00407B62" w:rsidRPr="00B332ED" w:rsidRDefault="00407B62" w:rsidP="00407B62">
      <w:pPr>
        <w:jc w:val="both"/>
      </w:pPr>
      <w:r w:rsidRPr="00B332ED">
        <w:t>I - diagnóstico do desenvolvimento da cultura;</w:t>
      </w:r>
    </w:p>
    <w:p w:rsidR="00407B62" w:rsidRPr="00B332ED" w:rsidRDefault="00407B62" w:rsidP="00407B62">
      <w:pPr>
        <w:jc w:val="both"/>
      </w:pPr>
      <w:r w:rsidRPr="00B332ED">
        <w:t>II - diretrizes e prioridades;</w:t>
      </w:r>
    </w:p>
    <w:p w:rsidR="00407B62" w:rsidRPr="00B332ED" w:rsidRDefault="00407B62" w:rsidP="00407B62">
      <w:pPr>
        <w:jc w:val="both"/>
      </w:pPr>
      <w:r w:rsidRPr="00B332ED">
        <w:t>III - objetivos gerais e específicos;</w:t>
      </w:r>
    </w:p>
    <w:p w:rsidR="00407B62" w:rsidRPr="00B332ED" w:rsidRDefault="00407B62" w:rsidP="00407B62">
      <w:pPr>
        <w:jc w:val="both"/>
      </w:pPr>
      <w:r w:rsidRPr="00B332ED">
        <w:t>IV - estratégias, metas e ações;</w:t>
      </w:r>
    </w:p>
    <w:p w:rsidR="00407B62" w:rsidRPr="00B332ED" w:rsidRDefault="00407B62" w:rsidP="00407B62">
      <w:pPr>
        <w:jc w:val="both"/>
      </w:pPr>
      <w:r w:rsidRPr="00B332ED">
        <w:t>V - prazos de execução;</w:t>
      </w:r>
    </w:p>
    <w:p w:rsidR="00407B62" w:rsidRPr="00B332ED" w:rsidRDefault="00407B62" w:rsidP="00407B62">
      <w:pPr>
        <w:jc w:val="both"/>
      </w:pPr>
      <w:r w:rsidRPr="00B332ED">
        <w:t>VI - resultados e impactos esperados;</w:t>
      </w:r>
    </w:p>
    <w:p w:rsidR="00407B62" w:rsidRPr="00B332ED" w:rsidRDefault="00407B62" w:rsidP="00407B62">
      <w:pPr>
        <w:jc w:val="both"/>
      </w:pPr>
      <w:r w:rsidRPr="00B332ED">
        <w:t>VII - recursos materiais, humanos e financeiros disponíveis e necessários;</w:t>
      </w:r>
    </w:p>
    <w:p w:rsidR="00407B62" w:rsidRPr="00B332ED" w:rsidRDefault="00407B62" w:rsidP="00407B62">
      <w:pPr>
        <w:jc w:val="both"/>
      </w:pPr>
      <w:r w:rsidRPr="00B332ED">
        <w:t>VIII - mecanismos e fontes de financiamento;</w:t>
      </w:r>
    </w:p>
    <w:p w:rsidR="00407B62" w:rsidRPr="00B332ED" w:rsidRDefault="00407B62" w:rsidP="00407B62">
      <w:pPr>
        <w:jc w:val="both"/>
      </w:pPr>
      <w:r w:rsidRPr="00B332ED">
        <w:t>IX - indicadores de monitoramento e avaliação.</w:t>
      </w:r>
    </w:p>
    <w:p w:rsidR="00407B62" w:rsidRDefault="00407B62" w:rsidP="00407B62">
      <w:pPr>
        <w:jc w:val="both"/>
      </w:pPr>
    </w:p>
    <w:p w:rsidR="00C429B2" w:rsidRPr="00B332ED" w:rsidRDefault="00C429B2" w:rsidP="00407B62">
      <w:pPr>
        <w:jc w:val="both"/>
      </w:pP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 SISTEMA MUNICIPAL DE FINANCIAMENTO À CULTURA – SMFC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293440">
        <w:rPr>
          <w:b/>
          <w:bCs/>
        </w:rPr>
        <w:t>49</w:t>
      </w:r>
      <w:r w:rsidRPr="00B332ED">
        <w:rPr>
          <w:b/>
          <w:bCs/>
        </w:rPr>
        <w:t>.</w:t>
      </w:r>
      <w:r w:rsidRPr="00B332ED">
        <w:t xml:space="preserve"> O SMFC é constituído pelo conjunto de mecanismos de financiamento público da cultura no âmbito do Município de </w:t>
      </w:r>
      <w:r w:rsidRPr="00FB598C">
        <w:rPr>
          <w:bCs/>
        </w:rPr>
        <w:t>Lima Duarte</w:t>
      </w:r>
      <w:r w:rsidRPr="00FB598C">
        <w:t>,</w:t>
      </w:r>
      <w:r w:rsidRPr="00B332ED">
        <w:t xml:space="preserve"> que devem ser diversificados e articulados.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Parágrafo único.</w:t>
      </w:r>
      <w:r w:rsidRPr="00B332ED">
        <w:t xml:space="preserve"> São mecanismos de financiamento público da cultura:</w:t>
      </w:r>
    </w:p>
    <w:p w:rsidR="00407B62" w:rsidRPr="00B332ED" w:rsidRDefault="00407B62" w:rsidP="00407B62">
      <w:pPr>
        <w:jc w:val="both"/>
      </w:pPr>
      <w:r w:rsidRPr="00B332ED">
        <w:t>I - Orçamento Público do Município, estabelecido na Lei Orçamentária Anual (LOA);</w:t>
      </w:r>
    </w:p>
    <w:p w:rsidR="00407B62" w:rsidRPr="00B332ED" w:rsidRDefault="00407B62" w:rsidP="00407B62">
      <w:pPr>
        <w:jc w:val="both"/>
      </w:pPr>
      <w:r w:rsidRPr="00B332ED">
        <w:t>II - Fundo Municipal de Cultura – FMC, definido nesta lei;</w:t>
      </w:r>
    </w:p>
    <w:p w:rsidR="00407B62" w:rsidRPr="00B332ED" w:rsidRDefault="00407B62" w:rsidP="00407B62">
      <w:pPr>
        <w:jc w:val="both"/>
      </w:pPr>
      <w:r w:rsidRPr="00B332ED">
        <w:t>III - Incentivo Fiscal, por meio de renúncia fiscal do IPTU e do ISS, conforme lei específica;</w:t>
      </w:r>
    </w:p>
    <w:p w:rsidR="00407B62" w:rsidRPr="00B332ED" w:rsidRDefault="00407B62" w:rsidP="00407B62">
      <w:pPr>
        <w:jc w:val="both"/>
      </w:pPr>
      <w:r w:rsidRPr="00B332ED">
        <w:t>IV - outros que venham a ser criados.</w:t>
      </w:r>
    </w:p>
    <w:p w:rsidR="00407B62" w:rsidRDefault="00407B62" w:rsidP="00407B62">
      <w:pPr>
        <w:jc w:val="both"/>
      </w:pPr>
    </w:p>
    <w:p w:rsidR="00AF38F4" w:rsidRPr="00B332ED" w:rsidRDefault="00AF38F4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 FUNDO MUNICIPAL DE CULTURA – FMC</w:t>
      </w:r>
    </w:p>
    <w:p w:rsidR="00407B62" w:rsidRPr="00B332ED" w:rsidRDefault="00407B62" w:rsidP="00407B62">
      <w:pPr>
        <w:jc w:val="center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293440">
        <w:rPr>
          <w:b/>
          <w:bCs/>
        </w:rPr>
        <w:t>50</w:t>
      </w:r>
      <w:r w:rsidRPr="00B332ED">
        <w:rPr>
          <w:b/>
          <w:bCs/>
        </w:rPr>
        <w:t>.</w:t>
      </w:r>
      <w:r w:rsidRPr="00B332ED">
        <w:t xml:space="preserve"> Fica criado o Fundo Municipal de Cultura – FMC, vinculado à Secretaria Municipal de Cultura – SECULT, com natureza contábil e financeira, com prazo indeterminado de duração, conforme as regras definidas nesta Lei.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293440">
        <w:rPr>
          <w:b/>
          <w:bCs/>
        </w:rPr>
        <w:t>51</w:t>
      </w:r>
      <w:r w:rsidRPr="00B332ED">
        <w:rPr>
          <w:b/>
          <w:bCs/>
        </w:rPr>
        <w:t>.</w:t>
      </w:r>
      <w:r w:rsidRPr="00B332ED">
        <w:t xml:space="preserve"> O FMC é o principal mecanismo de financiamento das políticas públicas de cultura no município, com recursos destinados a programas, projetos e ações culturais descentralizados, em regime de colaboração e cofinanciamento com a União e o Estado de Minas Gerais.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Parágrafo único.</w:t>
      </w:r>
      <w:r w:rsidRPr="00B332ED">
        <w:t xml:space="preserve"> É vedada a utilização de recursos do FMC para despesas de manutenção administrativa dos Governos Municipal, Estadual e Federal, bem como de suas entidades vinculadas.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37BE5">
        <w:rPr>
          <w:b/>
          <w:bCs/>
        </w:rPr>
        <w:t>52</w:t>
      </w:r>
      <w:r w:rsidRPr="00B332ED">
        <w:rPr>
          <w:b/>
          <w:bCs/>
        </w:rPr>
        <w:t>.</w:t>
      </w:r>
      <w:r w:rsidRPr="00B332ED">
        <w:t xml:space="preserve"> São receitas do FMC:</w:t>
      </w:r>
    </w:p>
    <w:p w:rsidR="00407B62" w:rsidRPr="00B332ED" w:rsidRDefault="00407B62" w:rsidP="00407B62">
      <w:pPr>
        <w:jc w:val="both"/>
      </w:pPr>
      <w:r w:rsidRPr="00B332ED">
        <w:t>I - dotações consignadas na LOA do Município e seus créditos adicionais;</w:t>
      </w:r>
    </w:p>
    <w:p w:rsidR="00407B62" w:rsidRPr="00B332ED" w:rsidRDefault="00407B62" w:rsidP="00407B62">
      <w:pPr>
        <w:jc w:val="both"/>
      </w:pPr>
      <w:r w:rsidRPr="00B332ED">
        <w:t>II - transferências federais e/ou estaduais ao FMC;</w:t>
      </w:r>
    </w:p>
    <w:p w:rsidR="00407B62" w:rsidRPr="00B332ED" w:rsidRDefault="00407B62" w:rsidP="00407B62">
      <w:pPr>
        <w:jc w:val="both"/>
      </w:pPr>
      <w:r w:rsidRPr="00B332ED">
        <w:t>III - contribuições de mantenedores;</w:t>
      </w:r>
    </w:p>
    <w:p w:rsidR="00407B62" w:rsidRPr="00B332ED" w:rsidRDefault="00407B62" w:rsidP="00407B62">
      <w:pPr>
        <w:jc w:val="both"/>
      </w:pPr>
      <w:r w:rsidRPr="00B332ED">
        <w:t>IV - arrecadação de preços públicos pela cessão de bens municipais, venda de ingressos e produtos culturais;</w:t>
      </w:r>
    </w:p>
    <w:p w:rsidR="00407B62" w:rsidRPr="00B332ED" w:rsidRDefault="00407B62" w:rsidP="00407B62">
      <w:pPr>
        <w:jc w:val="both"/>
      </w:pPr>
      <w:r w:rsidRPr="00B332ED">
        <w:t>V - doações e legados, conforme legislação vigente;</w:t>
      </w:r>
    </w:p>
    <w:p w:rsidR="00407B62" w:rsidRPr="00B332ED" w:rsidRDefault="00407B62" w:rsidP="00407B62">
      <w:pPr>
        <w:jc w:val="both"/>
      </w:pPr>
      <w:r w:rsidRPr="00B332ED">
        <w:t>VI - subvenções e auxílios de entidades, inclusive organismos internacionais;</w:t>
      </w:r>
    </w:p>
    <w:p w:rsidR="00407B62" w:rsidRPr="00B332ED" w:rsidRDefault="00407B62" w:rsidP="00407B62">
      <w:pPr>
        <w:jc w:val="both"/>
      </w:pPr>
      <w:r w:rsidRPr="00B332ED">
        <w:t>VII - reembolso de operações de empréstimo realizadas pelo FMC;</w:t>
      </w:r>
    </w:p>
    <w:p w:rsidR="00407B62" w:rsidRPr="00B332ED" w:rsidRDefault="00407B62" w:rsidP="00407B62">
      <w:pPr>
        <w:jc w:val="both"/>
      </w:pPr>
      <w:r w:rsidRPr="00B332ED">
        <w:t>VIII - retorno de investimentos em empresas e projetos culturais;</w:t>
      </w:r>
    </w:p>
    <w:p w:rsidR="00407B62" w:rsidRPr="00B332ED" w:rsidRDefault="00407B62" w:rsidP="00407B62">
      <w:pPr>
        <w:jc w:val="both"/>
      </w:pPr>
      <w:r w:rsidRPr="00B332ED">
        <w:t>IX - aplicações em títulos públicos federais;</w:t>
      </w:r>
    </w:p>
    <w:p w:rsidR="00407B62" w:rsidRPr="00B332ED" w:rsidRDefault="00407B62" w:rsidP="00407B62">
      <w:pPr>
        <w:jc w:val="both"/>
      </w:pPr>
      <w:r w:rsidRPr="00B332ED">
        <w:t>X - empréstimos de instituições financeiras;</w:t>
      </w:r>
    </w:p>
    <w:p w:rsidR="00407B62" w:rsidRPr="00B332ED" w:rsidRDefault="00407B62" w:rsidP="00407B62">
      <w:pPr>
        <w:jc w:val="both"/>
      </w:pPr>
      <w:r w:rsidRPr="00B332ED">
        <w:t>XI - saldos não utilizados em projetos culturais;</w:t>
      </w:r>
    </w:p>
    <w:p w:rsidR="00407B62" w:rsidRPr="00B332ED" w:rsidRDefault="00407B62" w:rsidP="00407B62">
      <w:pPr>
        <w:jc w:val="both"/>
      </w:pPr>
      <w:r w:rsidRPr="00B332ED">
        <w:t>XII - devolução de recursos por inadimplência ou desaprovação de contas;</w:t>
      </w:r>
    </w:p>
    <w:p w:rsidR="00407B62" w:rsidRPr="00B332ED" w:rsidRDefault="00407B62" w:rsidP="00407B62">
      <w:pPr>
        <w:jc w:val="both"/>
      </w:pPr>
      <w:r w:rsidRPr="00B332ED">
        <w:t>XIII - saldos de exercícios anteriores;</w:t>
      </w:r>
    </w:p>
    <w:p w:rsidR="00407B62" w:rsidRPr="00B332ED" w:rsidRDefault="00407B62" w:rsidP="00407B62">
      <w:pPr>
        <w:jc w:val="both"/>
      </w:pPr>
      <w:r w:rsidRPr="00B332ED">
        <w:t>XIV - outras receitas legalmente incorporáveis.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5</w:t>
      </w:r>
      <w:r w:rsidR="00937BE5">
        <w:rPr>
          <w:b/>
          <w:bCs/>
        </w:rPr>
        <w:t>3</w:t>
      </w:r>
      <w:r w:rsidRPr="00B332ED">
        <w:rPr>
          <w:b/>
          <w:bCs/>
        </w:rPr>
        <w:t>.</w:t>
      </w:r>
      <w:r w:rsidRPr="00B332ED">
        <w:t xml:space="preserve"> O FMC será administrado pela SECULT, conforme regulamento, e apoiará projetos culturais </w:t>
      </w:r>
      <w:r w:rsidRPr="00FB598C">
        <w:rPr>
          <w:bCs/>
        </w:rPr>
        <w:t>não-reembolsáveis</w:t>
      </w:r>
      <w:r w:rsidRPr="00937BE5">
        <w:t xml:space="preserve">, que objetivam o apoio a projetos culturais de pessoas físicas e jurídicas, com ou sem fins lucrativos, por meio de editais de seleção </w:t>
      </w:r>
      <w:r w:rsidRPr="00B332ED">
        <w:t>pública;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37BE5">
        <w:rPr>
          <w:b/>
          <w:bCs/>
        </w:rPr>
        <w:t>54</w:t>
      </w:r>
      <w:r w:rsidRPr="00B332ED">
        <w:rPr>
          <w:b/>
          <w:bCs/>
        </w:rPr>
        <w:t>.</w:t>
      </w:r>
      <w:r w:rsidRPr="00B332ED">
        <w:t xml:space="preserve"> Os custos relacionados à gestão do FMC, incluindo planejamento, estudos, acompanhamento, avaliação, divulgação de resultados e aquisição de equipamentos, não poderão exceder 5% de suas receitas, conforme o limite fixado anualmente pelo CMPC.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37BE5">
        <w:rPr>
          <w:b/>
          <w:bCs/>
        </w:rPr>
        <w:t>55</w:t>
      </w:r>
      <w:r w:rsidRPr="00B332ED">
        <w:rPr>
          <w:b/>
          <w:bCs/>
        </w:rPr>
        <w:t>.</w:t>
      </w:r>
      <w:r w:rsidRPr="00B332ED">
        <w:t xml:space="preserve"> O FMC financiará projetos culturais de pessoas físicas e jurídicas, com ou sem fins lucrativos.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1º</w:t>
      </w:r>
      <w:r w:rsidRPr="00B332ED">
        <w:t xml:space="preserve"> Poderá ser dispensada a contrapartida do proponente em programas setoriais definidos pela CMIC.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2º</w:t>
      </w:r>
      <w:r w:rsidRPr="00B332ED">
        <w:t xml:space="preserve"> Quando exigida contrapartida, o proponente deverá comprovar que dispõe de recursos ou bens/serviços economicamente mensuráveis para complementar o financiamento.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3º</w:t>
      </w:r>
      <w:r w:rsidRPr="00B332ED">
        <w:t xml:space="preserve"> Os projetos culturais poderão incluir despesas administrativas de até 10% do custo total, exceto para entidades sem fins lucrativos, que poderão destinar até 15% para despesas administrativas.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37BE5">
        <w:rPr>
          <w:b/>
          <w:bCs/>
        </w:rPr>
        <w:t>56</w:t>
      </w:r>
      <w:r w:rsidRPr="00B332ED">
        <w:rPr>
          <w:b/>
          <w:bCs/>
        </w:rPr>
        <w:t>.</w:t>
      </w:r>
      <w:r w:rsidRPr="00B332ED">
        <w:t xml:space="preserve"> É permitida a composição financeira de recursos do FMC com recursos de pessoas jurídicas de direito público ou privado para apoio compartilhado a projetos culturais estratégicos.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1º</w:t>
      </w:r>
      <w:r w:rsidRPr="00B332ED">
        <w:t xml:space="preserve"> O aporte de recursos dessas entidades não gozará de incentivo fiscal.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2º</w:t>
      </w:r>
      <w:r w:rsidRPr="00B332ED">
        <w:t xml:space="preserve"> A concessão de recursos será formalizada por meio de convênios ou contratos específicos.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937BE5">
        <w:rPr>
          <w:b/>
          <w:bCs/>
        </w:rPr>
        <w:t xml:space="preserve">Art. </w:t>
      </w:r>
      <w:r w:rsidR="00937BE5" w:rsidRPr="00937BE5">
        <w:rPr>
          <w:b/>
          <w:bCs/>
        </w:rPr>
        <w:t>5</w:t>
      </w:r>
      <w:r w:rsidR="00937BE5">
        <w:rPr>
          <w:b/>
          <w:bCs/>
        </w:rPr>
        <w:t>7</w:t>
      </w:r>
      <w:r w:rsidRPr="00937BE5">
        <w:rPr>
          <w:b/>
          <w:bCs/>
        </w:rPr>
        <w:t>.</w:t>
      </w:r>
      <w:r w:rsidRPr="00937BE5">
        <w:t xml:space="preserve"> Fica criada a Comissão Municipal de Incentivo à Cultura – CMIC, com composição paritária entre representantes do Poder Público e da Sociedade Civil, para seleção de projetos financiados pelo FMC.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37BE5">
        <w:rPr>
          <w:b/>
          <w:bCs/>
        </w:rPr>
        <w:t>58</w:t>
      </w:r>
      <w:r w:rsidRPr="00B332ED">
        <w:rPr>
          <w:b/>
          <w:bCs/>
        </w:rPr>
        <w:t>.</w:t>
      </w:r>
      <w:r w:rsidRPr="00B332ED">
        <w:t xml:space="preserve"> A CMIC será constituída por</w:t>
      </w:r>
      <w:r w:rsidR="006060DD">
        <w:t xml:space="preserve"> 06</w:t>
      </w:r>
      <w:r w:rsidRPr="00B332ED">
        <w:t xml:space="preserve"> membros titulares e </w:t>
      </w:r>
      <w:r w:rsidR="006060DD">
        <w:t xml:space="preserve">seus </w:t>
      </w:r>
      <w:r w:rsidRPr="00B332ED">
        <w:t>suplentes.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1º</w:t>
      </w:r>
      <w:r w:rsidRPr="00B332ED">
        <w:t xml:space="preserve"> Os </w:t>
      </w:r>
      <w:r w:rsidR="006060DD">
        <w:t xml:space="preserve">03 </w:t>
      </w:r>
      <w:r w:rsidRPr="00B332ED">
        <w:t>representantes do Poder Público</w:t>
      </w:r>
      <w:r w:rsidR="006060DD">
        <w:t xml:space="preserve"> e seus suplentes</w:t>
      </w:r>
      <w:r w:rsidRPr="00B332ED">
        <w:t xml:space="preserve"> serão indicados pela SECULT.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2º</w:t>
      </w:r>
      <w:r w:rsidRPr="00B332ED">
        <w:t xml:space="preserve"> Os </w:t>
      </w:r>
      <w:r w:rsidR="006060DD">
        <w:t xml:space="preserve">03 </w:t>
      </w:r>
      <w:r w:rsidRPr="00B332ED">
        <w:t xml:space="preserve">representantes da Sociedade Civil </w:t>
      </w:r>
      <w:r w:rsidR="006060DD">
        <w:t xml:space="preserve">e seus suplentes </w:t>
      </w:r>
      <w:r w:rsidRPr="00B332ED">
        <w:t>serão eleitos conforme regulamento.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37BE5">
        <w:rPr>
          <w:b/>
          <w:bCs/>
        </w:rPr>
        <w:t>59</w:t>
      </w:r>
      <w:r w:rsidRPr="00B332ED">
        <w:rPr>
          <w:b/>
          <w:bCs/>
        </w:rPr>
        <w:t>.</w:t>
      </w:r>
      <w:r w:rsidRPr="00B332ED">
        <w:t xml:space="preserve"> Na seleção de projetos, a CMIC utilizará como referência o PMC e as diretrizes e prioridades anuais definidas pelo CMPC.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37BE5">
        <w:rPr>
          <w:b/>
          <w:bCs/>
        </w:rPr>
        <w:t>60</w:t>
      </w:r>
      <w:r w:rsidRPr="00B332ED">
        <w:rPr>
          <w:b/>
          <w:bCs/>
        </w:rPr>
        <w:t>.</w:t>
      </w:r>
      <w:r w:rsidRPr="00B332ED">
        <w:t xml:space="preserve"> A CMIC deverá adotar critérios objetivos na seleção das propostas, como:</w:t>
      </w:r>
    </w:p>
    <w:p w:rsidR="00407B62" w:rsidRPr="00B332ED" w:rsidRDefault="00407B62" w:rsidP="00407B62">
      <w:pPr>
        <w:jc w:val="both"/>
      </w:pPr>
      <w:r w:rsidRPr="00B332ED">
        <w:t>I - avaliação das três dimensões culturais – simbólica, econômica e social;</w:t>
      </w:r>
    </w:p>
    <w:p w:rsidR="00407B62" w:rsidRPr="00B332ED" w:rsidRDefault="00407B62" w:rsidP="00407B62">
      <w:pPr>
        <w:jc w:val="both"/>
      </w:pPr>
      <w:r w:rsidRPr="00B332ED">
        <w:t>II - adequação orçamentária;</w:t>
      </w:r>
    </w:p>
    <w:p w:rsidR="00407B62" w:rsidRPr="00B332ED" w:rsidRDefault="00407B62" w:rsidP="00407B62">
      <w:pPr>
        <w:jc w:val="both"/>
      </w:pPr>
      <w:r w:rsidRPr="00B332ED">
        <w:t>III - viabilidade de execução;</w:t>
      </w:r>
    </w:p>
    <w:p w:rsidR="00407B62" w:rsidRPr="00B332ED" w:rsidRDefault="00407B62" w:rsidP="00407B62">
      <w:pPr>
        <w:jc w:val="both"/>
      </w:pPr>
      <w:r w:rsidRPr="00B332ED">
        <w:t>IV - capacidade técnico-operacional do proponente.</w:t>
      </w:r>
    </w:p>
    <w:p w:rsidR="00407B62" w:rsidRDefault="00407B62" w:rsidP="00407B62">
      <w:pPr>
        <w:jc w:val="both"/>
      </w:pPr>
    </w:p>
    <w:p w:rsidR="00AF38F4" w:rsidRDefault="00AF38F4" w:rsidP="00407B62">
      <w:pPr>
        <w:jc w:val="both"/>
      </w:pPr>
    </w:p>
    <w:p w:rsidR="00FB598C" w:rsidRPr="00B332ED" w:rsidRDefault="00FB598C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 SISTEMA MUNICIPAL DE INFORMAÇÕES E INDICADORES CULTURAIS – SMIIC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61</w:t>
      </w:r>
      <w:r w:rsidRPr="00B332ED">
        <w:rPr>
          <w:b/>
          <w:bCs/>
        </w:rPr>
        <w:t>.</w:t>
      </w:r>
      <w:r w:rsidRPr="00B332ED">
        <w:t xml:space="preserve"> Cabe à Secretaria Municipal de Cultura – SECULT desenvolver o Sistema Municipal de Informações e Indicadores Culturais – SMIIC, com o objetivo de gerar informações e estatísticas da realidade cultural local, por meio de cadastros e indicadores culturais construídos a partir de dados coletados pelo município.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1º</w:t>
      </w:r>
      <w:r w:rsidRPr="00B332ED">
        <w:t xml:space="preserve"> O SMIIC é constituído por bancos de dados referentes a bens, serviços, infraestrutura, investimentos, produção, acesso, consumo, agentes, programas, instituições e gestão cultural, entre outros. Esse sistema estará disponível ao público e será integrado aos Sistemas Estadual e Nacional de Informações e Indicadores Culturais.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2º</w:t>
      </w:r>
      <w:r w:rsidRPr="00B332ED">
        <w:t xml:space="preserve"> O processo de estruturação do SMIIC terá como referência o modelo nacional definido pelo Sistema Nacional de Informações e Indicadores Culturais – SNIIC.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62</w:t>
      </w:r>
      <w:r w:rsidRPr="00B332ED">
        <w:rPr>
          <w:b/>
          <w:bCs/>
        </w:rPr>
        <w:t>.</w:t>
      </w:r>
      <w:r w:rsidRPr="00B332ED">
        <w:t xml:space="preserve"> O SMIIC tem como objetivos:</w:t>
      </w:r>
    </w:p>
    <w:p w:rsidR="00407B62" w:rsidRPr="00B332ED" w:rsidRDefault="00407B62" w:rsidP="00407B62">
      <w:pPr>
        <w:jc w:val="both"/>
      </w:pPr>
      <w:r w:rsidRPr="00B332ED">
        <w:t>I - coletar, sistematizar e interpretar dados, fornecendo metodologias e parâmetros para mensuração da atividade cultural e das necessidades sociais, permitindo a formulação, monitoramento e avaliação das políticas públicas de cultura, bem como a revisão do Plano Municipal de Cultura – PMC nos prazos previstos;</w:t>
      </w:r>
    </w:p>
    <w:p w:rsidR="00407B62" w:rsidRPr="00B332ED" w:rsidRDefault="00407B62" w:rsidP="00407B62">
      <w:pPr>
        <w:jc w:val="both"/>
      </w:pPr>
      <w:r w:rsidRPr="00B332ED">
        <w:t>II - disponibilizar estatísticas, indicadores e informações relevantes para caracterizar a demanda e oferta de bens culturais, auxiliando a construção de modelos de economia e sustentabilidade da cultura e apoiando gestores culturais públicos e privados no município;</w:t>
      </w:r>
    </w:p>
    <w:p w:rsidR="00407B62" w:rsidRPr="00B332ED" w:rsidRDefault="00407B62" w:rsidP="00407B62">
      <w:pPr>
        <w:jc w:val="both"/>
      </w:pPr>
      <w:r w:rsidRPr="00B332ED">
        <w:t>III - facilitar o monitoramento e a avaliação das políticas culturais, garantindo que o poder público e a sociedade civil acompanhem o desempenho do PMC.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63</w:t>
      </w:r>
      <w:r w:rsidRPr="00B332ED">
        <w:rPr>
          <w:b/>
          <w:bCs/>
        </w:rPr>
        <w:t>.</w:t>
      </w:r>
      <w:r w:rsidRPr="00B332ED">
        <w:t xml:space="preserve"> O SMIIC realizará levantamentos para mapeamento cultural, promovendo o conhecimento da diversidade cultural local e a transparência nos investimentos públicos no setor cultural.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64</w:t>
      </w:r>
      <w:r w:rsidRPr="00B332ED">
        <w:rPr>
          <w:b/>
          <w:bCs/>
        </w:rPr>
        <w:t>.</w:t>
      </w:r>
      <w:r w:rsidRPr="00B332ED">
        <w:t xml:space="preserve"> O SMIIC estabelecerá parcerias com os Sistemas Nacional e Estadual de Informações e Indicadores Culturais, além de instituições especializadas na economia da cultura, pesquisas socioeconômicas e demográficas, para desenvolver uma base contínua de informações relacionadas ao setor cultural e elaborar indicadores que contribuam tanto para a gestão de políticas públicas quanto para o fomento de estudos e pesquisas na área.</w:t>
      </w:r>
    </w:p>
    <w:p w:rsidR="00DA0849" w:rsidRDefault="00DA0849" w:rsidP="00407B62">
      <w:pPr>
        <w:jc w:val="both"/>
      </w:pPr>
    </w:p>
    <w:p w:rsidR="00DA0849" w:rsidRDefault="00DA0849" w:rsidP="00407B62">
      <w:pPr>
        <w:jc w:val="both"/>
      </w:pPr>
    </w:p>
    <w:p w:rsidR="00AF38F4" w:rsidRPr="00B332ED" w:rsidRDefault="00AF38F4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 PROGRAMA MUNICIPAL DE FORMAÇÃO NA ÁREA DA CULTURA – PROMFAC</w:t>
      </w:r>
    </w:p>
    <w:p w:rsidR="00407B62" w:rsidRPr="00B332ED" w:rsidRDefault="00407B62" w:rsidP="00407B62">
      <w:pPr>
        <w:jc w:val="center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65</w:t>
      </w:r>
      <w:r w:rsidRPr="00B332ED">
        <w:rPr>
          <w:b/>
          <w:bCs/>
        </w:rPr>
        <w:t>.</w:t>
      </w:r>
      <w:r w:rsidRPr="00B332ED">
        <w:t xml:space="preserve"> Cabe à Secretaria Municipal de Cultura elaborar, regulamentar e implementar o Programa Municipal de Formação na Área da Cultura – PROMFAC, em articulação com os demais entes federados e em parceria com a Secretaria Municipal de Educação e instituições educacionais. O objetivo central do PROMFAC é capacitar gestores públicos e privados, além de conselheiros de cultura, responsáveis pela formulação e implementação de políticas públicas de cultura no âmbito do Sistema Municipal de Cultura.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6</w:t>
      </w:r>
      <w:r w:rsidR="009B63EB">
        <w:rPr>
          <w:b/>
          <w:bCs/>
        </w:rPr>
        <w:t>6</w:t>
      </w:r>
      <w:r w:rsidRPr="00B332ED">
        <w:rPr>
          <w:b/>
          <w:bCs/>
        </w:rPr>
        <w:t>.</w:t>
      </w:r>
      <w:r w:rsidRPr="00B332ED">
        <w:t xml:space="preserve"> O PROMFAC promoverá:</w:t>
      </w:r>
    </w:p>
    <w:p w:rsidR="00407B62" w:rsidRPr="00B332ED" w:rsidRDefault="00407B62" w:rsidP="00407B62">
      <w:pPr>
        <w:jc w:val="both"/>
      </w:pPr>
      <w:r w:rsidRPr="00B332ED">
        <w:t>I - a qualificação técnico-administrativa e a capacitação em política cultural dos agentes envolvidos na formulação e gestão de programas, projetos e serviços culturais oferecidos à população;</w:t>
      </w:r>
    </w:p>
    <w:p w:rsidR="00407B62" w:rsidRPr="00B332ED" w:rsidRDefault="00407B62" w:rsidP="00407B62">
      <w:pPr>
        <w:jc w:val="both"/>
      </w:pPr>
      <w:r w:rsidRPr="00B332ED">
        <w:t>II - a formação em áreas técnicas e artísticas, visando o desenvolvimento cultural do município.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SEÇÃO V: DOS SISTEMAS SETORIAIS</w:t>
      </w:r>
    </w:p>
    <w:p w:rsidR="00407B62" w:rsidRPr="00B332ED" w:rsidRDefault="00407B62" w:rsidP="00407B62">
      <w:pPr>
        <w:jc w:val="center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67</w:t>
      </w:r>
      <w:r w:rsidRPr="00B332ED">
        <w:rPr>
          <w:b/>
          <w:bCs/>
        </w:rPr>
        <w:t>.</w:t>
      </w:r>
      <w:r w:rsidRPr="00B332ED">
        <w:t xml:space="preserve"> Para atender à complexidade e especificidades da área cultural, são constituídos Sistemas Setoriais como subsistemas do Sistema Municipal de Cultura – SMC.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68</w:t>
      </w:r>
      <w:r w:rsidRPr="00B332ED">
        <w:rPr>
          <w:b/>
          <w:bCs/>
        </w:rPr>
        <w:t>.</w:t>
      </w:r>
      <w:r w:rsidRPr="00B332ED">
        <w:t xml:space="preserve"> Constituem-se como Sistemas Setoriais integrantes do SMC:</w:t>
      </w:r>
    </w:p>
    <w:p w:rsidR="00407B62" w:rsidRPr="00B332ED" w:rsidRDefault="00407B62" w:rsidP="00407B62">
      <w:pPr>
        <w:jc w:val="both"/>
      </w:pPr>
      <w:r w:rsidRPr="00B332ED">
        <w:t>I - Sistema Municipal de Patrimônio Cultural – SMPC;</w:t>
      </w:r>
    </w:p>
    <w:p w:rsidR="00407B62" w:rsidRPr="00B332ED" w:rsidRDefault="00407B62" w:rsidP="00407B62">
      <w:pPr>
        <w:jc w:val="both"/>
      </w:pPr>
      <w:r w:rsidRPr="00B332ED">
        <w:t>II - Sistema Municipal de Museus – SMM;</w:t>
      </w:r>
    </w:p>
    <w:p w:rsidR="00407B62" w:rsidRPr="00B332ED" w:rsidRDefault="00407B62" w:rsidP="00407B62">
      <w:pPr>
        <w:jc w:val="both"/>
      </w:pPr>
      <w:r w:rsidRPr="00B332ED">
        <w:t>III - Sistema Municipal de Bibliotecas, Livro, Leitura e Literatura – SMBLLL;</w:t>
      </w:r>
    </w:p>
    <w:p w:rsidR="00407B62" w:rsidRPr="00B332ED" w:rsidRDefault="00407B62" w:rsidP="00407B62">
      <w:pPr>
        <w:jc w:val="both"/>
      </w:pPr>
      <w:r w:rsidRPr="00B332ED">
        <w:t>IV - outros que venham a ser constituídos, conforme regulamento.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69</w:t>
      </w:r>
      <w:r w:rsidRPr="00B332ED">
        <w:rPr>
          <w:b/>
          <w:bCs/>
        </w:rPr>
        <w:t>.</w:t>
      </w:r>
      <w:r w:rsidRPr="00B332ED">
        <w:t xml:space="preserve"> As políticas culturais setoriais devem seguir as diretrizes gerais estabelecidas pela Conferência Municipal de Cultura – CMC e pelo Conselho Municipal de Política Cultural – CMPC, consolidadas no PMC.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70</w:t>
      </w:r>
      <w:r w:rsidRPr="00B332ED">
        <w:rPr>
          <w:b/>
          <w:bCs/>
        </w:rPr>
        <w:t>.</w:t>
      </w:r>
      <w:r w:rsidRPr="00B332ED">
        <w:t xml:space="preserve"> Os Sistemas Municipais Setoriais existentes e os que venham a ser criados integram o SMC, conformando subsistemas conectados à estrutura federativa à medida que os sistemas de cultura nos demais níveis de governo forem instituídos.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71</w:t>
      </w:r>
      <w:r w:rsidRPr="00B332ED">
        <w:rPr>
          <w:b/>
          <w:bCs/>
        </w:rPr>
        <w:t>.</w:t>
      </w:r>
      <w:r w:rsidRPr="00B332ED">
        <w:t xml:space="preserve"> As interconexões entre os Sistemas Setoriais e o SMC serão estabelecidas por meio das coordenações e das instâncias colegiadas dos Sistemas Setoriais.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72</w:t>
      </w:r>
      <w:r w:rsidRPr="00B332ED">
        <w:rPr>
          <w:b/>
          <w:bCs/>
        </w:rPr>
        <w:t>.</w:t>
      </w:r>
      <w:r w:rsidRPr="00B332ED">
        <w:t xml:space="preserve"> As instâncias colegiadas dos Sistemas Setoriais devem incluir a participação da sociedade civil e considerar o critério territorial na escolha de seus membros.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73</w:t>
      </w:r>
      <w:r w:rsidRPr="00B332ED">
        <w:rPr>
          <w:b/>
          <w:bCs/>
        </w:rPr>
        <w:t>.</w:t>
      </w:r>
      <w:r w:rsidRPr="00B332ED">
        <w:t xml:space="preserve"> Para assegurar as conexões entre os Sistemas Setoriais e o SMC, as coordenações e as instâncias colegiadas setoriais terão assento no CMPC, com o objetivo de propor diretrizes para as políticas setoriais e subsidiar a definição de estratégias para sua implementação.</w:t>
      </w:r>
    </w:p>
    <w:p w:rsidR="00407B62" w:rsidRDefault="00407B62" w:rsidP="00407B62">
      <w:pPr>
        <w:jc w:val="both"/>
      </w:pPr>
    </w:p>
    <w:p w:rsidR="00DA0849" w:rsidRDefault="00DA0849" w:rsidP="00407B62">
      <w:pPr>
        <w:jc w:val="both"/>
      </w:pPr>
    </w:p>
    <w:p w:rsidR="00DA0849" w:rsidRDefault="00DA0849" w:rsidP="00407B62">
      <w:pPr>
        <w:jc w:val="both"/>
      </w:pPr>
    </w:p>
    <w:p w:rsidR="00DA0849" w:rsidRDefault="00DA0849" w:rsidP="00407B62">
      <w:pPr>
        <w:jc w:val="both"/>
      </w:pPr>
    </w:p>
    <w:p w:rsidR="00DA0849" w:rsidRDefault="00DA0849" w:rsidP="00407B62">
      <w:pPr>
        <w:jc w:val="both"/>
      </w:pPr>
    </w:p>
    <w:p w:rsidR="00AF38F4" w:rsidRPr="00B332ED" w:rsidRDefault="00AF38F4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TÍTULO III:</w:t>
      </w:r>
    </w:p>
    <w:p w:rsidR="00407B62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 FINANCIAMENTO</w:t>
      </w:r>
    </w:p>
    <w:p w:rsidR="00AF38F4" w:rsidRPr="00B332ED" w:rsidRDefault="00AF38F4" w:rsidP="00407B62">
      <w:pPr>
        <w:jc w:val="center"/>
        <w:rPr>
          <w:b/>
          <w:bCs/>
        </w:rPr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CAPÍTULO 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DOS RECURSOS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74</w:t>
      </w:r>
      <w:r w:rsidRPr="00B332ED">
        <w:rPr>
          <w:b/>
          <w:bCs/>
        </w:rPr>
        <w:t>.</w:t>
      </w:r>
      <w:r w:rsidRPr="00B332ED">
        <w:t xml:space="preserve"> O Fundo Municipal de Cultura – FMC é a principal fonte de recursos do Sistema Municipal de Cultura.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Parágrafo único.</w:t>
      </w:r>
      <w:r w:rsidRPr="00B332ED">
        <w:t xml:space="preserve"> O orçamento do município constitui, também, uma fonte de recursos do SMC.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75</w:t>
      </w:r>
      <w:r w:rsidRPr="00B332ED">
        <w:rPr>
          <w:b/>
          <w:bCs/>
        </w:rPr>
        <w:t>.</w:t>
      </w:r>
      <w:r w:rsidRPr="00B332ED">
        <w:t xml:space="preserve"> O financiamento das políticas públicas de cultura estabelecidas no PMC será realizado com recursos do município, do Estado, da União e de outras fontes que compõem o FMC.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76</w:t>
      </w:r>
      <w:r w:rsidRPr="00B332ED">
        <w:rPr>
          <w:b/>
          <w:bCs/>
        </w:rPr>
        <w:t>.</w:t>
      </w:r>
      <w:r w:rsidRPr="00B332ED">
        <w:t xml:space="preserve"> O município destinará recursos do FMC para contrapartida em transferências dos Fundos Nacional e Estadual de Cultura.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1º</w:t>
      </w:r>
      <w:r w:rsidRPr="00B332ED">
        <w:t xml:space="preserve"> Os recursos oriundos desses repasses serão destinados a:</w:t>
      </w:r>
    </w:p>
    <w:p w:rsidR="00407B62" w:rsidRPr="00B332ED" w:rsidRDefault="00407B62" w:rsidP="00407B62">
      <w:pPr>
        <w:jc w:val="both"/>
      </w:pPr>
      <w:r w:rsidRPr="00B332ED">
        <w:t>I - políticas, programas, projetos e ações previstas nos Planos Nacional, Estadual ou Municipal de Cultura;</w:t>
      </w:r>
    </w:p>
    <w:p w:rsidR="00407B62" w:rsidRPr="00B332ED" w:rsidRDefault="00407B62" w:rsidP="00407B62">
      <w:pPr>
        <w:jc w:val="both"/>
      </w:pPr>
      <w:r w:rsidRPr="00B332ED">
        <w:t>II - financiamento de projetos culturais selecionados pelo município por meio de seleção pública.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2º</w:t>
      </w:r>
      <w:r w:rsidRPr="00B332ED">
        <w:t xml:space="preserve"> A gestão municipal dos recursos oriundos dos Fundos Nacional e Estadual de Cultura deverá ser submetida ao CMPC.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77</w:t>
      </w:r>
      <w:r w:rsidRPr="00B332ED">
        <w:rPr>
          <w:b/>
          <w:bCs/>
        </w:rPr>
        <w:t>.</w:t>
      </w:r>
      <w:r w:rsidRPr="00B332ED">
        <w:t xml:space="preserve"> Os critérios de alocação dos recursos do FMC deverão considerar a participação dos diversos segmentos culturais e territórios, promovendo a desconcentração dos investimentos e estabelecendo um percentual mínimo para cada segmento/território anualmente.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CAPÍTULO II: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DA GESTÃO FINANCEIRA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78</w:t>
      </w:r>
      <w:r w:rsidRPr="00B332ED">
        <w:rPr>
          <w:b/>
          <w:bCs/>
        </w:rPr>
        <w:t>.</w:t>
      </w:r>
      <w:r w:rsidRPr="00B332ED">
        <w:t xml:space="preserve"> Os recursos financeiros da Cultura serão depositados em conta específica e administrados pela Secretaria Municipal de Cultura e suas instituições vinculadas, sob fiscalização do CMPC.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1º</w:t>
      </w:r>
      <w:r w:rsidRPr="00B332ED">
        <w:t xml:space="preserve"> Os recursos do FMC serão administrados pela SECULT.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2º</w:t>
      </w:r>
      <w:r w:rsidRPr="00B332ED">
        <w:t xml:space="preserve"> A SECULT acompanhará a conformidade dos recursos repassados pela União e pelo Estado ao município.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79</w:t>
      </w:r>
      <w:r w:rsidRPr="00B332ED">
        <w:rPr>
          <w:b/>
          <w:bCs/>
        </w:rPr>
        <w:t>.</w:t>
      </w:r>
      <w:r w:rsidRPr="00B332ED">
        <w:t xml:space="preserve"> O município deverá tornar públicos os valores e as finalidades dos recursos recebidos da União e do Estado, conforme os critérios estabelecidos pelo Sistema Nacional e Estadual de Cultura.</w:t>
      </w: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§ 1º</w:t>
      </w:r>
      <w:r w:rsidRPr="00B332ED">
        <w:t xml:space="preserve"> O município contribuirá para que o Sistema Nacional de Cultura adote critérios públicos e transparentes para a partilha e transferência de recursos, considerando indicadores sociais, econômicos, demográficos e culturais, respeitando as diversidades regionais.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80</w:t>
      </w:r>
      <w:r w:rsidRPr="00B332ED">
        <w:rPr>
          <w:b/>
          <w:bCs/>
        </w:rPr>
        <w:t>.</w:t>
      </w:r>
      <w:r w:rsidRPr="00B332ED">
        <w:t xml:space="preserve"> O município assegurará as condições mínimas para receber repasses da União no âmbito do Sistema Nacional de Cultura, mediante a instituição e funcionamento dos componentes mínimos do SMC e a alocação de recursos próprios na Lei Orçamentária Anual – LOA e no FMC.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CAPÍTULO III:</w:t>
      </w: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DO PLANEJAMENTO E DO ORÇAMENTO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 xml:space="preserve">Art. </w:t>
      </w:r>
      <w:r w:rsidR="009B63EB">
        <w:rPr>
          <w:b/>
          <w:bCs/>
        </w:rPr>
        <w:t>81</w:t>
      </w:r>
      <w:r w:rsidRPr="00B332ED">
        <w:rPr>
          <w:b/>
          <w:bCs/>
        </w:rPr>
        <w:t>.</w:t>
      </w:r>
      <w:r w:rsidRPr="00B332ED">
        <w:t xml:space="preserve"> O processo de planejamento e orçamento do SMC deverá buscar a integração local e nacional, compatibilizando as necessidades da política cultural com a disponibilidade de recursos municipais, estaduais, federais e outras fontes.</w:t>
      </w:r>
    </w:p>
    <w:p w:rsidR="00B332ED" w:rsidRDefault="00B332ED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Parágrafo único.</w:t>
      </w:r>
      <w:r w:rsidRPr="00B332ED">
        <w:t xml:space="preserve"> O PMC será a base das atividades e programações do SMC, e seu financiamento será previsto no Plano Plurianual – PPA, na Lei de Diretrizes Orçamentárias – LDO e na LOA.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8</w:t>
      </w:r>
      <w:r w:rsidR="009B63EB">
        <w:rPr>
          <w:b/>
          <w:bCs/>
        </w:rPr>
        <w:t>2</w:t>
      </w:r>
      <w:r w:rsidRPr="00B332ED">
        <w:rPr>
          <w:b/>
          <w:bCs/>
        </w:rPr>
        <w:t>.</w:t>
      </w:r>
      <w:r w:rsidRPr="00B332ED">
        <w:t xml:space="preserve"> As diretrizes para a elaboração do PMC serão propostas pela CMC e pelo CMPC.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center"/>
        <w:rPr>
          <w:b/>
          <w:bCs/>
        </w:rPr>
      </w:pPr>
      <w:r w:rsidRPr="00B332ED">
        <w:rPr>
          <w:b/>
          <w:bCs/>
        </w:rPr>
        <w:t>DAS DISPOSIÇÕES FINAIS E TRANSITÓRIAS</w:t>
      </w:r>
    </w:p>
    <w:p w:rsidR="00407B62" w:rsidRPr="00B332ED" w:rsidRDefault="00407B62" w:rsidP="00407B62">
      <w:pPr>
        <w:jc w:val="both"/>
        <w:rPr>
          <w:b/>
          <w:bCs/>
        </w:rPr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8</w:t>
      </w:r>
      <w:r w:rsidR="009B63EB">
        <w:rPr>
          <w:b/>
          <w:bCs/>
        </w:rPr>
        <w:t>3</w:t>
      </w:r>
      <w:r w:rsidRPr="00B332ED">
        <w:rPr>
          <w:b/>
          <w:bCs/>
        </w:rPr>
        <w:t>.</w:t>
      </w:r>
      <w:r w:rsidRPr="00B332ED">
        <w:t xml:space="preserve"> O município deverá se integrar ao Sistema Nacional de Cultura – SNC por meio da assinatura do termo de adesão voluntária, conforme regulamento.</w:t>
      </w:r>
    </w:p>
    <w:p w:rsidR="00407B62" w:rsidRPr="00B332ED" w:rsidRDefault="00407B62" w:rsidP="00407B62">
      <w:pPr>
        <w:jc w:val="both"/>
      </w:pPr>
    </w:p>
    <w:p w:rsidR="00407B62" w:rsidRDefault="00407B62" w:rsidP="00407B62">
      <w:pPr>
        <w:jc w:val="both"/>
      </w:pPr>
      <w:r w:rsidRPr="00B332ED">
        <w:rPr>
          <w:b/>
          <w:bCs/>
        </w:rPr>
        <w:t>Art. 8</w:t>
      </w:r>
      <w:r w:rsidR="009B63EB">
        <w:rPr>
          <w:b/>
          <w:bCs/>
        </w:rPr>
        <w:t>4</w:t>
      </w:r>
      <w:r w:rsidRPr="00B332ED">
        <w:rPr>
          <w:b/>
          <w:bCs/>
        </w:rPr>
        <w:t>.</w:t>
      </w:r>
      <w:r w:rsidRPr="00B332ED">
        <w:t xml:space="preserve"> Constitui crime de emprego irregular de verbas públicas a utilização dos recursos do SMC para finalidades diversas das previstas nesta lei, conforme o artigo 315 do Código Penal.</w:t>
      </w:r>
    </w:p>
    <w:p w:rsidR="0046118D" w:rsidRDefault="0046118D" w:rsidP="00407B62">
      <w:pPr>
        <w:jc w:val="both"/>
      </w:pPr>
    </w:p>
    <w:p w:rsidR="0046118D" w:rsidRPr="0046118D" w:rsidRDefault="0046118D" w:rsidP="00407B62">
      <w:pPr>
        <w:jc w:val="both"/>
      </w:pPr>
      <w:r w:rsidRPr="0046118D">
        <w:rPr>
          <w:b/>
        </w:rPr>
        <w:t>Art. 8</w:t>
      </w:r>
      <w:r w:rsidR="009B63EB">
        <w:rPr>
          <w:b/>
        </w:rPr>
        <w:t>5</w:t>
      </w:r>
      <w:r w:rsidRPr="0046118D">
        <w:rPr>
          <w:b/>
        </w:rPr>
        <w:t xml:space="preserve">. </w:t>
      </w:r>
      <w:r>
        <w:t>Revoga-se a Lei Municipal nº 1.891/2018</w:t>
      </w:r>
      <w:r w:rsidR="00293440">
        <w:t>.</w:t>
      </w:r>
    </w:p>
    <w:p w:rsidR="00407B62" w:rsidRPr="00B332ED" w:rsidRDefault="00407B62" w:rsidP="00407B62">
      <w:pPr>
        <w:jc w:val="both"/>
      </w:pPr>
    </w:p>
    <w:p w:rsidR="00407B62" w:rsidRPr="00B332ED" w:rsidRDefault="00407B62" w:rsidP="00407B62">
      <w:pPr>
        <w:jc w:val="both"/>
      </w:pPr>
      <w:r w:rsidRPr="00B332ED">
        <w:rPr>
          <w:b/>
          <w:bCs/>
        </w:rPr>
        <w:t>Art. 8</w:t>
      </w:r>
      <w:r w:rsidR="009B63EB">
        <w:rPr>
          <w:b/>
          <w:bCs/>
        </w:rPr>
        <w:t>6</w:t>
      </w:r>
      <w:r w:rsidRPr="00B332ED">
        <w:rPr>
          <w:b/>
          <w:bCs/>
        </w:rPr>
        <w:t>.</w:t>
      </w:r>
      <w:r w:rsidRPr="00B332ED">
        <w:t xml:space="preserve"> Esta lei entra em vigor na data de sua publicação.</w:t>
      </w:r>
    </w:p>
    <w:p w:rsidR="00407B62" w:rsidRPr="00B332ED" w:rsidRDefault="00407B62" w:rsidP="00407B62">
      <w:pPr>
        <w:jc w:val="both"/>
      </w:pPr>
    </w:p>
    <w:p w:rsidR="001902E7" w:rsidRPr="00B332ED" w:rsidRDefault="001902E7" w:rsidP="001902E7">
      <w:pPr>
        <w:pStyle w:val="Corpodetexto"/>
        <w:rPr>
          <w:color w:val="000000" w:themeColor="text1"/>
          <w:szCs w:val="24"/>
        </w:rPr>
      </w:pPr>
    </w:p>
    <w:p w:rsidR="001902E7" w:rsidRPr="00B332ED" w:rsidRDefault="001902E7" w:rsidP="001902E7">
      <w:pPr>
        <w:pStyle w:val="Corpodetexto"/>
        <w:rPr>
          <w:color w:val="000000" w:themeColor="text1"/>
          <w:szCs w:val="24"/>
        </w:rPr>
      </w:pPr>
    </w:p>
    <w:p w:rsidR="00814F88" w:rsidRPr="00B332ED" w:rsidRDefault="00814F88" w:rsidP="006A211C">
      <w:pPr>
        <w:pStyle w:val="Corpodetexto"/>
        <w:jc w:val="center"/>
        <w:rPr>
          <w:color w:val="000000" w:themeColor="text1"/>
          <w:szCs w:val="24"/>
        </w:rPr>
      </w:pPr>
      <w:r w:rsidRPr="00B332ED">
        <w:rPr>
          <w:color w:val="000000" w:themeColor="text1"/>
          <w:szCs w:val="24"/>
        </w:rPr>
        <w:t>Lima Du</w:t>
      </w:r>
      <w:r w:rsidR="003B1DFD" w:rsidRPr="00B332ED">
        <w:rPr>
          <w:color w:val="000000" w:themeColor="text1"/>
          <w:szCs w:val="24"/>
        </w:rPr>
        <w:t xml:space="preserve">arte, </w:t>
      </w:r>
      <w:r w:rsidR="00F72C7B">
        <w:rPr>
          <w:color w:val="000000" w:themeColor="text1"/>
          <w:szCs w:val="24"/>
        </w:rPr>
        <w:t>02 de abril</w:t>
      </w:r>
      <w:r w:rsidR="0099347D" w:rsidRPr="00B332ED">
        <w:rPr>
          <w:color w:val="000000" w:themeColor="text1"/>
          <w:szCs w:val="24"/>
        </w:rPr>
        <w:t xml:space="preserve"> de 2025</w:t>
      </w:r>
      <w:r w:rsidR="006A211C" w:rsidRPr="00B332ED">
        <w:rPr>
          <w:color w:val="000000" w:themeColor="text1"/>
          <w:szCs w:val="24"/>
        </w:rPr>
        <w:t>.</w:t>
      </w:r>
    </w:p>
    <w:p w:rsidR="006A211C" w:rsidRPr="00B332ED" w:rsidRDefault="006A211C" w:rsidP="006A211C">
      <w:pPr>
        <w:pStyle w:val="Corpodetexto"/>
        <w:jc w:val="center"/>
        <w:rPr>
          <w:color w:val="000000" w:themeColor="text1"/>
          <w:szCs w:val="24"/>
        </w:rPr>
      </w:pPr>
    </w:p>
    <w:p w:rsidR="00704516" w:rsidRPr="00B332ED" w:rsidRDefault="00704516" w:rsidP="001902E7">
      <w:pPr>
        <w:pStyle w:val="Corpodetexto"/>
        <w:jc w:val="center"/>
        <w:rPr>
          <w:color w:val="000000" w:themeColor="text1"/>
          <w:szCs w:val="24"/>
        </w:rPr>
      </w:pPr>
    </w:p>
    <w:p w:rsidR="00814F88" w:rsidRPr="00B332ED" w:rsidRDefault="00814F88" w:rsidP="00814F88">
      <w:pPr>
        <w:pStyle w:val="Corpodetexto"/>
        <w:ind w:left="679"/>
        <w:rPr>
          <w:color w:val="000000" w:themeColor="text1"/>
          <w:szCs w:val="24"/>
        </w:rPr>
      </w:pPr>
    </w:p>
    <w:p w:rsidR="00814F88" w:rsidRPr="00087F06" w:rsidRDefault="001902E7" w:rsidP="00814F88">
      <w:pPr>
        <w:jc w:val="center"/>
        <w:rPr>
          <w:b/>
          <w:color w:val="000000" w:themeColor="text1"/>
          <w:u w:val="single"/>
        </w:rPr>
      </w:pPr>
      <w:r w:rsidRPr="00087F06">
        <w:rPr>
          <w:b/>
          <w:color w:val="000000" w:themeColor="text1"/>
        </w:rPr>
        <w:t>ELENICE PEREIRA DELGADO SANTELLI</w:t>
      </w:r>
    </w:p>
    <w:p w:rsidR="0011367E" w:rsidRPr="00B332ED" w:rsidRDefault="001902E7" w:rsidP="00D26D44">
      <w:pPr>
        <w:jc w:val="center"/>
        <w:rPr>
          <w:color w:val="000000" w:themeColor="text1"/>
        </w:rPr>
      </w:pPr>
      <w:r w:rsidRPr="00B332ED">
        <w:rPr>
          <w:iCs/>
          <w:color w:val="000000" w:themeColor="text1"/>
        </w:rPr>
        <w:t>Prefeita Municipal</w:t>
      </w:r>
    </w:p>
    <w:p w:rsidR="00AB5F24" w:rsidRDefault="00AB5F24" w:rsidP="003016DC">
      <w:pPr>
        <w:spacing w:line="276" w:lineRule="auto"/>
      </w:pPr>
    </w:p>
    <w:p w:rsidR="00AB5F24" w:rsidRDefault="00AB5F24" w:rsidP="003016DC">
      <w:pPr>
        <w:spacing w:line="276" w:lineRule="auto"/>
      </w:pPr>
    </w:p>
    <w:p w:rsidR="00AB5F24" w:rsidRDefault="00AB5F24" w:rsidP="003016DC">
      <w:pPr>
        <w:spacing w:line="276" w:lineRule="auto"/>
      </w:pPr>
    </w:p>
    <w:p w:rsidR="00087F06" w:rsidRDefault="00087F06" w:rsidP="003016DC">
      <w:pPr>
        <w:spacing w:line="276" w:lineRule="auto"/>
      </w:pPr>
    </w:p>
    <w:p w:rsidR="0099347D" w:rsidRDefault="0099347D" w:rsidP="003016DC">
      <w:pPr>
        <w:spacing w:line="276" w:lineRule="auto"/>
      </w:pPr>
    </w:p>
    <w:p w:rsidR="00210732" w:rsidRDefault="00210732" w:rsidP="003016DC">
      <w:pPr>
        <w:spacing w:line="276" w:lineRule="auto"/>
      </w:pPr>
    </w:p>
    <w:p w:rsidR="00944672" w:rsidRPr="0047131C" w:rsidRDefault="00944672" w:rsidP="00944672">
      <w:pPr>
        <w:jc w:val="both"/>
      </w:pPr>
      <w:r w:rsidRPr="0047131C">
        <w:t xml:space="preserve">MENSAGEM </w:t>
      </w:r>
    </w:p>
    <w:p w:rsidR="00944672" w:rsidRPr="0047131C" w:rsidRDefault="00944672" w:rsidP="00944672">
      <w:pPr>
        <w:jc w:val="both"/>
      </w:pPr>
      <w:r w:rsidRPr="0047131C">
        <w:t>DO GABINETE DA PREFEITA DE LIMA DUARTE</w:t>
      </w:r>
    </w:p>
    <w:p w:rsidR="00944672" w:rsidRPr="0047131C" w:rsidRDefault="00944672" w:rsidP="00944672">
      <w:pPr>
        <w:jc w:val="both"/>
      </w:pPr>
      <w:r w:rsidRPr="0047131C">
        <w:t xml:space="preserve">AO EXMO. SR. </w:t>
      </w:r>
      <w:r w:rsidR="00FE54A0">
        <w:t>FÁBIO PEREIRA VIEIRA</w:t>
      </w:r>
    </w:p>
    <w:p w:rsidR="00944672" w:rsidRPr="0047131C" w:rsidRDefault="00944672" w:rsidP="00944672">
      <w:pPr>
        <w:jc w:val="both"/>
      </w:pPr>
      <w:r w:rsidRPr="0047131C">
        <w:t>PRESIDENTE DA CÂMARA MUNICIPAL DE LIMA DUARTE/MG</w:t>
      </w:r>
    </w:p>
    <w:p w:rsidR="00944672" w:rsidRPr="0047131C" w:rsidRDefault="00944672" w:rsidP="00944672">
      <w:pPr>
        <w:jc w:val="both"/>
      </w:pPr>
      <w:r w:rsidRPr="0047131C">
        <w:t xml:space="preserve">LIMA DUARTE, DIA </w:t>
      </w:r>
      <w:r w:rsidR="00AF38F4">
        <w:t>02 DE ABRIL</w:t>
      </w:r>
      <w:r w:rsidR="0099347D">
        <w:t xml:space="preserve"> DE 2025</w:t>
      </w:r>
      <w:r w:rsidRPr="0047131C">
        <w:t>.</w:t>
      </w:r>
    </w:p>
    <w:p w:rsidR="00944672" w:rsidRPr="0047131C" w:rsidRDefault="00944672" w:rsidP="00944672">
      <w:pPr>
        <w:jc w:val="both"/>
      </w:pPr>
    </w:p>
    <w:p w:rsidR="00944672" w:rsidRPr="0047131C" w:rsidRDefault="00944672" w:rsidP="00944672">
      <w:pPr>
        <w:jc w:val="both"/>
      </w:pPr>
    </w:p>
    <w:p w:rsidR="00944672" w:rsidRPr="0047131C" w:rsidRDefault="00944672" w:rsidP="007037F3">
      <w:pPr>
        <w:spacing w:line="360" w:lineRule="auto"/>
        <w:ind w:firstLine="708"/>
        <w:jc w:val="both"/>
      </w:pPr>
      <w:r w:rsidRPr="0047131C">
        <w:t>Ilmo. Senhor Presidente e demais Vereadores,</w:t>
      </w:r>
    </w:p>
    <w:p w:rsidR="00394098" w:rsidRDefault="00394098" w:rsidP="00944672">
      <w:pPr>
        <w:spacing w:line="360" w:lineRule="auto"/>
        <w:ind w:firstLine="1134"/>
        <w:jc w:val="both"/>
      </w:pPr>
    </w:p>
    <w:p w:rsidR="005E6632" w:rsidRPr="00B332ED" w:rsidRDefault="00944672" w:rsidP="005E6632">
      <w:pPr>
        <w:spacing w:line="360" w:lineRule="auto"/>
        <w:ind w:firstLine="709"/>
        <w:jc w:val="both"/>
        <w:rPr>
          <w:i/>
        </w:rPr>
      </w:pPr>
      <w:r w:rsidRPr="0047131C">
        <w:t xml:space="preserve">Nesta oportunidade estamos remetendo para apreciação e votação o </w:t>
      </w:r>
      <w:bookmarkStart w:id="0" w:name="_GoBack"/>
      <w:r w:rsidRPr="0047131C">
        <w:t xml:space="preserve">Projeto de Lei Ordinária n.º </w:t>
      </w:r>
      <w:r w:rsidR="007037F3" w:rsidRPr="007037F3">
        <w:t>14</w:t>
      </w:r>
      <w:r w:rsidR="0099347D" w:rsidRPr="007037F3">
        <w:t>/2025</w:t>
      </w:r>
      <w:r w:rsidRPr="0047131C">
        <w:t xml:space="preserve">, </w:t>
      </w:r>
      <w:r w:rsidR="00015E9D" w:rsidRPr="0047131C">
        <w:t xml:space="preserve">que </w:t>
      </w:r>
      <w:r w:rsidR="005E6632">
        <w:rPr>
          <w:i/>
        </w:rPr>
        <w:t>d</w:t>
      </w:r>
      <w:r w:rsidR="005E6632" w:rsidRPr="005E6632">
        <w:rPr>
          <w:i/>
        </w:rPr>
        <w:t xml:space="preserve">ispõe sobre o Sistema Municipal de Cultura do Município de </w:t>
      </w:r>
      <w:r w:rsidR="005E6632" w:rsidRPr="005E6632">
        <w:rPr>
          <w:bCs/>
          <w:i/>
        </w:rPr>
        <w:t>Lima Duarte</w:t>
      </w:r>
      <w:r w:rsidR="005E6632" w:rsidRPr="005E6632">
        <w:rPr>
          <w:i/>
        </w:rPr>
        <w:t>, Estado de Minas Gerais, e dá outras providências</w:t>
      </w:r>
      <w:r w:rsidR="005E6632" w:rsidRPr="00B332ED">
        <w:rPr>
          <w:i/>
        </w:rPr>
        <w:t>.</w:t>
      </w:r>
      <w:bookmarkEnd w:id="0"/>
    </w:p>
    <w:p w:rsidR="005E6632" w:rsidRPr="005E6632" w:rsidRDefault="005E6632" w:rsidP="00015E9D">
      <w:pPr>
        <w:spacing w:line="360" w:lineRule="auto"/>
        <w:ind w:firstLine="1134"/>
        <w:jc w:val="both"/>
        <w:rPr>
          <w:color w:val="000000"/>
          <w:shd w:val="clear" w:color="auto" w:fill="FFFFFF"/>
        </w:rPr>
      </w:pPr>
      <w:r w:rsidRPr="005E6632">
        <w:rPr>
          <w:color w:val="000000"/>
          <w:shd w:val="clear" w:color="auto" w:fill="FFFFFF"/>
        </w:rPr>
        <w:t>Inicialmente, importante destacar</w:t>
      </w:r>
      <w:r w:rsidR="00F059F9" w:rsidRPr="005E6632">
        <w:rPr>
          <w:color w:val="000000"/>
          <w:shd w:val="clear" w:color="auto" w:fill="FFFFFF"/>
        </w:rPr>
        <w:t xml:space="preserve"> que a Lei Federal nº 14.835, de 04 de abril de 2024, instituiu o marco regulatório do Sistema Nacional de Cultura (SNC), para garantia dos direitos culturais, organizado em regime de colaboração entre os entes federativos para gestão conjunta das políticas públicas de cultura.</w:t>
      </w:r>
    </w:p>
    <w:p w:rsidR="00AE6C8F" w:rsidRDefault="00AE6C8F" w:rsidP="00AE6C8F">
      <w:pPr>
        <w:spacing w:line="360" w:lineRule="auto"/>
        <w:ind w:firstLine="708"/>
        <w:jc w:val="both"/>
      </w:pPr>
      <w:r>
        <w:t xml:space="preserve">Assim, tendo em vista que a cultura é um direito fundamental do ser humano, conforme estabelecido no artigo 23, V, da Constituição Federal, é responsabilidade do Município promover o acesso à cultura </w:t>
      </w:r>
      <w:r w:rsidR="00A141C6">
        <w:t>para</w:t>
      </w:r>
      <w:r>
        <w:t xml:space="preserve"> população, além de incentivar a valorização e a divulgação das manifestações culturais, conforme disposto no artigo 215 da </w:t>
      </w:r>
      <w:r>
        <w:t>Carta Magna.</w:t>
      </w:r>
    </w:p>
    <w:p w:rsidR="00AE6C8F" w:rsidRDefault="00AE6C8F" w:rsidP="00AE6C8F">
      <w:pPr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 xml:space="preserve">Através deste projeto, propõe-se a criação </w:t>
      </w:r>
      <w:r w:rsidR="00A141C6">
        <w:t>do</w:t>
      </w:r>
      <w:r>
        <w:t xml:space="preserve"> sistema</w:t>
      </w:r>
      <w:r>
        <w:t>, conselho</w:t>
      </w:r>
      <w:r>
        <w:t xml:space="preserve"> e um fundo municipal de cultura, além de outros instrumentos de gestão cultural no município, com o objetivo de implementar uma política pública municipal de cultura. A inic</w:t>
      </w:r>
      <w:r w:rsidR="00A141C6">
        <w:t>iativa visa ampliar, aprimorar,</w:t>
      </w:r>
      <w:r>
        <w:t xml:space="preserve"> facilitar</w:t>
      </w:r>
      <w:r w:rsidR="00A141C6">
        <w:t xml:space="preserve"> e melhorar</w:t>
      </w:r>
      <w:r>
        <w:t xml:space="preserve"> o acesso da população aos meios culturais, conforme as diretrizes estabelecidas na Lei Federal 14.835/2024.</w:t>
      </w:r>
    </w:p>
    <w:p w:rsidR="005D432B" w:rsidRDefault="00015E9D" w:rsidP="005D432B">
      <w:pPr>
        <w:spacing w:line="360" w:lineRule="auto"/>
        <w:ind w:firstLine="1134"/>
        <w:jc w:val="both"/>
      </w:pPr>
      <w:r>
        <w:rPr>
          <w:rStyle w:val="markedcontent"/>
        </w:rPr>
        <w:t>Ante o exposto, solicitamos aos nobres edis a aprovação do presente projeto de lei.</w:t>
      </w:r>
    </w:p>
    <w:p w:rsidR="008464E2" w:rsidRDefault="00944672" w:rsidP="005D432B">
      <w:pPr>
        <w:spacing w:line="360" w:lineRule="auto"/>
        <w:ind w:firstLine="1134"/>
        <w:jc w:val="both"/>
      </w:pPr>
      <w:r w:rsidRPr="0047131C">
        <w:t>Respeitosamente,</w:t>
      </w:r>
    </w:p>
    <w:p w:rsidR="00C63CDD" w:rsidRDefault="00C63CDD" w:rsidP="00C63CDD">
      <w:pPr>
        <w:spacing w:line="360" w:lineRule="auto"/>
        <w:jc w:val="center"/>
      </w:pPr>
    </w:p>
    <w:p w:rsidR="0099347D" w:rsidRPr="003316B0" w:rsidRDefault="0099347D" w:rsidP="00C63CDD">
      <w:pPr>
        <w:spacing w:line="360" w:lineRule="auto"/>
        <w:jc w:val="center"/>
      </w:pPr>
    </w:p>
    <w:p w:rsidR="00C63CDD" w:rsidRPr="00C63CDD" w:rsidRDefault="00C63CDD" w:rsidP="00C63CDD">
      <w:pPr>
        <w:jc w:val="center"/>
      </w:pPr>
      <w:r w:rsidRPr="00C63CDD">
        <w:t>ELENICE PEREIRA DELGADO SANTELLI</w:t>
      </w:r>
    </w:p>
    <w:p w:rsidR="00C63CDD" w:rsidRPr="008424CB" w:rsidRDefault="00C63CDD" w:rsidP="00C63CDD">
      <w:pPr>
        <w:jc w:val="center"/>
      </w:pPr>
      <w:r w:rsidRPr="00C63CDD">
        <w:t xml:space="preserve">Prefeita </w:t>
      </w:r>
      <w:r w:rsidR="00B77D8E">
        <w:t>Municipal</w:t>
      </w:r>
    </w:p>
    <w:p w:rsidR="00C63CDD" w:rsidRPr="0047131C" w:rsidRDefault="00C63CDD" w:rsidP="00944672">
      <w:pPr>
        <w:spacing w:line="360" w:lineRule="auto"/>
        <w:ind w:firstLine="1134"/>
        <w:jc w:val="both"/>
      </w:pPr>
    </w:p>
    <w:sectPr w:rsidR="00C63CDD" w:rsidRPr="0047131C" w:rsidSect="009E7A00">
      <w:headerReference w:type="default" r:id="rId8"/>
      <w:footerReference w:type="default" r:id="rId9"/>
      <w:pgSz w:w="11906" w:h="16838"/>
      <w:pgMar w:top="1134" w:right="155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32" w:rsidRDefault="005E6632" w:rsidP="00170DB4">
      <w:r>
        <w:separator/>
      </w:r>
    </w:p>
  </w:endnote>
  <w:endnote w:type="continuationSeparator" w:id="0">
    <w:p w:rsidR="005E6632" w:rsidRDefault="005E6632" w:rsidP="0017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882073"/>
      <w:docPartObj>
        <w:docPartGallery w:val="Page Numbers (Bottom of Page)"/>
        <w:docPartUnique/>
      </w:docPartObj>
    </w:sdtPr>
    <w:sdtContent>
      <w:p w:rsidR="005E6632" w:rsidRDefault="005E6632">
        <w:pPr>
          <w:pStyle w:val="Rodap"/>
          <w:jc w:val="right"/>
        </w:pPr>
        <w:r w:rsidRPr="00522F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2F2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2F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5809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522F2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6632" w:rsidRDefault="005E66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32" w:rsidRDefault="005E6632" w:rsidP="00170DB4">
      <w:r>
        <w:separator/>
      </w:r>
    </w:p>
  </w:footnote>
  <w:footnote w:type="continuationSeparator" w:id="0">
    <w:p w:rsidR="005E6632" w:rsidRDefault="005E6632" w:rsidP="00170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32" w:rsidRPr="000F217E" w:rsidRDefault="005E6632" w:rsidP="009A040D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bCs/>
        <w:i/>
        <w:iCs/>
        <w:sz w:val="40"/>
      </w:rPr>
    </w:pPr>
    <w:r w:rsidRPr="000F217E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-388372</wp:posOffset>
          </wp:positionH>
          <wp:positionV relativeFrom="paragraph">
            <wp:posOffset>-115626</wp:posOffset>
          </wp:positionV>
          <wp:extent cx="596348" cy="643421"/>
          <wp:effectExtent l="1905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8" cy="643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F217E">
      <w:rPr>
        <w:rFonts w:ascii="Times New Roman" w:eastAsia="Batang" w:hAnsi="Times New Roman" w:cs="Times New Roman"/>
        <w:b/>
        <w:bCs/>
        <w:i/>
        <w:iCs/>
        <w:sz w:val="40"/>
      </w:rPr>
      <w:t>Prefeitura Municipal de Lima Duarte – MG</w:t>
    </w:r>
  </w:p>
  <w:p w:rsidR="005E6632" w:rsidRPr="000F217E" w:rsidRDefault="005E6632" w:rsidP="00944672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iCs/>
        <w:u w:val="single"/>
      </w:rPr>
    </w:pPr>
    <w:r w:rsidRPr="000F217E">
      <w:rPr>
        <w:rFonts w:ascii="Times New Roman" w:eastAsia="Batang" w:hAnsi="Times New Roman" w:cs="Times New Roman"/>
        <w:b/>
        <w:iCs/>
        <w:u w:val="single"/>
      </w:rPr>
      <w:t>Gabinete da Prefeita</w:t>
    </w:r>
  </w:p>
  <w:p w:rsidR="005E6632" w:rsidRPr="000F217E" w:rsidRDefault="005E6632" w:rsidP="00944672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i/>
        <w:iCs/>
      </w:rPr>
    </w:pPr>
    <w:r>
      <w:rPr>
        <w:rFonts w:ascii="Times New Roman" w:eastAsia="Batang" w:hAnsi="Times New Roman" w:cs="Times New Roman"/>
        <w:i/>
        <w:iCs/>
      </w:rPr>
      <w:t>Rua Tancredo Alves, nº 57</w:t>
    </w:r>
    <w:r w:rsidRPr="000F217E">
      <w:rPr>
        <w:rFonts w:ascii="Times New Roman" w:eastAsia="Batang" w:hAnsi="Times New Roman" w:cs="Times New Roman"/>
        <w:i/>
        <w:iCs/>
      </w:rPr>
      <w:t xml:space="preserve"> – Centro – 36.140-000 - Telefone: (32) 3281-1810</w:t>
    </w:r>
  </w:p>
  <w:p w:rsidR="005E6632" w:rsidRDefault="005E66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217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130C"/>
    <w:multiLevelType w:val="hybridMultilevel"/>
    <w:tmpl w:val="256E6DFE"/>
    <w:lvl w:ilvl="0" w:tplc="9F74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634CC"/>
    <w:multiLevelType w:val="hybridMultilevel"/>
    <w:tmpl w:val="09FAFF66"/>
    <w:lvl w:ilvl="0" w:tplc="8084B9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4BD5"/>
    <w:multiLevelType w:val="hybridMultilevel"/>
    <w:tmpl w:val="726C0E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04C09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A48B7"/>
    <w:multiLevelType w:val="hybridMultilevel"/>
    <w:tmpl w:val="09FAFF66"/>
    <w:lvl w:ilvl="0" w:tplc="8084B9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95F72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21536"/>
    <w:multiLevelType w:val="hybridMultilevel"/>
    <w:tmpl w:val="256E6DFE"/>
    <w:lvl w:ilvl="0" w:tplc="9F74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F6B33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D2F20"/>
    <w:multiLevelType w:val="hybridMultilevel"/>
    <w:tmpl w:val="09FAFF66"/>
    <w:lvl w:ilvl="0" w:tplc="8084B9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A079E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06CFF"/>
    <w:multiLevelType w:val="hybridMultilevel"/>
    <w:tmpl w:val="09FAFF66"/>
    <w:lvl w:ilvl="0" w:tplc="8084B9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902D5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277C2"/>
    <w:multiLevelType w:val="hybridMultilevel"/>
    <w:tmpl w:val="A224C4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D0644"/>
    <w:multiLevelType w:val="hybridMultilevel"/>
    <w:tmpl w:val="09FAFF66"/>
    <w:lvl w:ilvl="0" w:tplc="8084B9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369FE"/>
    <w:multiLevelType w:val="hybridMultilevel"/>
    <w:tmpl w:val="09FAFF66"/>
    <w:lvl w:ilvl="0" w:tplc="8084B9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70FA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42AAF"/>
    <w:multiLevelType w:val="hybridMultilevel"/>
    <w:tmpl w:val="00E46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E376E"/>
    <w:multiLevelType w:val="hybridMultilevel"/>
    <w:tmpl w:val="09FAFF66"/>
    <w:lvl w:ilvl="0" w:tplc="8084B9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9771A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651D9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17949"/>
    <w:multiLevelType w:val="hybridMultilevel"/>
    <w:tmpl w:val="B1220482"/>
    <w:lvl w:ilvl="0" w:tplc="B26A2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86FEB"/>
    <w:multiLevelType w:val="multilevel"/>
    <w:tmpl w:val="B7D88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3">
    <w:nsid w:val="6DA77D36"/>
    <w:multiLevelType w:val="hybridMultilevel"/>
    <w:tmpl w:val="521ECC4A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C5031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15231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03F6C"/>
    <w:multiLevelType w:val="hybridMultilevel"/>
    <w:tmpl w:val="09FAFF66"/>
    <w:lvl w:ilvl="0" w:tplc="8084B9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9"/>
  </w:num>
  <w:num w:numId="7">
    <w:abstractNumId w:val="4"/>
  </w:num>
  <w:num w:numId="8">
    <w:abstractNumId w:val="8"/>
  </w:num>
  <w:num w:numId="9">
    <w:abstractNumId w:val="25"/>
  </w:num>
  <w:num w:numId="10">
    <w:abstractNumId w:val="12"/>
  </w:num>
  <w:num w:numId="11">
    <w:abstractNumId w:val="16"/>
  </w:num>
  <w:num w:numId="12">
    <w:abstractNumId w:val="20"/>
  </w:num>
  <w:num w:numId="13">
    <w:abstractNumId w:val="10"/>
  </w:num>
  <w:num w:numId="14">
    <w:abstractNumId w:val="6"/>
  </w:num>
  <w:num w:numId="15">
    <w:abstractNumId w:val="24"/>
  </w:num>
  <w:num w:numId="16">
    <w:abstractNumId w:val="0"/>
  </w:num>
  <w:num w:numId="17">
    <w:abstractNumId w:val="23"/>
  </w:num>
  <w:num w:numId="18">
    <w:abstractNumId w:val="21"/>
  </w:num>
  <w:num w:numId="19">
    <w:abstractNumId w:val="15"/>
  </w:num>
  <w:num w:numId="20">
    <w:abstractNumId w:val="26"/>
  </w:num>
  <w:num w:numId="21">
    <w:abstractNumId w:val="11"/>
  </w:num>
  <w:num w:numId="22">
    <w:abstractNumId w:val="14"/>
  </w:num>
  <w:num w:numId="23">
    <w:abstractNumId w:val="2"/>
  </w:num>
  <w:num w:numId="24">
    <w:abstractNumId w:val="9"/>
  </w:num>
  <w:num w:numId="25">
    <w:abstractNumId w:val="18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9B"/>
    <w:rsid w:val="00015E9D"/>
    <w:rsid w:val="000214E6"/>
    <w:rsid w:val="00031E55"/>
    <w:rsid w:val="000457EA"/>
    <w:rsid w:val="0004759E"/>
    <w:rsid w:val="00055B58"/>
    <w:rsid w:val="00065337"/>
    <w:rsid w:val="000670DB"/>
    <w:rsid w:val="00070B00"/>
    <w:rsid w:val="00077413"/>
    <w:rsid w:val="00086F49"/>
    <w:rsid w:val="00087ABA"/>
    <w:rsid w:val="00087F06"/>
    <w:rsid w:val="00094151"/>
    <w:rsid w:val="00097F45"/>
    <w:rsid w:val="000A6BED"/>
    <w:rsid w:val="000C045E"/>
    <w:rsid w:val="000C5809"/>
    <w:rsid w:val="000C7489"/>
    <w:rsid w:val="000D4C01"/>
    <w:rsid w:val="000F217E"/>
    <w:rsid w:val="00110C3B"/>
    <w:rsid w:val="0011367E"/>
    <w:rsid w:val="00122E5F"/>
    <w:rsid w:val="0015496A"/>
    <w:rsid w:val="00162A67"/>
    <w:rsid w:val="00167E88"/>
    <w:rsid w:val="00170DB4"/>
    <w:rsid w:val="00184F45"/>
    <w:rsid w:val="001902E7"/>
    <w:rsid w:val="001912F0"/>
    <w:rsid w:val="001A0A75"/>
    <w:rsid w:val="001A3A37"/>
    <w:rsid w:val="001B2BDA"/>
    <w:rsid w:val="001B7C27"/>
    <w:rsid w:val="001C09C6"/>
    <w:rsid w:val="001D6C7B"/>
    <w:rsid w:val="001E6A20"/>
    <w:rsid w:val="001E7C3E"/>
    <w:rsid w:val="001F2246"/>
    <w:rsid w:val="001F5809"/>
    <w:rsid w:val="002030BD"/>
    <w:rsid w:val="00205BDE"/>
    <w:rsid w:val="00210732"/>
    <w:rsid w:val="00232323"/>
    <w:rsid w:val="002333A2"/>
    <w:rsid w:val="00247990"/>
    <w:rsid w:val="00256CE3"/>
    <w:rsid w:val="00260B95"/>
    <w:rsid w:val="00265EC7"/>
    <w:rsid w:val="00277BB6"/>
    <w:rsid w:val="00291978"/>
    <w:rsid w:val="00293440"/>
    <w:rsid w:val="00296D3D"/>
    <w:rsid w:val="002A0F2F"/>
    <w:rsid w:val="002A7F86"/>
    <w:rsid w:val="002B0B22"/>
    <w:rsid w:val="002B5F4A"/>
    <w:rsid w:val="002C11EE"/>
    <w:rsid w:val="002C2BEC"/>
    <w:rsid w:val="002C4181"/>
    <w:rsid w:val="002D4DF2"/>
    <w:rsid w:val="002E7443"/>
    <w:rsid w:val="002E7490"/>
    <w:rsid w:val="002F4D2B"/>
    <w:rsid w:val="003016DC"/>
    <w:rsid w:val="003168DA"/>
    <w:rsid w:val="003173E3"/>
    <w:rsid w:val="003228B2"/>
    <w:rsid w:val="003316B0"/>
    <w:rsid w:val="00345F4E"/>
    <w:rsid w:val="00346C85"/>
    <w:rsid w:val="00352602"/>
    <w:rsid w:val="00365397"/>
    <w:rsid w:val="003769C7"/>
    <w:rsid w:val="00384953"/>
    <w:rsid w:val="00394098"/>
    <w:rsid w:val="003A3CD9"/>
    <w:rsid w:val="003A7383"/>
    <w:rsid w:val="003B1DFD"/>
    <w:rsid w:val="003C00D3"/>
    <w:rsid w:val="003F56A0"/>
    <w:rsid w:val="0040289B"/>
    <w:rsid w:val="00407B62"/>
    <w:rsid w:val="004365D3"/>
    <w:rsid w:val="004439F4"/>
    <w:rsid w:val="00444AA3"/>
    <w:rsid w:val="0046118D"/>
    <w:rsid w:val="00466353"/>
    <w:rsid w:val="0047131C"/>
    <w:rsid w:val="00477687"/>
    <w:rsid w:val="004813DE"/>
    <w:rsid w:val="00481FD4"/>
    <w:rsid w:val="0048776B"/>
    <w:rsid w:val="004A221E"/>
    <w:rsid w:val="004C3BC5"/>
    <w:rsid w:val="004D0D59"/>
    <w:rsid w:val="004D318C"/>
    <w:rsid w:val="004D6DE4"/>
    <w:rsid w:val="004E41F1"/>
    <w:rsid w:val="004F4AF9"/>
    <w:rsid w:val="00503ED2"/>
    <w:rsid w:val="0051634E"/>
    <w:rsid w:val="00522F2E"/>
    <w:rsid w:val="00561379"/>
    <w:rsid w:val="005620D4"/>
    <w:rsid w:val="00566DAE"/>
    <w:rsid w:val="0057259E"/>
    <w:rsid w:val="00576753"/>
    <w:rsid w:val="005807DB"/>
    <w:rsid w:val="005952A9"/>
    <w:rsid w:val="005A012D"/>
    <w:rsid w:val="005B50A6"/>
    <w:rsid w:val="005D432B"/>
    <w:rsid w:val="005E2112"/>
    <w:rsid w:val="005E6632"/>
    <w:rsid w:val="005E77B0"/>
    <w:rsid w:val="005F2969"/>
    <w:rsid w:val="006060DD"/>
    <w:rsid w:val="006078FF"/>
    <w:rsid w:val="0061235D"/>
    <w:rsid w:val="00614CE9"/>
    <w:rsid w:val="0061549B"/>
    <w:rsid w:val="0063535E"/>
    <w:rsid w:val="00657E2D"/>
    <w:rsid w:val="0066363F"/>
    <w:rsid w:val="00665719"/>
    <w:rsid w:val="00667A9D"/>
    <w:rsid w:val="006747D1"/>
    <w:rsid w:val="00676B1B"/>
    <w:rsid w:val="00683F42"/>
    <w:rsid w:val="00687B4E"/>
    <w:rsid w:val="00695700"/>
    <w:rsid w:val="006A0227"/>
    <w:rsid w:val="006A211C"/>
    <w:rsid w:val="006A2D9A"/>
    <w:rsid w:val="006B7798"/>
    <w:rsid w:val="006C0393"/>
    <w:rsid w:val="006C6B86"/>
    <w:rsid w:val="006D0A58"/>
    <w:rsid w:val="006E321C"/>
    <w:rsid w:val="007037F3"/>
    <w:rsid w:val="00704516"/>
    <w:rsid w:val="0070588B"/>
    <w:rsid w:val="00705F57"/>
    <w:rsid w:val="0070659C"/>
    <w:rsid w:val="00715C59"/>
    <w:rsid w:val="0073225B"/>
    <w:rsid w:val="007357F2"/>
    <w:rsid w:val="00735F62"/>
    <w:rsid w:val="007436F1"/>
    <w:rsid w:val="007456F1"/>
    <w:rsid w:val="00747AD9"/>
    <w:rsid w:val="00751B10"/>
    <w:rsid w:val="00760D1F"/>
    <w:rsid w:val="00776179"/>
    <w:rsid w:val="00777CFF"/>
    <w:rsid w:val="00791AFF"/>
    <w:rsid w:val="007A1824"/>
    <w:rsid w:val="007A70BF"/>
    <w:rsid w:val="007B4E84"/>
    <w:rsid w:val="007B59B1"/>
    <w:rsid w:val="007B7114"/>
    <w:rsid w:val="007D4107"/>
    <w:rsid w:val="007F6CFA"/>
    <w:rsid w:val="0081139C"/>
    <w:rsid w:val="00814F88"/>
    <w:rsid w:val="00815CB8"/>
    <w:rsid w:val="008424CB"/>
    <w:rsid w:val="008464E2"/>
    <w:rsid w:val="00857CC3"/>
    <w:rsid w:val="008604C6"/>
    <w:rsid w:val="008639F0"/>
    <w:rsid w:val="00866524"/>
    <w:rsid w:val="00875EB4"/>
    <w:rsid w:val="008773C3"/>
    <w:rsid w:val="00877C64"/>
    <w:rsid w:val="00884000"/>
    <w:rsid w:val="00884391"/>
    <w:rsid w:val="008B71CE"/>
    <w:rsid w:val="008C6A48"/>
    <w:rsid w:val="008C77A7"/>
    <w:rsid w:val="008D291F"/>
    <w:rsid w:val="008D7FEA"/>
    <w:rsid w:val="008E36C6"/>
    <w:rsid w:val="008E5C8C"/>
    <w:rsid w:val="008F3FE4"/>
    <w:rsid w:val="008F675E"/>
    <w:rsid w:val="008F6D87"/>
    <w:rsid w:val="00913218"/>
    <w:rsid w:val="0092505C"/>
    <w:rsid w:val="00937BE5"/>
    <w:rsid w:val="00944672"/>
    <w:rsid w:val="00952A32"/>
    <w:rsid w:val="0097212A"/>
    <w:rsid w:val="0098703C"/>
    <w:rsid w:val="00992DBE"/>
    <w:rsid w:val="0099347D"/>
    <w:rsid w:val="009A040D"/>
    <w:rsid w:val="009A3695"/>
    <w:rsid w:val="009B63EB"/>
    <w:rsid w:val="009C3C4A"/>
    <w:rsid w:val="009D458E"/>
    <w:rsid w:val="009D524B"/>
    <w:rsid w:val="009E7A00"/>
    <w:rsid w:val="009F0C17"/>
    <w:rsid w:val="00A01B67"/>
    <w:rsid w:val="00A11CD4"/>
    <w:rsid w:val="00A141C6"/>
    <w:rsid w:val="00A230E7"/>
    <w:rsid w:val="00A24077"/>
    <w:rsid w:val="00A3263E"/>
    <w:rsid w:val="00A40AA3"/>
    <w:rsid w:val="00A40AEE"/>
    <w:rsid w:val="00A412F3"/>
    <w:rsid w:val="00A53913"/>
    <w:rsid w:val="00A67A81"/>
    <w:rsid w:val="00A76835"/>
    <w:rsid w:val="00A84DB7"/>
    <w:rsid w:val="00A92E52"/>
    <w:rsid w:val="00A940C5"/>
    <w:rsid w:val="00AA550B"/>
    <w:rsid w:val="00AB3C51"/>
    <w:rsid w:val="00AB5F24"/>
    <w:rsid w:val="00AB6ED4"/>
    <w:rsid w:val="00AC65F3"/>
    <w:rsid w:val="00AD2EB1"/>
    <w:rsid w:val="00AD7303"/>
    <w:rsid w:val="00AE66AC"/>
    <w:rsid w:val="00AE6C8F"/>
    <w:rsid w:val="00AE7F66"/>
    <w:rsid w:val="00AF38F4"/>
    <w:rsid w:val="00AF5F1D"/>
    <w:rsid w:val="00B11993"/>
    <w:rsid w:val="00B15472"/>
    <w:rsid w:val="00B17C70"/>
    <w:rsid w:val="00B276A4"/>
    <w:rsid w:val="00B332ED"/>
    <w:rsid w:val="00B4007C"/>
    <w:rsid w:val="00B426FD"/>
    <w:rsid w:val="00B4416A"/>
    <w:rsid w:val="00B53126"/>
    <w:rsid w:val="00B611ED"/>
    <w:rsid w:val="00B75150"/>
    <w:rsid w:val="00B77D8E"/>
    <w:rsid w:val="00B92864"/>
    <w:rsid w:val="00B97D5E"/>
    <w:rsid w:val="00BC70A5"/>
    <w:rsid w:val="00BD458B"/>
    <w:rsid w:val="00BE6CB5"/>
    <w:rsid w:val="00C04BD9"/>
    <w:rsid w:val="00C33B54"/>
    <w:rsid w:val="00C34ACA"/>
    <w:rsid w:val="00C40A0E"/>
    <w:rsid w:val="00C429B2"/>
    <w:rsid w:val="00C42CC2"/>
    <w:rsid w:val="00C63CDD"/>
    <w:rsid w:val="00C6407A"/>
    <w:rsid w:val="00C67961"/>
    <w:rsid w:val="00C67D44"/>
    <w:rsid w:val="00C72913"/>
    <w:rsid w:val="00C779B1"/>
    <w:rsid w:val="00C9093B"/>
    <w:rsid w:val="00C961E1"/>
    <w:rsid w:val="00CA024B"/>
    <w:rsid w:val="00CA607F"/>
    <w:rsid w:val="00CB6AAC"/>
    <w:rsid w:val="00CE6137"/>
    <w:rsid w:val="00CF1664"/>
    <w:rsid w:val="00D07C9B"/>
    <w:rsid w:val="00D13A79"/>
    <w:rsid w:val="00D223F5"/>
    <w:rsid w:val="00D26D44"/>
    <w:rsid w:val="00D41E5A"/>
    <w:rsid w:val="00D640A3"/>
    <w:rsid w:val="00D64B85"/>
    <w:rsid w:val="00D75135"/>
    <w:rsid w:val="00D8578F"/>
    <w:rsid w:val="00DA0849"/>
    <w:rsid w:val="00DB0B49"/>
    <w:rsid w:val="00DB4A48"/>
    <w:rsid w:val="00DC4870"/>
    <w:rsid w:val="00DD6AAD"/>
    <w:rsid w:val="00DE1DDB"/>
    <w:rsid w:val="00DE4DB9"/>
    <w:rsid w:val="00DF65D6"/>
    <w:rsid w:val="00E001A3"/>
    <w:rsid w:val="00E13598"/>
    <w:rsid w:val="00E27DC8"/>
    <w:rsid w:val="00E43FE0"/>
    <w:rsid w:val="00E548D9"/>
    <w:rsid w:val="00E61604"/>
    <w:rsid w:val="00E62D89"/>
    <w:rsid w:val="00E64798"/>
    <w:rsid w:val="00E671BD"/>
    <w:rsid w:val="00E80C4A"/>
    <w:rsid w:val="00E81F3D"/>
    <w:rsid w:val="00E83811"/>
    <w:rsid w:val="00E85734"/>
    <w:rsid w:val="00E91448"/>
    <w:rsid w:val="00EC0429"/>
    <w:rsid w:val="00ED45D2"/>
    <w:rsid w:val="00F037E6"/>
    <w:rsid w:val="00F059F9"/>
    <w:rsid w:val="00F172FF"/>
    <w:rsid w:val="00F37D11"/>
    <w:rsid w:val="00F62EC2"/>
    <w:rsid w:val="00F72C7B"/>
    <w:rsid w:val="00F904D8"/>
    <w:rsid w:val="00F95A74"/>
    <w:rsid w:val="00FB23A0"/>
    <w:rsid w:val="00FB598C"/>
    <w:rsid w:val="00FC134A"/>
    <w:rsid w:val="00FC67E2"/>
    <w:rsid w:val="00FD6BED"/>
    <w:rsid w:val="00FE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84576-DD9A-4C09-B66E-3450659A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14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A67A81"/>
    <w:pPr>
      <w:keepNext/>
      <w:jc w:val="right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table" w:styleId="Tabelacomgrade">
    <w:name w:val="Table Grid"/>
    <w:basedOn w:val="Tabelanormal"/>
    <w:uiPriority w:val="39"/>
    <w:rsid w:val="0040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F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276A4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276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tandard">
    <w:name w:val="Standard"/>
    <w:rsid w:val="00AF5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DejaVu Sans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sid w:val="00AF5F1D"/>
    <w:rPr>
      <w:rFonts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7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75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hgkelc">
    <w:name w:val="hgkelc"/>
    <w:basedOn w:val="Fontepargpadro"/>
    <w:rsid w:val="00944672"/>
  </w:style>
  <w:style w:type="character" w:styleId="Forte">
    <w:name w:val="Strong"/>
    <w:uiPriority w:val="22"/>
    <w:qFormat/>
    <w:rsid w:val="00AD2EB1"/>
    <w:rPr>
      <w:b/>
      <w:bCs/>
    </w:rPr>
  </w:style>
  <w:style w:type="paragraph" w:styleId="NormalWeb">
    <w:name w:val="Normal (Web)"/>
    <w:basedOn w:val="Normal"/>
    <w:uiPriority w:val="99"/>
    <w:rsid w:val="003769C7"/>
    <w:pPr>
      <w:suppressAutoHyphens/>
      <w:spacing w:before="280" w:after="280" w:line="100" w:lineRule="atLeast"/>
    </w:pPr>
    <w:rPr>
      <w:lang w:eastAsia="ar-SA"/>
    </w:rPr>
  </w:style>
  <w:style w:type="paragraph" w:customStyle="1" w:styleId="TableParagraph">
    <w:name w:val="Table Paragraph"/>
    <w:basedOn w:val="Normal"/>
    <w:uiPriority w:val="1"/>
    <w:qFormat/>
    <w:rsid w:val="00814F88"/>
    <w:pPr>
      <w:widowControl w:val="0"/>
      <w:autoSpaceDE w:val="0"/>
      <w:autoSpaceDN w:val="0"/>
      <w:ind w:left="200"/>
    </w:pPr>
    <w:rPr>
      <w:sz w:val="22"/>
      <w:szCs w:val="22"/>
      <w:lang w:val="pt-PT" w:eastAsia="en-US"/>
    </w:rPr>
  </w:style>
  <w:style w:type="character" w:customStyle="1" w:styleId="Ttulo4Char">
    <w:name w:val="Título 4 Char"/>
    <w:basedOn w:val="Fontepargpadro"/>
    <w:link w:val="Ttulo4"/>
    <w:rsid w:val="00A67A8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markedcontent">
    <w:name w:val="markedcontent"/>
    <w:basedOn w:val="Fontepargpadro"/>
    <w:rsid w:val="00291978"/>
  </w:style>
  <w:style w:type="character" w:styleId="Hyperlink">
    <w:name w:val="Hyperlink"/>
    <w:basedOn w:val="Fontepargpadro"/>
    <w:uiPriority w:val="99"/>
    <w:unhideWhenUsed/>
    <w:rsid w:val="003168D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914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407B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DBEB-4EA2-4AE2-A3AD-66DBA75E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5338</Words>
  <Characters>28830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2</cp:revision>
  <cp:lastPrinted>2025-04-02T13:57:00Z</cp:lastPrinted>
  <dcterms:created xsi:type="dcterms:W3CDTF">2025-04-02T20:05:00Z</dcterms:created>
  <dcterms:modified xsi:type="dcterms:W3CDTF">2025-04-02T20:05:00Z</dcterms:modified>
</cp:coreProperties>
</file>