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1712B5D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716862">
        <w:t>2</w:t>
      </w:r>
      <w:r w:rsidR="0083563E">
        <w:t>5</w:t>
      </w:r>
      <w:r w:rsidR="009B6FEC">
        <w:t xml:space="preserve"> de </w:t>
      </w:r>
      <w:r w:rsidR="009439C8">
        <w:t>maio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3BFECD78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0E6533">
        <w:rPr>
          <w:b/>
        </w:rPr>
        <w:t>10</w:t>
      </w:r>
      <w:r w:rsidR="0083563E">
        <w:rPr>
          <w:b/>
        </w:rPr>
        <w:t>2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2F5A9F8D" w14:textId="77777777" w:rsidR="004721C3" w:rsidRDefault="004721C3" w:rsidP="00AA53B6">
      <w:pPr>
        <w:spacing w:line="276" w:lineRule="auto"/>
        <w:jc w:val="both"/>
      </w:pPr>
    </w:p>
    <w:p w14:paraId="17BCEA6F" w14:textId="77777777" w:rsidR="00955535" w:rsidRPr="00AA53B6" w:rsidRDefault="00955535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Default="0062195C" w:rsidP="00AA53B6">
      <w:pPr>
        <w:spacing w:line="276" w:lineRule="auto"/>
        <w:ind w:firstLine="1134"/>
        <w:jc w:val="both"/>
      </w:pPr>
    </w:p>
    <w:p w14:paraId="4228CB4D" w14:textId="77777777" w:rsidR="00955535" w:rsidRDefault="00955535" w:rsidP="00AA53B6">
      <w:pPr>
        <w:spacing w:line="276" w:lineRule="auto"/>
        <w:ind w:firstLine="1134"/>
        <w:jc w:val="both"/>
      </w:pPr>
    </w:p>
    <w:p w14:paraId="16900980" w14:textId="07294F01" w:rsidR="0083563E" w:rsidRDefault="00280146" w:rsidP="0083563E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672D5F">
        <w:t>ao senhor</w:t>
      </w:r>
      <w:r w:rsidR="0083563E">
        <w:t xml:space="preserve"> </w:t>
      </w:r>
      <w:r w:rsidR="0083563E" w:rsidRPr="0083563E">
        <w:t>Raphael Verissimo da Silva Nepomuceno</w:t>
      </w:r>
      <w:r w:rsidR="00716862" w:rsidRPr="00716862">
        <w:t xml:space="preserve">, Secretário Municipal de </w:t>
      </w:r>
      <w:r w:rsidR="0083563E">
        <w:t xml:space="preserve">Saúde, que seja </w:t>
      </w:r>
      <w:r w:rsidR="0083563E">
        <w:t>esclareci</w:t>
      </w:r>
      <w:r w:rsidR="0083563E">
        <w:t>do</w:t>
      </w:r>
      <w:r w:rsidR="0083563E">
        <w:t xml:space="preserve"> sobre qual o motivo da redução do atendimento psicológico realizado no PSF 1, na Unidade Básica de Saúde Manoel Delgado de Paiva, localizada no bairro Batatal.</w:t>
      </w:r>
    </w:p>
    <w:p w14:paraId="0346FE1A" w14:textId="2EC9379C" w:rsidR="0083563E" w:rsidRDefault="0083563E" w:rsidP="0083563E">
      <w:pPr>
        <w:spacing w:line="276" w:lineRule="auto"/>
        <w:ind w:firstLine="1134"/>
        <w:jc w:val="both"/>
      </w:pPr>
      <w:r>
        <w:t>O atendimento psicológico que anteriormente era realizado duas vezes ao mês passou a acontecer apenas uma vez ao mês. Além disso, os pacientes do bairro Batatal estão sendo encaminhados para atendimento na Policlínica ou para o Manejo, causando dificuldades para os moradores que dependem do serviço no próprio bairro.</w:t>
      </w:r>
    </w:p>
    <w:p w14:paraId="05F0272B" w14:textId="77777777" w:rsidR="00C91D02" w:rsidRDefault="00C91D02" w:rsidP="00672D5F">
      <w:pPr>
        <w:spacing w:line="360" w:lineRule="auto"/>
        <w:jc w:val="both"/>
        <w:rPr>
          <w:b/>
          <w:bCs/>
          <w:szCs w:val="18"/>
        </w:rPr>
      </w:pPr>
    </w:p>
    <w:p w14:paraId="6AFB3BD9" w14:textId="77777777" w:rsidR="008B42F0" w:rsidRPr="00037964" w:rsidRDefault="008B42F0" w:rsidP="00672D5F">
      <w:pPr>
        <w:spacing w:line="360" w:lineRule="auto"/>
        <w:jc w:val="both"/>
        <w:rPr>
          <w:b/>
          <w:bCs/>
          <w:szCs w:val="18"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0F092F07" w14:textId="77777777" w:rsidR="0083563E" w:rsidRDefault="0083563E" w:rsidP="0083563E">
      <w:pPr>
        <w:spacing w:line="276" w:lineRule="auto"/>
        <w:ind w:firstLine="1134"/>
        <w:jc w:val="both"/>
      </w:pPr>
      <w:r>
        <w:t>O presente requerimento se faz necessário diante das diversas manifestações e preocupações apresentadas pelos moradores do bairro Batatal em relação à redução do atendimento psicológico realizado no PSF 1 – Unidade Básica de Saúde Manoel Delgado de Paiva.</w:t>
      </w:r>
    </w:p>
    <w:p w14:paraId="23B1133F" w14:textId="77777777" w:rsidR="0083563E" w:rsidRDefault="0083563E" w:rsidP="0083563E">
      <w:pPr>
        <w:spacing w:line="276" w:lineRule="auto"/>
        <w:ind w:firstLine="1134"/>
        <w:jc w:val="both"/>
      </w:pPr>
      <w:r>
        <w:t>A diminuição da frequência do atendimento, que anteriormente ocorria duas vezes ao mês e atualmente acontece apenas uma vez mensalmente, tem gerado dificuldades para os pacientes que necessitam de acompanhamento contínuo e adequado. Soma-se a isso o fato de muitos moradores estarem sendo encaminhados para atendimento na Policlínica ou no Manejo, o que acaba dificultando o acesso ao serviço, especialmente para pessoas em situação de vulnerabilidade, idosos e usuários que possuem limitações de deslocamento.</w:t>
      </w:r>
    </w:p>
    <w:p w14:paraId="29DD3CD6" w14:textId="77777777" w:rsidR="0083563E" w:rsidRDefault="0083563E" w:rsidP="0083563E">
      <w:pPr>
        <w:spacing w:line="276" w:lineRule="auto"/>
        <w:ind w:firstLine="1134"/>
        <w:jc w:val="both"/>
      </w:pPr>
      <w:r>
        <w:t xml:space="preserve">Ressalta-se que a disponibilização do atendimento psicológico na unidade representa </w:t>
      </w:r>
      <w:proofErr w:type="gramStart"/>
      <w:r>
        <w:t>uma importante</w:t>
      </w:r>
      <w:proofErr w:type="gramEnd"/>
      <w:r>
        <w:t xml:space="preserve"> conquista da comunidade do bairro Batatal, resultado de anos de reivindicações dos moradores em busca de um atendimento de saúde mais digno, humanizado e acessível.</w:t>
      </w:r>
    </w:p>
    <w:p w14:paraId="2773B6D5" w14:textId="77777777" w:rsidR="0083563E" w:rsidRDefault="0083563E" w:rsidP="0083563E">
      <w:pPr>
        <w:spacing w:line="276" w:lineRule="auto"/>
        <w:ind w:firstLine="1134"/>
        <w:jc w:val="both"/>
      </w:pPr>
    </w:p>
    <w:p w14:paraId="2DB0177C" w14:textId="77777777" w:rsidR="0083563E" w:rsidRDefault="0083563E" w:rsidP="0083563E">
      <w:pPr>
        <w:spacing w:line="276" w:lineRule="auto"/>
        <w:ind w:firstLine="1134"/>
        <w:jc w:val="both"/>
      </w:pPr>
    </w:p>
    <w:p w14:paraId="17A1C435" w14:textId="77777777" w:rsidR="00A706BF" w:rsidRDefault="00A706BF" w:rsidP="0083563E">
      <w:pPr>
        <w:spacing w:line="276" w:lineRule="auto"/>
        <w:ind w:firstLine="1134"/>
        <w:jc w:val="both"/>
      </w:pPr>
    </w:p>
    <w:p w14:paraId="0C52A554" w14:textId="0E48BDB0" w:rsidR="008B42F0" w:rsidRDefault="0083563E" w:rsidP="0083563E">
      <w:pPr>
        <w:spacing w:line="276" w:lineRule="auto"/>
        <w:ind w:firstLine="1134"/>
        <w:jc w:val="both"/>
      </w:pPr>
      <w:r>
        <w:t>Dessa forma, o presente requerimento busca esclarecer os motivos da redução do atendimento e contribuir para que sejam adotadas medidas que garantam a manutenção e ampliação dos serviços de saúde mental ofertados à população do bairro Batatal.</w:t>
      </w:r>
    </w:p>
    <w:p w14:paraId="2695B8E2" w14:textId="77777777" w:rsidR="0083563E" w:rsidRDefault="0083563E" w:rsidP="008B42F0">
      <w:pPr>
        <w:spacing w:line="276" w:lineRule="auto"/>
        <w:ind w:firstLine="1134"/>
        <w:jc w:val="both"/>
      </w:pPr>
    </w:p>
    <w:p w14:paraId="40A3C25F" w14:textId="5781B8A7" w:rsidR="008B42F0" w:rsidRPr="00AA53B6" w:rsidRDefault="008B42F0" w:rsidP="008B42F0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649F8F" w14:textId="77777777" w:rsidR="008B42F0" w:rsidRDefault="008B42F0" w:rsidP="008B42F0">
      <w:pPr>
        <w:spacing w:line="276" w:lineRule="auto"/>
      </w:pPr>
    </w:p>
    <w:p w14:paraId="604A241D" w14:textId="77777777" w:rsidR="008B42F0" w:rsidRDefault="008B42F0" w:rsidP="008B42F0">
      <w:pPr>
        <w:spacing w:line="276" w:lineRule="auto"/>
      </w:pPr>
    </w:p>
    <w:p w14:paraId="17584D58" w14:textId="77777777" w:rsidR="008B42F0" w:rsidRDefault="008B42F0" w:rsidP="008B42F0">
      <w:pPr>
        <w:spacing w:line="276" w:lineRule="auto"/>
      </w:pPr>
    </w:p>
    <w:p w14:paraId="319BF685" w14:textId="77777777" w:rsidR="008B42F0" w:rsidRPr="006F7535" w:rsidRDefault="008B42F0" w:rsidP="008B42F0">
      <w:pPr>
        <w:spacing w:line="276" w:lineRule="auto"/>
        <w:jc w:val="center"/>
      </w:pPr>
      <w:r>
        <w:t>Fabio Junior da Silva</w:t>
      </w:r>
    </w:p>
    <w:p w14:paraId="474D2615" w14:textId="77777777" w:rsidR="008B42F0" w:rsidRPr="006F7535" w:rsidRDefault="008B42F0" w:rsidP="008B42F0">
      <w:pPr>
        <w:spacing w:line="276" w:lineRule="auto"/>
        <w:jc w:val="center"/>
      </w:pPr>
      <w:r>
        <w:t>Buiu, O Peixe</w:t>
      </w:r>
    </w:p>
    <w:p w14:paraId="75BABE54" w14:textId="77777777" w:rsidR="008B42F0" w:rsidRDefault="008B42F0" w:rsidP="008B42F0">
      <w:pPr>
        <w:spacing w:line="276" w:lineRule="auto"/>
        <w:jc w:val="center"/>
      </w:pPr>
      <w:r w:rsidRPr="006F7535">
        <w:t xml:space="preserve">Vereador – </w:t>
      </w:r>
      <w:r>
        <w:t>REPUBLICANOS</w:t>
      </w:r>
    </w:p>
    <w:sectPr w:rsidR="008B42F0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492A7" w14:textId="77777777" w:rsidR="00B31570" w:rsidRDefault="00B31570">
      <w:r>
        <w:separator/>
      </w:r>
    </w:p>
  </w:endnote>
  <w:endnote w:type="continuationSeparator" w:id="0">
    <w:p w14:paraId="66667369" w14:textId="77777777" w:rsidR="00B31570" w:rsidRDefault="00B3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C7B7F" w14:textId="77777777" w:rsidR="00B31570" w:rsidRDefault="00B31570">
      <w:r>
        <w:separator/>
      </w:r>
    </w:p>
  </w:footnote>
  <w:footnote w:type="continuationSeparator" w:id="0">
    <w:p w14:paraId="06FEF5B9" w14:textId="77777777" w:rsidR="00B31570" w:rsidRDefault="00B3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35DC4"/>
    <w:multiLevelType w:val="hybridMultilevel"/>
    <w:tmpl w:val="C32C0E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2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C175061"/>
    <w:multiLevelType w:val="hybridMultilevel"/>
    <w:tmpl w:val="C346E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2BA0"/>
    <w:multiLevelType w:val="hybridMultilevel"/>
    <w:tmpl w:val="BEF8AE7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1D147F"/>
    <w:multiLevelType w:val="hybridMultilevel"/>
    <w:tmpl w:val="25CEB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A8A36E8"/>
    <w:multiLevelType w:val="hybridMultilevel"/>
    <w:tmpl w:val="27FA0A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759EA"/>
    <w:multiLevelType w:val="hybridMultilevel"/>
    <w:tmpl w:val="62909C1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13276D1"/>
    <w:multiLevelType w:val="hybridMultilevel"/>
    <w:tmpl w:val="0916131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32"/>
  </w:num>
  <w:num w:numId="2" w16cid:durableId="1113935870">
    <w:abstractNumId w:val="21"/>
  </w:num>
  <w:num w:numId="3" w16cid:durableId="1999455475">
    <w:abstractNumId w:val="33"/>
  </w:num>
  <w:num w:numId="4" w16cid:durableId="16190213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1"/>
  </w:num>
  <w:num w:numId="6" w16cid:durableId="1917545808">
    <w:abstractNumId w:val="5"/>
  </w:num>
  <w:num w:numId="7" w16cid:durableId="1979601376">
    <w:abstractNumId w:val="12"/>
  </w:num>
  <w:num w:numId="8" w16cid:durableId="1358510511">
    <w:abstractNumId w:val="13"/>
  </w:num>
  <w:num w:numId="9" w16cid:durableId="909341503">
    <w:abstractNumId w:val="15"/>
  </w:num>
  <w:num w:numId="10" w16cid:durableId="2070641659">
    <w:abstractNumId w:val="9"/>
  </w:num>
  <w:num w:numId="11" w16cid:durableId="727649790">
    <w:abstractNumId w:val="2"/>
  </w:num>
  <w:num w:numId="12" w16cid:durableId="2019499327">
    <w:abstractNumId w:val="16"/>
  </w:num>
  <w:num w:numId="13" w16cid:durableId="592251422">
    <w:abstractNumId w:val="23"/>
  </w:num>
  <w:num w:numId="14" w16cid:durableId="481889920">
    <w:abstractNumId w:val="30"/>
  </w:num>
  <w:num w:numId="15" w16cid:durableId="1269120913">
    <w:abstractNumId w:val="29"/>
  </w:num>
  <w:num w:numId="16" w16cid:durableId="839126417">
    <w:abstractNumId w:val="7"/>
  </w:num>
  <w:num w:numId="17" w16cid:durableId="1888101636">
    <w:abstractNumId w:val="22"/>
  </w:num>
  <w:num w:numId="18" w16cid:durableId="1616058954">
    <w:abstractNumId w:val="17"/>
  </w:num>
  <w:num w:numId="19" w16cid:durableId="2042128859">
    <w:abstractNumId w:val="11"/>
  </w:num>
  <w:num w:numId="20" w16cid:durableId="586811178">
    <w:abstractNumId w:val="34"/>
  </w:num>
  <w:num w:numId="21" w16cid:durableId="1424256685">
    <w:abstractNumId w:val="10"/>
  </w:num>
  <w:num w:numId="22" w16cid:durableId="1693802677">
    <w:abstractNumId w:val="20"/>
  </w:num>
  <w:num w:numId="23" w16cid:durableId="648676917">
    <w:abstractNumId w:val="19"/>
  </w:num>
  <w:num w:numId="24" w16cid:durableId="1498032926">
    <w:abstractNumId w:val="18"/>
  </w:num>
  <w:num w:numId="25" w16cid:durableId="239296190">
    <w:abstractNumId w:val="27"/>
  </w:num>
  <w:num w:numId="26" w16cid:durableId="472214857">
    <w:abstractNumId w:val="31"/>
  </w:num>
  <w:num w:numId="27" w16cid:durableId="1199319668">
    <w:abstractNumId w:val="25"/>
  </w:num>
  <w:num w:numId="28" w16cid:durableId="1187253617">
    <w:abstractNumId w:val="24"/>
  </w:num>
  <w:num w:numId="29" w16cid:durableId="39789685">
    <w:abstractNumId w:val="26"/>
  </w:num>
  <w:num w:numId="30" w16cid:durableId="1981224281">
    <w:abstractNumId w:val="8"/>
  </w:num>
  <w:num w:numId="31" w16cid:durableId="1898660501">
    <w:abstractNumId w:val="3"/>
  </w:num>
  <w:num w:numId="32" w16cid:durableId="1289430448">
    <w:abstractNumId w:val="0"/>
  </w:num>
  <w:num w:numId="33" w16cid:durableId="1702129751">
    <w:abstractNumId w:val="4"/>
  </w:num>
  <w:num w:numId="34" w16cid:durableId="1789354982">
    <w:abstractNumId w:val="14"/>
  </w:num>
  <w:num w:numId="35" w16cid:durableId="1567643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2659B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4F8"/>
    <w:rsid w:val="000A4A31"/>
    <w:rsid w:val="000A5969"/>
    <w:rsid w:val="000B2FB8"/>
    <w:rsid w:val="000B39DF"/>
    <w:rsid w:val="000C6D7C"/>
    <w:rsid w:val="000E6533"/>
    <w:rsid w:val="001034FA"/>
    <w:rsid w:val="00124D8F"/>
    <w:rsid w:val="00144D4B"/>
    <w:rsid w:val="00145594"/>
    <w:rsid w:val="0015482A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2F6523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0EBC"/>
    <w:rsid w:val="003D3F0B"/>
    <w:rsid w:val="003D45BE"/>
    <w:rsid w:val="003F48D2"/>
    <w:rsid w:val="003F62EC"/>
    <w:rsid w:val="00405219"/>
    <w:rsid w:val="004261AC"/>
    <w:rsid w:val="00427285"/>
    <w:rsid w:val="00443C88"/>
    <w:rsid w:val="00455492"/>
    <w:rsid w:val="00457ACA"/>
    <w:rsid w:val="004635FA"/>
    <w:rsid w:val="0046727B"/>
    <w:rsid w:val="00471954"/>
    <w:rsid w:val="004721C3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352B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1E4A"/>
    <w:rsid w:val="005453BD"/>
    <w:rsid w:val="005512FC"/>
    <w:rsid w:val="00551A12"/>
    <w:rsid w:val="00563523"/>
    <w:rsid w:val="00566E27"/>
    <w:rsid w:val="00572AA1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0CEF"/>
    <w:rsid w:val="006413DD"/>
    <w:rsid w:val="00643769"/>
    <w:rsid w:val="00645825"/>
    <w:rsid w:val="0065658B"/>
    <w:rsid w:val="00664979"/>
    <w:rsid w:val="00667798"/>
    <w:rsid w:val="00672D5F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39C5"/>
    <w:rsid w:val="006F6411"/>
    <w:rsid w:val="006F7535"/>
    <w:rsid w:val="00707789"/>
    <w:rsid w:val="007141B7"/>
    <w:rsid w:val="00716862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3563E"/>
    <w:rsid w:val="00842980"/>
    <w:rsid w:val="0084707A"/>
    <w:rsid w:val="00850650"/>
    <w:rsid w:val="00857801"/>
    <w:rsid w:val="0086351A"/>
    <w:rsid w:val="008745FD"/>
    <w:rsid w:val="00892EBF"/>
    <w:rsid w:val="008A355A"/>
    <w:rsid w:val="008B42F0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0647D"/>
    <w:rsid w:val="00911F80"/>
    <w:rsid w:val="009143B9"/>
    <w:rsid w:val="00917E5F"/>
    <w:rsid w:val="009204C7"/>
    <w:rsid w:val="00925B7C"/>
    <w:rsid w:val="0093552F"/>
    <w:rsid w:val="009439C8"/>
    <w:rsid w:val="00944C18"/>
    <w:rsid w:val="00955535"/>
    <w:rsid w:val="0096454D"/>
    <w:rsid w:val="009678A6"/>
    <w:rsid w:val="009902CA"/>
    <w:rsid w:val="00993FDE"/>
    <w:rsid w:val="00994B19"/>
    <w:rsid w:val="009962D0"/>
    <w:rsid w:val="00997CFF"/>
    <w:rsid w:val="00997F89"/>
    <w:rsid w:val="009A3AA3"/>
    <w:rsid w:val="009A6F06"/>
    <w:rsid w:val="009B2634"/>
    <w:rsid w:val="009B26CC"/>
    <w:rsid w:val="009B2C45"/>
    <w:rsid w:val="009B6FE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4B14"/>
    <w:rsid w:val="00A55A48"/>
    <w:rsid w:val="00A55CA6"/>
    <w:rsid w:val="00A67C35"/>
    <w:rsid w:val="00A706BF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06E2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31570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91D02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44636"/>
    <w:rsid w:val="00D535B9"/>
    <w:rsid w:val="00D5373D"/>
    <w:rsid w:val="00D70862"/>
    <w:rsid w:val="00D74224"/>
    <w:rsid w:val="00D769EA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58FF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A46AC"/>
    <w:rsid w:val="00EA5589"/>
    <w:rsid w:val="00EB38E1"/>
    <w:rsid w:val="00EB6C30"/>
    <w:rsid w:val="00EC0E7C"/>
    <w:rsid w:val="00EC1637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73211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C39E4"/>
    <w:rsid w:val="00FC75B6"/>
    <w:rsid w:val="00FE0E03"/>
    <w:rsid w:val="00FE2617"/>
    <w:rsid w:val="00FE5F7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73</cp:revision>
  <cp:lastPrinted>2026-05-15T16:40:00Z</cp:lastPrinted>
  <dcterms:created xsi:type="dcterms:W3CDTF">2025-09-24T18:41:00Z</dcterms:created>
  <dcterms:modified xsi:type="dcterms:W3CDTF">2026-05-25T20:30:00Z</dcterms:modified>
</cp:coreProperties>
</file>