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0D" w:rsidRPr="00EC1191" w:rsidRDefault="0003350D">
      <w:pPr>
        <w:widowControl w:val="0"/>
        <w:tabs>
          <w:tab w:val="left" w:pos="1418"/>
        </w:tabs>
        <w:jc w:val="center"/>
        <w:rPr>
          <w:b/>
        </w:rPr>
      </w:pPr>
    </w:p>
    <w:p w:rsidR="001C5648" w:rsidRPr="00EC1191" w:rsidRDefault="004F6DB1">
      <w:pPr>
        <w:widowControl w:val="0"/>
        <w:tabs>
          <w:tab w:val="left" w:pos="1418"/>
        </w:tabs>
        <w:ind w:firstLine="900"/>
        <w:jc w:val="center"/>
      </w:pPr>
      <w:r w:rsidRPr="00EC1191">
        <w:rPr>
          <w:b/>
        </w:rPr>
        <w:t xml:space="preserve">Lei </w:t>
      </w:r>
      <w:r w:rsidR="00EC1191" w:rsidRPr="00EC1191">
        <w:rPr>
          <w:b/>
        </w:rPr>
        <w:t xml:space="preserve">Municipal </w:t>
      </w:r>
      <w:r w:rsidRPr="00EC1191">
        <w:rPr>
          <w:b/>
        </w:rPr>
        <w:t>nº 909/1992</w:t>
      </w:r>
    </w:p>
    <w:p w:rsidR="001C5648" w:rsidRPr="00EC1191" w:rsidRDefault="001C5648">
      <w:pPr>
        <w:widowControl w:val="0"/>
        <w:tabs>
          <w:tab w:val="left" w:pos="1418"/>
        </w:tabs>
        <w:jc w:val="both"/>
      </w:pPr>
    </w:p>
    <w:p w:rsidR="001C5648" w:rsidRPr="00EC1191" w:rsidRDefault="004F6DB1" w:rsidP="00EC1191">
      <w:pPr>
        <w:widowControl w:val="0"/>
        <w:tabs>
          <w:tab w:val="left" w:pos="1418"/>
        </w:tabs>
        <w:ind w:left="4251" w:firstLine="2"/>
        <w:jc w:val="both"/>
      </w:pPr>
      <w:r w:rsidRPr="00EC1191">
        <w:rPr>
          <w:b/>
        </w:rPr>
        <w:t xml:space="preserve">Dispõe sobre medidas do interesse da </w:t>
      </w:r>
      <w:bookmarkStart w:id="0" w:name="_GoBack"/>
      <w:bookmarkEnd w:id="0"/>
      <w:r w:rsidRPr="00EC1191">
        <w:rPr>
          <w:b/>
        </w:rPr>
        <w:t>Administração Municipal e da Câmara dos Vereadores e dá outras providências.</w:t>
      </w:r>
    </w:p>
    <w:p w:rsidR="001C5648" w:rsidRPr="00EC1191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EC1191" w:rsidRDefault="004F6DB1">
      <w:pPr>
        <w:widowControl w:val="0"/>
        <w:tabs>
          <w:tab w:val="left" w:pos="1418"/>
        </w:tabs>
        <w:ind w:firstLine="900"/>
        <w:jc w:val="both"/>
      </w:pPr>
      <w:r w:rsidRPr="00EC1191">
        <w:t xml:space="preserve">A CÂMARA MUNICIPAL DE LIMA DUARTE, APROVOU E EU, PREFEITO MUNICIPAL, SANCIONO A SEGUINTE LEI: </w:t>
      </w:r>
    </w:p>
    <w:p w:rsidR="001C5648" w:rsidRPr="00EC1191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EC1191" w:rsidRDefault="004F6DB1">
      <w:pPr>
        <w:widowControl w:val="0"/>
        <w:tabs>
          <w:tab w:val="left" w:pos="1418"/>
        </w:tabs>
        <w:ind w:firstLine="900"/>
        <w:jc w:val="both"/>
      </w:pPr>
      <w:r w:rsidRPr="00EC1191">
        <w:t>Art. 1º - Os recursos financeiros destinados a cobrir despesas da Câmara de Vereadores, previstos em orçamento, serão depositados em sua conta bancária, mediante desconto na última parcela de cada mês do Fundo previsto no artigo 159 I letra "b", da Constituição da República.</w:t>
      </w:r>
    </w:p>
    <w:p w:rsidR="001C5648" w:rsidRPr="00EC1191" w:rsidRDefault="004F6DB1">
      <w:pPr>
        <w:widowControl w:val="0"/>
        <w:tabs>
          <w:tab w:val="left" w:pos="1418"/>
        </w:tabs>
        <w:ind w:firstLine="900"/>
        <w:jc w:val="both"/>
      </w:pPr>
      <w:r w:rsidRPr="00EC1191">
        <w:t>§ Único - Para estes depósitos, bastará que a Presidência da Câmara comunique, através de ofício ao estabelecimento de crédito responsável pelo repasse do Fundo, o valor a ser creditado.</w:t>
      </w:r>
    </w:p>
    <w:p w:rsidR="001C5648" w:rsidRPr="00EC1191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EC1191" w:rsidRDefault="004F6DB1">
      <w:pPr>
        <w:widowControl w:val="0"/>
        <w:tabs>
          <w:tab w:val="left" w:pos="1418"/>
        </w:tabs>
        <w:ind w:firstLine="900"/>
        <w:jc w:val="both"/>
      </w:pPr>
      <w:r w:rsidRPr="00EC1191">
        <w:t>Art. 2º - A Prefeitura e a Câmara não poderão efetuar pagamentos de qualquer natureza a não ser em cheques nominais.</w:t>
      </w:r>
    </w:p>
    <w:p w:rsidR="001C5648" w:rsidRPr="00EC1191" w:rsidRDefault="004F6DB1">
      <w:pPr>
        <w:widowControl w:val="0"/>
        <w:tabs>
          <w:tab w:val="left" w:pos="1418"/>
        </w:tabs>
        <w:ind w:firstLine="900"/>
        <w:jc w:val="both"/>
      </w:pPr>
      <w:r w:rsidRPr="00EC1191">
        <w:t>§ Único - Será mantido na tesouraria da Divisão de Fazenda e Finanças da Prefeitura e Câmara, um pequeno caixa no valor de Cr$500.000,00 (quinhentos mil cruzeiros) de saldo dia, corrigido pela TR, mensalmente, destinados a pequenas despesas, sendo proibido manter em caixa quantias em espécie superior àquela, salvo hipótese de recolhimento efetuados após o expediente bancário, caso em que se providenciará o depósito em conta corrente no dia seguinte.</w:t>
      </w:r>
    </w:p>
    <w:p w:rsidR="001C5648" w:rsidRPr="00EC1191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EC1191" w:rsidRDefault="004F6DB1">
      <w:pPr>
        <w:widowControl w:val="0"/>
        <w:tabs>
          <w:tab w:val="left" w:pos="1418"/>
        </w:tabs>
        <w:ind w:firstLine="900"/>
        <w:jc w:val="both"/>
      </w:pPr>
      <w:r w:rsidRPr="00EC1191">
        <w:t xml:space="preserve">Art. 3º - O Executivo e a Câmara </w:t>
      </w:r>
      <w:proofErr w:type="gramStart"/>
      <w:r w:rsidRPr="00EC1191">
        <w:t>deverá</w:t>
      </w:r>
      <w:proofErr w:type="gramEnd"/>
      <w:r w:rsidRPr="00EC1191">
        <w:t>, nas licitações para aquisição de bens ou contratação de serviços efetuadas de acordo com legislação em vigor, processar o expediente necessário em duas vias ou mais se necessário: remetendo uma delas a Câmara de Vereadores, no prazo de 10 (dez) dias contados da data em que se efetivar o resultado da concorrência, com observância do artigo 28, § único, Lei Orgânica.</w:t>
      </w:r>
    </w:p>
    <w:p w:rsidR="001C5648" w:rsidRPr="00EC1191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EC1191" w:rsidRDefault="004F6DB1">
      <w:pPr>
        <w:widowControl w:val="0"/>
        <w:tabs>
          <w:tab w:val="left" w:pos="1418"/>
        </w:tabs>
        <w:ind w:firstLine="900"/>
        <w:jc w:val="both"/>
      </w:pPr>
      <w:r w:rsidRPr="00EC1191">
        <w:t>Art. 4º - É da competência da Câmara regulamentar, através de Resolução, o funcionamento de sua Secretaria.</w:t>
      </w:r>
    </w:p>
    <w:p w:rsidR="001C5648" w:rsidRPr="00EC1191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EC1191" w:rsidRDefault="004F6DB1">
      <w:pPr>
        <w:widowControl w:val="0"/>
        <w:tabs>
          <w:tab w:val="left" w:pos="1418"/>
        </w:tabs>
        <w:ind w:firstLine="900"/>
        <w:jc w:val="both"/>
      </w:pPr>
      <w:r w:rsidRPr="00EC1191">
        <w:t>Art. 5º - Revogam-se as disposições em contrário, entrando a presente lei em vigor a partir de 1º de janeiro de 1993.</w:t>
      </w:r>
    </w:p>
    <w:p w:rsidR="001C5648" w:rsidRPr="00EC1191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EC1191" w:rsidRDefault="004F6DB1">
      <w:pPr>
        <w:widowControl w:val="0"/>
        <w:tabs>
          <w:tab w:val="left" w:pos="1418"/>
        </w:tabs>
        <w:ind w:firstLine="900"/>
        <w:jc w:val="both"/>
      </w:pPr>
      <w:r w:rsidRPr="00EC1191">
        <w:t>Dada e passada na Secretaria da Prefeitura Municipal, aos 10 dias do mês de dezembro de 1992.</w:t>
      </w:r>
    </w:p>
    <w:p w:rsidR="001C5648" w:rsidRPr="00EC1191" w:rsidRDefault="004F6DB1">
      <w:pPr>
        <w:widowControl w:val="0"/>
        <w:tabs>
          <w:tab w:val="left" w:pos="1418"/>
        </w:tabs>
        <w:ind w:firstLine="900"/>
        <w:jc w:val="both"/>
      </w:pPr>
      <w:r w:rsidRPr="00EC1191">
        <w:t xml:space="preserve">  </w:t>
      </w:r>
    </w:p>
    <w:p w:rsidR="001C5648" w:rsidRPr="00EC1191" w:rsidRDefault="004F6DB1">
      <w:pPr>
        <w:widowControl w:val="0"/>
        <w:tabs>
          <w:tab w:val="left" w:pos="1418"/>
        </w:tabs>
        <w:ind w:firstLine="900"/>
        <w:jc w:val="both"/>
      </w:pPr>
      <w:r w:rsidRPr="00EC1191">
        <w:rPr>
          <w:b/>
        </w:rPr>
        <w:t>Ney Carvalho de Paula</w:t>
      </w:r>
    </w:p>
    <w:p w:rsidR="001C5648" w:rsidRPr="00EC1191" w:rsidRDefault="004F6DB1">
      <w:pPr>
        <w:widowControl w:val="0"/>
        <w:tabs>
          <w:tab w:val="left" w:pos="1418"/>
        </w:tabs>
        <w:ind w:firstLine="900"/>
        <w:jc w:val="both"/>
      </w:pPr>
      <w:r w:rsidRPr="00EC1191">
        <w:lastRenderedPageBreak/>
        <w:t>Prefeito Municipal</w:t>
      </w:r>
    </w:p>
    <w:p w:rsidR="001C5648" w:rsidRPr="00EC1191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Pr="00EC1191" w:rsidRDefault="004F6DB1">
      <w:pPr>
        <w:widowControl w:val="0"/>
        <w:tabs>
          <w:tab w:val="left" w:pos="1418"/>
        </w:tabs>
        <w:ind w:firstLine="900"/>
        <w:jc w:val="both"/>
      </w:pPr>
      <w:r w:rsidRPr="00EC1191">
        <w:rPr>
          <w:b/>
        </w:rPr>
        <w:t>Maria Joaquina de Oliveira</w:t>
      </w:r>
    </w:p>
    <w:p w:rsidR="001C5648" w:rsidRPr="00EC1191" w:rsidRDefault="004F6DB1">
      <w:pPr>
        <w:widowControl w:val="0"/>
        <w:tabs>
          <w:tab w:val="left" w:pos="1418"/>
        </w:tabs>
        <w:ind w:firstLine="900"/>
        <w:jc w:val="both"/>
      </w:pPr>
      <w:r w:rsidRPr="00EC1191">
        <w:t>Secretária</w:t>
      </w:r>
    </w:p>
    <w:p w:rsidR="001C5648" w:rsidRPr="00EC1191" w:rsidRDefault="004F6DB1" w:rsidP="00EC1191">
      <w:pPr>
        <w:widowControl w:val="0"/>
        <w:tabs>
          <w:tab w:val="left" w:pos="1418"/>
        </w:tabs>
        <w:ind w:firstLine="900"/>
        <w:jc w:val="both"/>
      </w:pPr>
      <w:r w:rsidRPr="00EC1191">
        <w:t xml:space="preserve"> </w:t>
      </w:r>
    </w:p>
    <w:p w:rsidR="001C5648" w:rsidRPr="00EC1191" w:rsidRDefault="001C5648">
      <w:pPr>
        <w:ind w:firstLine="900"/>
        <w:jc w:val="both"/>
      </w:pPr>
    </w:p>
    <w:sectPr w:rsidR="001C5648" w:rsidRPr="00EC1191">
      <w:headerReference w:type="default" r:id="rId7"/>
      <w:pgSz w:w="12240" w:h="15840"/>
      <w:pgMar w:top="1417" w:right="1701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79D" w:rsidRDefault="0004079D">
      <w:r>
        <w:separator/>
      </w:r>
    </w:p>
  </w:endnote>
  <w:endnote w:type="continuationSeparator" w:id="0">
    <w:p w:rsidR="0004079D" w:rsidRDefault="0004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79D" w:rsidRDefault="0004079D">
      <w:r>
        <w:separator/>
      </w:r>
    </w:p>
  </w:footnote>
  <w:footnote w:type="continuationSeparator" w:id="0">
    <w:p w:rsidR="0004079D" w:rsidRDefault="0004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648" w:rsidRDefault="004F6D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3078480" cy="109664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0001"/>
    <w:multiLevelType w:val="multilevel"/>
    <w:tmpl w:val="AEF46A6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5FC21BE"/>
    <w:multiLevelType w:val="multilevel"/>
    <w:tmpl w:val="6C96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C02FC"/>
    <w:multiLevelType w:val="multilevel"/>
    <w:tmpl w:val="3E0EFD7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03A1834"/>
    <w:multiLevelType w:val="multilevel"/>
    <w:tmpl w:val="8AAC606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29C11254"/>
    <w:multiLevelType w:val="multilevel"/>
    <w:tmpl w:val="951609E0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F050899"/>
    <w:multiLevelType w:val="multilevel"/>
    <w:tmpl w:val="00C845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A463ED9"/>
    <w:multiLevelType w:val="multilevel"/>
    <w:tmpl w:val="768C69E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CE52F2E"/>
    <w:multiLevelType w:val="multilevel"/>
    <w:tmpl w:val="4B649AD4"/>
    <w:lvl w:ilvl="0">
      <w:start w:val="1"/>
      <w:numFmt w:val="lowerLetter"/>
      <w:lvlText w:val="%1)"/>
      <w:lvlJc w:val="left"/>
      <w:pPr>
        <w:ind w:left="177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B045FE4"/>
    <w:multiLevelType w:val="multilevel"/>
    <w:tmpl w:val="0CC0778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25A6EE3"/>
    <w:multiLevelType w:val="multilevel"/>
    <w:tmpl w:val="AD344F6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914799F"/>
    <w:multiLevelType w:val="multilevel"/>
    <w:tmpl w:val="50C890F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00F318E"/>
    <w:multiLevelType w:val="multilevel"/>
    <w:tmpl w:val="8F3678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3822163"/>
    <w:multiLevelType w:val="multilevel"/>
    <w:tmpl w:val="10944ED4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42917E2"/>
    <w:multiLevelType w:val="multilevel"/>
    <w:tmpl w:val="CE36912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7332E87"/>
    <w:multiLevelType w:val="multilevel"/>
    <w:tmpl w:val="6FA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AF668F"/>
    <w:multiLevelType w:val="multilevel"/>
    <w:tmpl w:val="92C0645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15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5"/>
  </w:num>
  <w:num w:numId="13">
    <w:abstractNumId w:val="3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48"/>
    <w:rsid w:val="0003350D"/>
    <w:rsid w:val="0004079D"/>
    <w:rsid w:val="001C5648"/>
    <w:rsid w:val="004F6DB1"/>
    <w:rsid w:val="005B73DD"/>
    <w:rsid w:val="00883494"/>
    <w:rsid w:val="008861F8"/>
    <w:rsid w:val="00A71DDC"/>
    <w:rsid w:val="00EC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0907"/>
  <w15:docId w15:val="{02FC7686-91C0-472E-AB17-1DED1704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Usuário do Windows</cp:lastModifiedBy>
  <cp:revision>3</cp:revision>
  <dcterms:created xsi:type="dcterms:W3CDTF">2021-07-28T20:07:00Z</dcterms:created>
  <dcterms:modified xsi:type="dcterms:W3CDTF">2021-07-28T20:08:00Z</dcterms:modified>
</cp:coreProperties>
</file>