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Default="004F6DB1">
      <w:pPr>
        <w:widowControl w:val="0"/>
        <w:tabs>
          <w:tab w:val="left" w:pos="1418"/>
        </w:tabs>
        <w:ind w:firstLine="900"/>
        <w:jc w:val="center"/>
      </w:pPr>
      <w:r>
        <w:rPr>
          <w:b/>
        </w:rPr>
        <w:t xml:space="preserve">Lei </w:t>
      </w:r>
      <w:r w:rsidR="002552B1">
        <w:rPr>
          <w:b/>
        </w:rPr>
        <w:t xml:space="preserve">Municipal </w:t>
      </w:r>
      <w:r>
        <w:rPr>
          <w:b/>
        </w:rPr>
        <w:t>nº 895/1992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2552B1">
      <w:pPr>
        <w:widowControl w:val="0"/>
        <w:tabs>
          <w:tab w:val="left" w:pos="1418"/>
        </w:tabs>
        <w:ind w:left="4535" w:firstLine="900"/>
        <w:jc w:val="both"/>
      </w:pPr>
      <w:r>
        <w:rPr>
          <w:b/>
        </w:rPr>
        <w:t>Altera denominação do DAE.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 xml:space="preserve">O POVO DO MUNICÍPIO DE LIMA DUARTE, POR SEUS REPRESENTANTES NA CÂMARA MUNICIPAL, VOTOU E EU EM SEU NOME SANCIONO A SEGUINTE LEI: 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Art. 1º - O Departamento de Água e Esgoto - DAE, criado pela Lei Municipal nº 893 de 09 de abril de 1992, passará a denominar-se Departamento Municipal de Água e Esgoto - DEMAE.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 xml:space="preserve">Art. 2º - Revogadas </w:t>
      </w:r>
      <w:proofErr w:type="gramStart"/>
      <w:r>
        <w:t>as disposições em contrário entra</w:t>
      </w:r>
      <w:proofErr w:type="gramEnd"/>
      <w:r>
        <w:t xml:space="preserve"> em vigor esta lei, na data de sua publicação.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proofErr w:type="gramStart"/>
      <w:r>
        <w:t>Mando portanto</w:t>
      </w:r>
      <w:proofErr w:type="gramEnd"/>
      <w:r>
        <w:t xml:space="preserve"> a todas as autoridades a quem o conhecimento e execução desta Lei pertencer, que a cumpram e a façam cumprir tão fielmente como nela se contém.     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r>
        <w:t xml:space="preserve">Dada e passada na Secretaria da Prefeitura Municipal de Lima Duarte, aos 23 dias do mês de junho de 1992. 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rPr>
          <w:b/>
        </w:rPr>
        <w:t>Ney Carvalho de Paula</w:t>
      </w: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Prefeito Municipal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rPr>
          <w:b/>
        </w:rPr>
        <w:t>Maria Joaquina de Oliveira</w:t>
      </w: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Secretária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ind w:firstLine="900"/>
        <w:jc w:val="both"/>
      </w:pPr>
      <w:bookmarkStart w:id="0" w:name="_GoBack"/>
      <w:bookmarkEnd w:id="0"/>
    </w:p>
    <w:sectPr w:rsidR="001C5648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42A" w:rsidRDefault="00D2542A">
      <w:r>
        <w:separator/>
      </w:r>
    </w:p>
  </w:endnote>
  <w:endnote w:type="continuationSeparator" w:id="0">
    <w:p w:rsidR="00D2542A" w:rsidRDefault="00D2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42A" w:rsidRDefault="00D2542A">
      <w:r>
        <w:separator/>
      </w:r>
    </w:p>
  </w:footnote>
  <w:footnote w:type="continuationSeparator" w:id="0">
    <w:p w:rsidR="00D2542A" w:rsidRDefault="00D2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2552B1"/>
    <w:rsid w:val="002D05C7"/>
    <w:rsid w:val="004306CB"/>
    <w:rsid w:val="00483553"/>
    <w:rsid w:val="004A3DC7"/>
    <w:rsid w:val="004F6DB1"/>
    <w:rsid w:val="005244D0"/>
    <w:rsid w:val="005E6A01"/>
    <w:rsid w:val="006014FC"/>
    <w:rsid w:val="00821C18"/>
    <w:rsid w:val="009241B1"/>
    <w:rsid w:val="00AE5F49"/>
    <w:rsid w:val="00C31378"/>
    <w:rsid w:val="00D1064C"/>
    <w:rsid w:val="00D2542A"/>
    <w:rsid w:val="00E95E05"/>
    <w:rsid w:val="00E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53DA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4</cp:revision>
  <dcterms:created xsi:type="dcterms:W3CDTF">2021-07-28T18:37:00Z</dcterms:created>
  <dcterms:modified xsi:type="dcterms:W3CDTF">2021-07-28T18:38:00Z</dcterms:modified>
</cp:coreProperties>
</file>