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3E" w:rsidRDefault="00DC2B3E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DC2B3E">
        <w:rPr>
          <w:b/>
        </w:rPr>
        <w:t xml:space="preserve">Municipal </w:t>
      </w:r>
      <w:r>
        <w:rPr>
          <w:b/>
        </w:rPr>
        <w:t>nº 902/1992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ind w:left="4535"/>
        <w:jc w:val="both"/>
        <w:rPr>
          <w:b/>
        </w:rPr>
      </w:pPr>
      <w:r>
        <w:rPr>
          <w:b/>
        </w:rPr>
        <w:t>Aprova o</w:t>
      </w:r>
      <w:bookmarkStart w:id="0" w:name="_GoBack"/>
      <w:bookmarkEnd w:id="0"/>
      <w:r>
        <w:rPr>
          <w:b/>
        </w:rPr>
        <w:t xml:space="preserve"> Orçamento Plurianual de Investimentos para o triênio 1993/1995.</w:t>
      </w:r>
    </w:p>
    <w:p w:rsidR="001C5648" w:rsidRDefault="001C5648">
      <w:pPr>
        <w:widowControl w:val="0"/>
        <w:ind w:left="4535"/>
        <w:jc w:val="both"/>
        <w:rPr>
          <w:b/>
        </w:rPr>
      </w:pPr>
    </w:p>
    <w:p w:rsidR="001C5648" w:rsidRDefault="004F6DB1">
      <w:pPr>
        <w:widowControl w:val="0"/>
        <w:ind w:firstLine="850"/>
        <w:jc w:val="both"/>
      </w:pPr>
      <w:r>
        <w:t>A Câmara Municipal de Lima Duarte aprovou e eu, Prefeito Municipal Sanciono a seguinte Lei:</w:t>
      </w:r>
    </w:p>
    <w:p w:rsidR="001C5648" w:rsidRDefault="001C5648">
      <w:pPr>
        <w:widowControl w:val="0"/>
        <w:ind w:firstLine="850"/>
        <w:jc w:val="both"/>
      </w:pPr>
    </w:p>
    <w:p w:rsidR="001C5648" w:rsidRDefault="004F6DB1">
      <w:pPr>
        <w:widowControl w:val="0"/>
        <w:ind w:firstLine="850"/>
        <w:jc w:val="both"/>
      </w:pPr>
      <w:r>
        <w:t>Art. 1º - O orçamento plurianual de investimentos do Município de Lima Duarte para o triênio de 1993 a 1995, elaborado na forma dos atos complementares nº 43 e 76 de janeiro e de 21 de outubro de 1969, respectivamente, estima para os períodos, as Despesas de Capital (Investimentos) em CR$ 1.182.778.438.720,00 (um trilhão, cento e oitenta e dois bilhões, setecentos e setenta e oito milhões, quatrocentos e trinta e oito mil, setecentos e vinte cruzeiros).</w:t>
      </w:r>
    </w:p>
    <w:p w:rsidR="001C5648" w:rsidRDefault="004F6DB1">
      <w:pPr>
        <w:widowControl w:val="0"/>
        <w:ind w:firstLine="850"/>
        <w:jc w:val="both"/>
      </w:pPr>
      <w:r>
        <w:t>Art. 2º - Os recursos destinados ao financiamento estimado no presente orçamento para o triênio 1993 a 1995, são assim distribuídos:</w:t>
      </w:r>
    </w:p>
    <w:p w:rsidR="001C5648" w:rsidRDefault="001C5648">
      <w:pPr>
        <w:widowControl w:val="0"/>
        <w:ind w:firstLine="850"/>
        <w:jc w:val="both"/>
      </w:pPr>
    </w:p>
    <w:p w:rsidR="001C5648" w:rsidRDefault="00DC2B3E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  <w:rPr>
          <w:b/>
        </w:rPr>
      </w:pPr>
      <w:r>
        <w:rPr>
          <w:b/>
        </w:rPr>
        <w:t>Receita de Capital</w:t>
      </w:r>
      <w:r>
        <w:rPr>
          <w:b/>
        </w:rPr>
        <w:tab/>
      </w:r>
      <w:r w:rsidR="004F6DB1">
        <w:rPr>
          <w:b/>
        </w:rPr>
        <w:t>1993</w:t>
      </w:r>
      <w:r w:rsidR="004F6DB1">
        <w:rPr>
          <w:b/>
        </w:rPr>
        <w:tab/>
        <w:t>1994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Operações de Crédito</w:t>
      </w:r>
      <w:r>
        <w:tab/>
        <w:t>500.000,00</w:t>
      </w:r>
      <w:r>
        <w:tab/>
        <w:t>10.500.000.000,00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Alienação de bens</w:t>
      </w:r>
      <w:r>
        <w:tab/>
        <w:t>1.000.000,00</w:t>
      </w:r>
      <w:r>
        <w:tab/>
        <w:t>21.000.000.000,00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Transferência de Capital</w:t>
      </w:r>
      <w:r>
        <w:tab/>
        <w:t>18.479.553.730,00</w:t>
      </w:r>
      <w:r>
        <w:tab/>
        <w:t>388.070.628.330,00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Total</w:t>
      </w:r>
      <w:r>
        <w:tab/>
        <w:t>18.481.053.730,00</w:t>
      </w:r>
      <w:r>
        <w:tab/>
        <w:t>388.107.128.330.00</w:t>
      </w:r>
    </w:p>
    <w:p w:rsidR="001C5648" w:rsidRDefault="001C5648">
      <w:pPr>
        <w:widowControl w:val="0"/>
        <w:tabs>
          <w:tab w:val="right" w:pos="8645"/>
          <w:tab w:val="right" w:pos="5669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  <w:rPr>
          <w:b/>
        </w:rPr>
      </w:pPr>
      <w:r>
        <w:rPr>
          <w:b/>
        </w:rPr>
        <w:t>Receita de Capital</w:t>
      </w:r>
      <w:r>
        <w:rPr>
          <w:b/>
        </w:rPr>
        <w:tab/>
        <w:t>1995</w:t>
      </w:r>
      <w:r>
        <w:rPr>
          <w:b/>
        </w:rPr>
        <w:tab/>
        <w:t>Total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Op. de Crédito</w:t>
      </w:r>
      <w:r>
        <w:tab/>
        <w:t>21.000.000,00</w:t>
      </w:r>
      <w:r>
        <w:tab/>
        <w:t>33.000.000,00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r>
        <w:t>Alienação de Bens</w:t>
      </w:r>
      <w:r>
        <w:tab/>
        <w:t>42.000.000,00</w:t>
      </w:r>
      <w:r>
        <w:tab/>
        <w:t>64.000.000,00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</w:tabs>
        <w:jc w:val="both"/>
      </w:pPr>
      <w:proofErr w:type="spellStart"/>
      <w:r>
        <w:t>Transf</w:t>
      </w:r>
      <w:proofErr w:type="spellEnd"/>
      <w:r>
        <w:t>. Correntes</w:t>
      </w:r>
      <w:r>
        <w:tab/>
        <w:t>776.141.256.660,00</w:t>
      </w:r>
      <w:r>
        <w:tab/>
        <w:t>1.182.681.438.720,00</w:t>
      </w:r>
    </w:p>
    <w:p w:rsidR="001C5648" w:rsidRDefault="004F6DB1">
      <w:pPr>
        <w:widowControl w:val="0"/>
        <w:tabs>
          <w:tab w:val="right" w:pos="8645"/>
          <w:tab w:val="right" w:pos="5669"/>
        </w:tabs>
        <w:jc w:val="both"/>
      </w:pPr>
      <w:r>
        <w:tab/>
      </w:r>
    </w:p>
    <w:p w:rsidR="001C5648" w:rsidRDefault="004F6DB1">
      <w:pPr>
        <w:widowControl w:val="0"/>
        <w:tabs>
          <w:tab w:val="left" w:pos="1440"/>
        </w:tabs>
        <w:ind w:firstLine="900"/>
        <w:jc w:val="both"/>
      </w:pPr>
      <w:r>
        <w:t>Atr. 3º - Os investimentos aqui discriminados, cuja realização fica autorizada por esta Lei, são os pagamentos programados com base nos recursos considerados disponíveis e constantes de nossa mensagem:</w:t>
      </w:r>
    </w:p>
    <w:p w:rsidR="001C5648" w:rsidRDefault="001C5648">
      <w:pPr>
        <w:widowControl w:val="0"/>
        <w:tabs>
          <w:tab w:val="left" w:pos="1440"/>
        </w:tabs>
        <w:ind w:firstLine="900"/>
        <w:jc w:val="both"/>
      </w:pPr>
    </w:p>
    <w:p w:rsidR="001C5648" w:rsidRDefault="004F6DB1">
      <w:pPr>
        <w:widowControl w:val="0"/>
        <w:tabs>
          <w:tab w:val="left" w:pos="1440"/>
        </w:tabs>
        <w:ind w:firstLine="900"/>
        <w:jc w:val="center"/>
        <w:rPr>
          <w:b/>
        </w:rPr>
      </w:pPr>
      <w:r>
        <w:rPr>
          <w:b/>
        </w:rPr>
        <w:t>Orçamento Plurianual de Investimentos</w:t>
      </w:r>
    </w:p>
    <w:p w:rsidR="001C5648" w:rsidRDefault="001C5648">
      <w:pPr>
        <w:widowControl w:val="0"/>
        <w:tabs>
          <w:tab w:val="left" w:pos="1440"/>
        </w:tabs>
        <w:ind w:firstLine="900"/>
        <w:jc w:val="center"/>
      </w:pPr>
    </w:p>
    <w:p w:rsidR="001C5648" w:rsidRDefault="004F6DB1" w:rsidP="00DC2B3E">
      <w:pPr>
        <w:widowControl w:val="0"/>
        <w:tabs>
          <w:tab w:val="center" w:pos="2409"/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rPr>
          <w:b/>
        </w:rPr>
        <w:t xml:space="preserve">Códigos </w:t>
      </w:r>
      <w:r>
        <w:rPr>
          <w:b/>
        </w:rPr>
        <w:tab/>
        <w:t xml:space="preserve">Investimentos </w:t>
      </w:r>
      <w:r>
        <w:rPr>
          <w:b/>
        </w:rPr>
        <w:tab/>
        <w:t>1993</w:t>
      </w:r>
      <w:r>
        <w:rPr>
          <w:b/>
        </w:rPr>
        <w:tab/>
        <w:t>1994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  <w:t>1 - Legislativo</w:t>
      </w:r>
      <w:r>
        <w:tab/>
      </w:r>
      <w:r>
        <w:tab/>
      </w:r>
      <w:r>
        <w:tab/>
        <w:t>1.1 - Sec. da Câmara</w:t>
      </w:r>
      <w:r>
        <w:tab/>
      </w:r>
      <w:r>
        <w:tab/>
      </w:r>
    </w:p>
    <w:p w:rsidR="001C5648" w:rsidRDefault="004F6DB1" w:rsidP="00DC2B3E">
      <w:pPr>
        <w:widowControl w:val="0"/>
        <w:tabs>
          <w:tab w:val="right" w:pos="5669"/>
          <w:tab w:val="left" w:pos="1440"/>
          <w:tab w:val="right" w:pos="8645"/>
        </w:tabs>
        <w:jc w:val="both"/>
      </w:pPr>
      <w:r>
        <w:t>4110</w:t>
      </w:r>
      <w:r>
        <w:tab/>
        <w:t>Obra e Inst.</w:t>
      </w:r>
      <w:r>
        <w:tab/>
        <w:t>40.000.000,00</w:t>
      </w:r>
      <w:r>
        <w:tab/>
        <w:t>840.000.000,00</w:t>
      </w:r>
    </w:p>
    <w:p w:rsidR="001C5648" w:rsidRDefault="004F6DB1" w:rsidP="00DC2B3E">
      <w:pPr>
        <w:widowControl w:val="0"/>
        <w:tabs>
          <w:tab w:val="right" w:pos="5669"/>
          <w:tab w:val="left" w:pos="1440"/>
          <w:tab w:val="right" w:pos="8645"/>
        </w:tabs>
        <w:jc w:val="both"/>
        <w:rPr>
          <w:b/>
        </w:rPr>
      </w:pPr>
      <w:r>
        <w:tab/>
      </w:r>
      <w:r>
        <w:tab/>
      </w:r>
      <w:r>
        <w:rPr>
          <w:b/>
        </w:rPr>
        <w:t>1995</w:t>
      </w:r>
      <w:r>
        <w:rPr>
          <w:b/>
        </w:rPr>
        <w:lastRenderedPageBreak/>
        <w:tab/>
        <w:t>Total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</w:r>
      <w:r>
        <w:tab/>
        <w:t>1.680.000.000,00</w:t>
      </w:r>
      <w:r>
        <w:tab/>
        <w:t>2.560.000.000,00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68.000.000,00</w:t>
      </w:r>
      <w:r>
        <w:tab/>
        <w:t>1.428.000.000,00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2.856.000.000,00</w:t>
      </w:r>
      <w:r>
        <w:tab/>
        <w:t>4.352.000.000,00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  <w:t>2- Executivo</w:t>
      </w:r>
      <w:r>
        <w:tab/>
      </w:r>
      <w:r>
        <w:tab/>
      </w:r>
      <w:r>
        <w:tab/>
        <w:t>2.1 - Gabinete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  <w:t>Obras e Inst.</w:t>
      </w:r>
      <w:r>
        <w:tab/>
        <w:t>690.000.000,00</w:t>
      </w:r>
      <w:r>
        <w:tab/>
        <w:t>14.490.000.000,00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1.240.000.000,00</w:t>
      </w:r>
      <w:r>
        <w:tab/>
        <w:t>26.040.000.000,00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tab/>
      </w:r>
      <w:r>
        <w:rPr>
          <w:b/>
        </w:rPr>
        <w:t>1995</w:t>
      </w:r>
      <w:r>
        <w:rPr>
          <w:b/>
        </w:rPr>
        <w:tab/>
        <w:t>Total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</w:r>
      <w:r>
        <w:tab/>
        <w:t>28.980.000.000,00</w:t>
      </w:r>
      <w:r>
        <w:tab/>
        <w:t>44.160.000.000,00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</w:r>
      <w:r>
        <w:tab/>
        <w:t>52.080.000.000,00</w:t>
      </w:r>
      <w:r>
        <w:tab/>
        <w:t>79.360.000.000,00</w:t>
      </w:r>
    </w:p>
    <w:p w:rsidR="001C5648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rPr>
          <w:b/>
        </w:rPr>
        <w:t>2.2 - Divisão de Fazenda e Finanças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 xml:space="preserve">        Eq. e Mat. Permanente</w:t>
      </w:r>
      <w:r>
        <w:tab/>
        <w:t>20.000.000,00</w:t>
      </w:r>
      <w:r>
        <w:tab/>
        <w:t>420.000.000,00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840.000.000,00</w:t>
      </w:r>
      <w:r>
        <w:tab/>
        <w:t>1.280.000.000,00</w:t>
      </w:r>
    </w:p>
    <w:p w:rsidR="001C5648" w:rsidRDefault="001C5648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rPr>
          <w:b/>
        </w:rPr>
        <w:t>2.3 - Divisão de Ed. e Cultura</w:t>
      </w:r>
      <w:r>
        <w:rPr>
          <w:b/>
        </w:rPr>
        <w:tab/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  <w:t>Ob. e Instalações</w:t>
      </w:r>
      <w:r>
        <w:tab/>
        <w:t>3.685.000.000,00</w:t>
      </w:r>
      <w:r>
        <w:tab/>
        <w:t>77.385.000.000,00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154.770.000.000,00</w:t>
      </w:r>
      <w:r>
        <w:tab/>
        <w:t>235.840.000.000,00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3.200.000.000,00</w:t>
      </w:r>
      <w:r>
        <w:tab/>
        <w:t>67.200.000.000,00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134.400.000.000,00</w:t>
      </w:r>
      <w:r>
        <w:tab/>
        <w:t>204.800.000.000,00</w:t>
      </w:r>
    </w:p>
    <w:p w:rsidR="001C5648" w:rsidRDefault="001C5648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rPr>
          <w:b/>
        </w:rPr>
        <w:t>2.4 - Saúde e Assistência Social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  <w:t>Ob. e Instalações</w:t>
      </w:r>
      <w:r>
        <w:tab/>
        <w:t>2.050.000.000,00</w:t>
      </w:r>
      <w:r>
        <w:tab/>
        <w:t>43.050.000.000,00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86.100.000.000,00</w:t>
      </w:r>
      <w:r>
        <w:tab/>
        <w:t>131.200.000.000,00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1.450.000.000,00</w:t>
      </w:r>
      <w:r>
        <w:tab/>
        <w:t>30.450.000.000,00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lastRenderedPageBreak/>
        <w:tab/>
      </w:r>
      <w:r>
        <w:tab/>
        <w:t>60.900.000.000,00</w:t>
      </w:r>
      <w:r>
        <w:tab/>
        <w:t>92.800.000.000,00</w:t>
      </w:r>
    </w:p>
    <w:p w:rsidR="001C5648" w:rsidRDefault="001C5648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rPr>
          <w:b/>
        </w:rPr>
        <w:t>2.5 - Serviço de Comunicação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1110</w:t>
      </w:r>
      <w:r>
        <w:tab/>
        <w:t>Ob. e Instalações</w:t>
      </w:r>
      <w:r>
        <w:tab/>
        <w:t>35.000.000,00</w:t>
      </w:r>
      <w:r>
        <w:tab/>
        <w:t>735.000.000,00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1.470.000.000,00</w:t>
      </w:r>
      <w:r>
        <w:tab/>
        <w:t>2.245.000.000,00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35.000.000,00</w:t>
      </w:r>
      <w:r>
        <w:tab/>
        <w:t>735.000.000,00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1.470.000.000,00</w:t>
      </w:r>
      <w:r>
        <w:tab/>
        <w:t>2.245.000.000,00</w:t>
      </w:r>
    </w:p>
    <w:p w:rsidR="001C5648" w:rsidRDefault="001C5648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  <w:rPr>
          <w:b/>
        </w:rPr>
      </w:pPr>
      <w:r>
        <w:tab/>
      </w:r>
      <w:r>
        <w:rPr>
          <w:b/>
        </w:rPr>
        <w:t>2.6 - Serviços Urbanos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  <w:t>Ob. e Instalações</w:t>
      </w:r>
      <w:r>
        <w:tab/>
        <w:t>3.135.000.000,00</w:t>
      </w:r>
      <w:r>
        <w:tab/>
        <w:t>65.835.000.000,00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131.670.000.000,00</w:t>
      </w:r>
      <w:r>
        <w:tab/>
        <w:t>200.640.000.000,00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</w:t>
      </w:r>
      <w:r>
        <w:tab/>
        <w:t>1.205.000.000,00</w:t>
      </w:r>
      <w:r>
        <w:tab/>
        <w:t>25.305.000.000,00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50.610.000.000,00</w:t>
      </w:r>
      <w:r>
        <w:tab/>
        <w:t>77.120.000.000,00</w:t>
      </w:r>
    </w:p>
    <w:p w:rsidR="001C5648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>
        <w:tab/>
      </w:r>
      <w:r>
        <w:rPr>
          <w:b/>
        </w:rPr>
        <w:t>2.7 - Serviços de Manutenção de Estradas e Rodagem</w:t>
      </w:r>
      <w:r>
        <w:tab/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4110</w:t>
      </w:r>
      <w:r>
        <w:tab/>
        <w:t>Ob. e Instalações</w:t>
      </w:r>
      <w:r>
        <w:tab/>
        <w:t>3.730.000.000,00</w:t>
      </w:r>
      <w:r>
        <w:tab/>
        <w:t>78.330.000.000,00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156.660.000.000,00</w:t>
      </w:r>
      <w:r>
        <w:tab/>
        <w:t>238.720.000.000,00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>4120</w:t>
      </w:r>
      <w:r>
        <w:tab/>
        <w:t>Eq. e Mat. Permanentes</w:t>
      </w:r>
      <w:r>
        <w:tab/>
        <w:t>3.430.000.000,00</w:t>
      </w:r>
      <w:r>
        <w:tab/>
        <w:t>72.030.000.000,00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144.060.000.000,00</w:t>
      </w:r>
      <w:r>
        <w:tab/>
        <w:t>214.520.000.000,00</w:t>
      </w:r>
    </w:p>
    <w:p w:rsidR="001C5648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rPr>
          <w:b/>
        </w:rPr>
        <w:t>Total Geral</w:t>
      </w:r>
      <w:r>
        <w:rPr>
          <w:b/>
        </w:rPr>
        <w:tab/>
      </w:r>
      <w:r>
        <w:rPr>
          <w:b/>
        </w:rPr>
        <w:tab/>
        <w:t>24.013.000.000,00</w:t>
      </w:r>
      <w:r>
        <w:rPr>
          <w:b/>
        </w:rPr>
        <w:tab/>
        <w:t>504.273.000.000,00</w:t>
      </w:r>
      <w:r>
        <w:t xml:space="preserve"> </w:t>
      </w:r>
    </w:p>
    <w:p w:rsidR="001C5648" w:rsidRDefault="004F6DB1" w:rsidP="00DC2B3E">
      <w:pPr>
        <w:widowControl w:val="0"/>
        <w:tabs>
          <w:tab w:val="right" w:pos="5669"/>
          <w:tab w:val="right" w:pos="8645"/>
          <w:tab w:val="right" w:pos="5669"/>
          <w:tab w:val="left" w:pos="1440"/>
        </w:tabs>
        <w:jc w:val="both"/>
      </w:pPr>
      <w:r>
        <w:tab/>
      </w:r>
      <w:r>
        <w:tab/>
        <w:t>1.008.546.000.000,00</w:t>
      </w:r>
      <w:r>
        <w:tab/>
        <w:t>1.536.832.000.000,00</w:t>
      </w:r>
    </w:p>
    <w:p w:rsidR="001C5648" w:rsidRDefault="001C5648">
      <w:pPr>
        <w:widowControl w:val="0"/>
        <w:tabs>
          <w:tab w:val="right" w:pos="8645"/>
          <w:tab w:val="right" w:pos="5669"/>
          <w:tab w:val="left" w:pos="1440"/>
        </w:tabs>
        <w:jc w:val="both"/>
      </w:pPr>
    </w:p>
    <w:p w:rsidR="001C5648" w:rsidRDefault="004F6DB1">
      <w:pPr>
        <w:widowControl w:val="0"/>
        <w:tabs>
          <w:tab w:val="right" w:pos="8645"/>
          <w:tab w:val="right" w:pos="5669"/>
          <w:tab w:val="left" w:pos="1440"/>
        </w:tabs>
        <w:jc w:val="both"/>
      </w:pPr>
      <w:r>
        <w:tab/>
        <w:t>Art. 4º - Esta lei entra em vigor em 1º de janeiro de 1993, revogadas as disposições em contrário.</w:t>
      </w:r>
      <w:r>
        <w:tab/>
      </w:r>
    </w:p>
    <w:p w:rsidR="001C5648" w:rsidRDefault="004F6DB1">
      <w:pPr>
        <w:widowControl w:val="0"/>
        <w:tabs>
          <w:tab w:val="left" w:pos="1440"/>
        </w:tabs>
        <w:ind w:firstLine="900"/>
        <w:jc w:val="both"/>
      </w:pPr>
      <w:r>
        <w:t>Dada e passada na Secretaria da Prefeitura Municipal de Lima Duarte, aos 04 dias do mês de dezembro de 1992.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ind w:firstLine="900"/>
        <w:jc w:val="both"/>
      </w:pPr>
      <w:r>
        <w:t>Prefeito Municipal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rPr>
          <w:b/>
        </w:rPr>
        <w:t>Maria Joaquina de Oliveira</w:t>
      </w:r>
    </w:p>
    <w:p w:rsidR="001C5648" w:rsidRDefault="004F6DB1">
      <w:pPr>
        <w:widowControl w:val="0"/>
        <w:ind w:firstLine="900"/>
        <w:jc w:val="both"/>
      </w:pPr>
      <w:r>
        <w:t>Secretária</w:t>
      </w:r>
    </w:p>
    <w:p w:rsidR="001C5648" w:rsidRDefault="00DC2B3E" w:rsidP="00DC2B3E">
      <w:pPr>
        <w:widowControl w:val="0"/>
        <w:tabs>
          <w:tab w:val="left" w:pos="1418"/>
        </w:tabs>
      </w:pPr>
      <w:r>
        <w:t xml:space="preserve"> </w:t>
      </w:r>
    </w:p>
    <w:p w:rsidR="001C5648" w:rsidRDefault="001C5648">
      <w:pPr>
        <w:ind w:firstLine="900"/>
        <w:jc w:val="both"/>
      </w:pPr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2BF" w:rsidRDefault="003E12BF">
      <w:r>
        <w:separator/>
      </w:r>
    </w:p>
  </w:endnote>
  <w:endnote w:type="continuationSeparator" w:id="0">
    <w:p w:rsidR="003E12BF" w:rsidRDefault="003E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2BF" w:rsidRDefault="003E12BF">
      <w:r>
        <w:separator/>
      </w:r>
    </w:p>
  </w:footnote>
  <w:footnote w:type="continuationSeparator" w:id="0">
    <w:p w:rsidR="003E12BF" w:rsidRDefault="003E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B793E"/>
    <w:rsid w:val="002D05C7"/>
    <w:rsid w:val="00302F1F"/>
    <w:rsid w:val="00357A84"/>
    <w:rsid w:val="003E12BF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821C18"/>
    <w:rsid w:val="009241B1"/>
    <w:rsid w:val="00940936"/>
    <w:rsid w:val="00955D11"/>
    <w:rsid w:val="00962CD9"/>
    <w:rsid w:val="009F63FC"/>
    <w:rsid w:val="00AE5F49"/>
    <w:rsid w:val="00C31378"/>
    <w:rsid w:val="00CA34AF"/>
    <w:rsid w:val="00D00A84"/>
    <w:rsid w:val="00D1064C"/>
    <w:rsid w:val="00D91B60"/>
    <w:rsid w:val="00DC2B3E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13D6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2021-07-28T19:52:00Z</dcterms:created>
  <dcterms:modified xsi:type="dcterms:W3CDTF">2021-07-28T19:58:00Z</dcterms:modified>
</cp:coreProperties>
</file>