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402499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402499">
        <w:rPr>
          <w:b/>
        </w:rPr>
        <w:t xml:space="preserve">Municipal </w:t>
      </w:r>
      <w:r w:rsidRPr="00685E10">
        <w:rPr>
          <w:b/>
        </w:rPr>
        <w:t>nº 955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Aprova o Plano Plurianual para o triênio de 1995/1997.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402499">
        <w:t>O povo do Município de Lima Duarte, Estado de Minas Gerais, por seus representantes Legais decretou e eu Prefeito, em seu nome sanciono a seguinte Lei:</w:t>
      </w: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402499">
        <w:t>Art. 1º Fica Instituído o Plano Pluri</w:t>
      </w:r>
      <w:r w:rsidR="00402499" w:rsidRPr="00402499">
        <w:t>anual</w:t>
      </w:r>
      <w:r w:rsidRPr="00402499">
        <w:t xml:space="preserve"> do Município de Lima Duarte, para o triênio 1995/1997 elaborado na forma da Legislação vigente, contendo as diretrizes. Objetivos e Metas da administração Municipal, para as despesas de capital e outras delas decorrentes e para as atividades relativas aos programas de duração continuada.</w:t>
      </w: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402499">
        <w:t>Art. 2º Integram a presente Lei os seguintes anexos:</w:t>
      </w: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402499" w:rsidRDefault="00B505D7" w:rsidP="00B505D7">
      <w:pPr>
        <w:pStyle w:val="PargrafodaLista"/>
        <w:widowControl w:val="0"/>
        <w:numPr>
          <w:ilvl w:val="0"/>
          <w:numId w:val="8"/>
        </w:numPr>
        <w:tabs>
          <w:tab w:val="left" w:pos="1418"/>
        </w:tabs>
        <w:jc w:val="both"/>
      </w:pPr>
      <w:r w:rsidRPr="00402499">
        <w:t>Anexo I – Diretrizes</w:t>
      </w:r>
    </w:p>
    <w:p w:rsidR="00B505D7" w:rsidRPr="00402499" w:rsidRDefault="00B505D7" w:rsidP="00B505D7">
      <w:pPr>
        <w:pStyle w:val="PargrafodaLista"/>
        <w:widowControl w:val="0"/>
        <w:numPr>
          <w:ilvl w:val="0"/>
          <w:numId w:val="8"/>
        </w:numPr>
        <w:tabs>
          <w:tab w:val="left" w:pos="1418"/>
        </w:tabs>
        <w:jc w:val="both"/>
      </w:pPr>
      <w:r w:rsidRPr="00402499">
        <w:t>Anexo II – Objetivos</w:t>
      </w:r>
    </w:p>
    <w:p w:rsidR="00B505D7" w:rsidRPr="00402499" w:rsidRDefault="00B505D7" w:rsidP="00B505D7">
      <w:pPr>
        <w:pStyle w:val="PargrafodaLista"/>
        <w:widowControl w:val="0"/>
        <w:numPr>
          <w:ilvl w:val="0"/>
          <w:numId w:val="8"/>
        </w:numPr>
        <w:tabs>
          <w:tab w:val="left" w:pos="1418"/>
        </w:tabs>
        <w:jc w:val="both"/>
      </w:pPr>
      <w:r w:rsidRPr="00402499">
        <w:t>Anexo III – Metas da Administração</w:t>
      </w:r>
    </w:p>
    <w:p w:rsidR="00B505D7" w:rsidRPr="00402499" w:rsidRDefault="00B505D7" w:rsidP="00B505D7">
      <w:pPr>
        <w:pStyle w:val="PargrafodaLista"/>
        <w:widowControl w:val="0"/>
        <w:tabs>
          <w:tab w:val="left" w:pos="1418"/>
        </w:tabs>
        <w:ind w:left="1260"/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  <w:r w:rsidRPr="00402499">
        <w:t xml:space="preserve">Parágrafo Único – Os valores previstos no quadro de metas </w:t>
      </w:r>
      <w:proofErr w:type="gramStart"/>
      <w:r w:rsidRPr="00402499">
        <w:t>( anexo</w:t>
      </w:r>
      <w:proofErr w:type="gramEnd"/>
      <w:r w:rsidRPr="00402499">
        <w:t xml:space="preserve"> III) são estimados a preço de 1995.</w:t>
      </w: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  <w:r w:rsidRPr="00402499">
        <w:tab/>
      </w:r>
    </w:p>
    <w:p w:rsidR="00B505D7" w:rsidRPr="00402499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402499">
        <w:t xml:space="preserve">Art. 3º Na elaboração das Propostas Orçamentárias anuais, serão reajustadas as importâncias consignadas aos projetos e atividades de alterações dos recursos, a serem criados e </w:t>
      </w:r>
      <w:proofErr w:type="spellStart"/>
      <w:r w:rsidRPr="00402499">
        <w:t>foi</w:t>
      </w:r>
      <w:proofErr w:type="spellEnd"/>
      <w:r w:rsidRPr="00402499">
        <w:t xml:space="preserve"> </w:t>
      </w:r>
      <w:proofErr w:type="gramStart"/>
      <w:r w:rsidRPr="00402499">
        <w:t>supr</w:t>
      </w:r>
      <w:r w:rsidR="00402499" w:rsidRPr="00402499">
        <w:t>i</w:t>
      </w:r>
      <w:r w:rsidRPr="00402499">
        <w:t>midos ou reformulados</w:t>
      </w:r>
      <w:proofErr w:type="gramEnd"/>
      <w:r w:rsidRPr="00402499">
        <w:t>.</w:t>
      </w: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  <w:r w:rsidRPr="00402499">
        <w:t xml:space="preserve">Parágrafo Único –  As importâncias referentes aos exercícios de 1995/1997 estimadas a preço de 1995 serão corrigidos </w:t>
      </w:r>
      <w:proofErr w:type="gramStart"/>
      <w:r w:rsidR="00402499" w:rsidRPr="00402499">
        <w:t>m</w:t>
      </w:r>
      <w:r w:rsidRPr="00402499">
        <w:t>onetariamente  por</w:t>
      </w:r>
      <w:proofErr w:type="gramEnd"/>
      <w:r w:rsidRPr="00402499">
        <w:t xml:space="preserve"> ocasião da elaboração dos orçamentos anuais, correspondentes aqueles exercícios.</w:t>
      </w: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  <w:r w:rsidRPr="00402499">
        <w:t xml:space="preserve">               Art. 4º Está Lei entrará em vigor em 1º de janeiro de 1995.</w:t>
      </w:r>
    </w:p>
    <w:p w:rsidR="00B505D7" w:rsidRPr="00402499" w:rsidRDefault="00B505D7" w:rsidP="00B505D7">
      <w:pPr>
        <w:widowControl w:val="0"/>
        <w:tabs>
          <w:tab w:val="left" w:pos="1418"/>
        </w:tabs>
        <w:jc w:val="both"/>
      </w:pPr>
    </w:p>
    <w:p w:rsidR="00B505D7" w:rsidRDefault="00B505D7" w:rsidP="00B505D7">
      <w:pPr>
        <w:widowControl w:val="0"/>
        <w:tabs>
          <w:tab w:val="left" w:pos="1418"/>
        </w:tabs>
        <w:jc w:val="both"/>
        <w:rPr>
          <w:b/>
        </w:rPr>
      </w:pPr>
      <w:r w:rsidRPr="00402499">
        <w:t xml:space="preserve">               Art. 5º Revogam-se as disposições em contrário.</w:t>
      </w:r>
      <w:r>
        <w:rPr>
          <w:b/>
        </w:rPr>
        <w:tab/>
      </w:r>
    </w:p>
    <w:p w:rsidR="00B505D7" w:rsidRPr="006B36C2" w:rsidRDefault="00B505D7" w:rsidP="00B505D7">
      <w:pPr>
        <w:widowControl w:val="0"/>
        <w:tabs>
          <w:tab w:val="left" w:pos="1418"/>
        </w:tabs>
        <w:jc w:val="both"/>
      </w:pPr>
    </w:p>
    <w:p w:rsidR="00B505D7" w:rsidRPr="00685E10" w:rsidRDefault="00B505D7" w:rsidP="00B505D7">
      <w:pPr>
        <w:widowControl w:val="0"/>
        <w:ind w:firstLine="900"/>
        <w:jc w:val="both"/>
      </w:pPr>
      <w:r w:rsidRPr="00685E10">
        <w:t xml:space="preserve">Prefeitura Municipal de Lima Duarte, aos 21 dias do mês de setembro de 1994. </w:t>
      </w:r>
    </w:p>
    <w:p w:rsidR="00B505D7" w:rsidRPr="00685E10" w:rsidRDefault="00B505D7" w:rsidP="00B505D7">
      <w:pPr>
        <w:widowControl w:val="0"/>
        <w:ind w:firstLine="900"/>
        <w:jc w:val="both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ind w:firstLine="900"/>
        <w:jc w:val="center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Secretária Municipal</w:t>
      </w:r>
    </w:p>
    <w:p w:rsidR="00B505D7" w:rsidRPr="00685E10" w:rsidRDefault="00B505D7" w:rsidP="00B505D7">
      <w:pPr>
        <w:widowControl w:val="0"/>
        <w:ind w:firstLine="900"/>
        <w:jc w:val="both"/>
      </w:pPr>
    </w:p>
    <w:p w:rsidR="002A1246" w:rsidRDefault="002A1246">
      <w:bookmarkStart w:id="0" w:name="_GoBack"/>
      <w:bookmarkEnd w:id="0"/>
    </w:p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B3F66"/>
    <w:rsid w:val="000C07AC"/>
    <w:rsid w:val="0010702B"/>
    <w:rsid w:val="0018412B"/>
    <w:rsid w:val="00205D8A"/>
    <w:rsid w:val="002A1246"/>
    <w:rsid w:val="00354A1A"/>
    <w:rsid w:val="003F3960"/>
    <w:rsid w:val="00402499"/>
    <w:rsid w:val="00430C10"/>
    <w:rsid w:val="004931CB"/>
    <w:rsid w:val="00545CE6"/>
    <w:rsid w:val="00586480"/>
    <w:rsid w:val="00615382"/>
    <w:rsid w:val="006F70DF"/>
    <w:rsid w:val="00726EB3"/>
    <w:rsid w:val="00777F94"/>
    <w:rsid w:val="00981643"/>
    <w:rsid w:val="009A0B81"/>
    <w:rsid w:val="00A5387F"/>
    <w:rsid w:val="00B505D7"/>
    <w:rsid w:val="00BD2B97"/>
    <w:rsid w:val="00C937FE"/>
    <w:rsid w:val="00E617DE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61A7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2021-07-27T06:08:00Z</dcterms:created>
  <dcterms:modified xsi:type="dcterms:W3CDTF">2021-07-27T06:09:00Z</dcterms:modified>
</cp:coreProperties>
</file>