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B83881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B83881">
        <w:rPr>
          <w:b/>
        </w:rPr>
        <w:t xml:space="preserve">Municipal </w:t>
      </w:r>
      <w:r w:rsidRPr="00685E10">
        <w:rPr>
          <w:b/>
        </w:rPr>
        <w:t>nº 960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alienação de Imóveis.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A CÂMARA MUNICIPAL DE LIMA DUARTE, VOTOU E EU PREFEITO MUNICIPAL SANCIONO A SEGUINTE LEI: 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Art. 1º - Fica o Chefe do Executivo Municipal autorizado a alienar ao Sr. José Magno de Paula Pepino em terreno situado a rua Souza Paula, loteamento Vale das Paineiras, lote 22, contendo área de </w:t>
      </w:r>
      <w:smartTag w:uri="urn:schemas-microsoft-com:office:smarttags" w:element="metricconverter">
        <w:smartTagPr>
          <w:attr w:name="ProductID" w:val="78.00 m2"/>
        </w:smartTagPr>
        <w:r w:rsidRPr="00685E10">
          <w:t>78.00 m2</w:t>
        </w:r>
      </w:smartTag>
      <w:r w:rsidRPr="00685E10">
        <w:t xml:space="preserve"> (setenta e oito metros quadrados), </w:t>
      </w:r>
      <w:proofErr w:type="spellStart"/>
      <w:r w:rsidRPr="00685E10">
        <w:t>á</w:t>
      </w:r>
      <w:proofErr w:type="spellEnd"/>
      <w:r w:rsidRPr="00685E10">
        <w:t xml:space="preserve"> razão de 10 (dez/UFIRs) do mês em que for efetivada a compra, cada metro quadrado da área mencionada.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Art. 2º - Revogadas as disposições em contrário, entrará esta lei em vigor na data de sua publicação.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05 dias do mês de julho de 1995.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806B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806B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265137" w:rsidRPr="00685E10" w:rsidRDefault="00265137" w:rsidP="002806B7">
      <w:pPr>
        <w:widowControl w:val="0"/>
        <w:tabs>
          <w:tab w:val="left" w:pos="1418"/>
        </w:tabs>
        <w:ind w:right="-1" w:firstLine="900"/>
        <w:jc w:val="center"/>
      </w:pPr>
    </w:p>
    <w:p w:rsidR="00265137" w:rsidRPr="00685E10" w:rsidRDefault="00265137" w:rsidP="002806B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265137" w:rsidRPr="00685E10" w:rsidRDefault="00265137" w:rsidP="002806B7">
      <w:pPr>
        <w:widowControl w:val="0"/>
        <w:tabs>
          <w:tab w:val="left" w:pos="1418"/>
        </w:tabs>
        <w:ind w:right="-1" w:firstLine="900"/>
        <w:jc w:val="center"/>
      </w:pPr>
      <w:r w:rsidRPr="00685E10">
        <w:t>Chefe de Gabinete</w:t>
      </w:r>
    </w:p>
    <w:p w:rsidR="00265137" w:rsidRPr="00685E10" w:rsidRDefault="00265137" w:rsidP="002806B7">
      <w:pPr>
        <w:widowControl w:val="0"/>
        <w:tabs>
          <w:tab w:val="left" w:pos="1418"/>
        </w:tabs>
        <w:ind w:firstLine="900"/>
        <w:jc w:val="center"/>
      </w:pPr>
      <w:bookmarkStart w:id="0" w:name="_GoBack"/>
      <w:bookmarkEnd w:id="0"/>
    </w:p>
    <w:sectPr w:rsidR="0026513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265137"/>
    <w:rsid w:val="002806B7"/>
    <w:rsid w:val="002A1246"/>
    <w:rsid w:val="002B091C"/>
    <w:rsid w:val="003F742E"/>
    <w:rsid w:val="00747810"/>
    <w:rsid w:val="00AF635F"/>
    <w:rsid w:val="00B83881"/>
    <w:rsid w:val="00BB2EDB"/>
    <w:rsid w:val="00D439EB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26934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2021-07-27T05:41:00Z</dcterms:created>
  <dcterms:modified xsi:type="dcterms:W3CDTF">2021-07-27T05:42:00Z</dcterms:modified>
</cp:coreProperties>
</file>