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39" w:rsidRPr="008B6AF2" w:rsidRDefault="00007739" w:rsidP="00007739">
      <w:pPr>
        <w:pStyle w:val="Ttulo"/>
        <w:spacing w:after="100"/>
        <w:rPr>
          <w:sz w:val="24"/>
          <w:szCs w:val="24"/>
        </w:rPr>
      </w:pPr>
      <w:r w:rsidRPr="008B6AF2">
        <w:rPr>
          <w:sz w:val="24"/>
          <w:szCs w:val="24"/>
        </w:rPr>
        <w:t>LEI ORDINÁRIA Nº 1.84</w:t>
      </w:r>
      <w:r w:rsidR="00C92066">
        <w:rPr>
          <w:sz w:val="24"/>
          <w:szCs w:val="24"/>
        </w:rPr>
        <w:t>8</w:t>
      </w:r>
      <w:r w:rsidRPr="008B6AF2">
        <w:rPr>
          <w:sz w:val="24"/>
          <w:szCs w:val="24"/>
        </w:rPr>
        <w:t>/2017</w:t>
      </w:r>
    </w:p>
    <w:p w:rsidR="00007739" w:rsidRPr="008B6AF2" w:rsidRDefault="00007739" w:rsidP="00007739">
      <w:pPr>
        <w:spacing w:after="100"/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894A8F" w:rsidRPr="00894A8F" w:rsidRDefault="00894A8F" w:rsidP="00894A8F">
      <w:pPr>
        <w:pStyle w:val="SemEspaamento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7D5">
        <w:rPr>
          <w:rFonts w:ascii="Times New Roman" w:hAnsi="Times New Roman" w:cs="Times New Roman"/>
          <w:sz w:val="24"/>
          <w:szCs w:val="24"/>
        </w:rPr>
        <w:t>Institui gratificação mensal aos membros da Comissão Especial do Controle Interno do Poder Executivo Municipal</w:t>
      </w:r>
      <w:r w:rsidRPr="00894A8F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894A8F" w:rsidRDefault="00894A8F" w:rsidP="00894A8F">
      <w:pPr>
        <w:ind w:left="3686"/>
        <w:jc w:val="both"/>
        <w:rPr>
          <w:rFonts w:ascii="Times New Roman" w:hAnsi="Times New Roman" w:cs="Times New Roman"/>
          <w:b w:val="0"/>
          <w:szCs w:val="24"/>
        </w:rPr>
      </w:pPr>
    </w:p>
    <w:p w:rsidR="00FF17D5" w:rsidRPr="00894A8F" w:rsidRDefault="00FF17D5" w:rsidP="00894A8F">
      <w:pPr>
        <w:ind w:left="3686"/>
        <w:jc w:val="both"/>
        <w:rPr>
          <w:rFonts w:ascii="Times New Roman" w:hAnsi="Times New Roman" w:cs="Times New Roman"/>
          <w:b w:val="0"/>
          <w:szCs w:val="24"/>
        </w:rPr>
      </w:pPr>
    </w:p>
    <w:p w:rsidR="00894A8F" w:rsidRPr="00894A8F" w:rsidRDefault="00894A8F" w:rsidP="00FF17D5">
      <w:pPr>
        <w:spacing w:after="200"/>
        <w:jc w:val="both"/>
        <w:rPr>
          <w:rFonts w:ascii="Times New Roman" w:hAnsi="Times New Roman" w:cs="Times New Roman"/>
          <w:b w:val="0"/>
          <w:szCs w:val="24"/>
        </w:rPr>
      </w:pPr>
      <w:r w:rsidRPr="00894A8F">
        <w:rPr>
          <w:rFonts w:ascii="Times New Roman" w:hAnsi="Times New Roman" w:cs="Times New Roman"/>
          <w:b w:val="0"/>
          <w:szCs w:val="24"/>
        </w:rPr>
        <w:t>A Câmara Municipal de Lima Duarte aprova e o Prefeito Municipal sanciona a seguinte Lei:</w:t>
      </w:r>
    </w:p>
    <w:p w:rsidR="00894A8F" w:rsidRPr="00894A8F" w:rsidRDefault="00894A8F" w:rsidP="00FF17D5">
      <w:pPr>
        <w:spacing w:after="200"/>
        <w:jc w:val="both"/>
        <w:rPr>
          <w:rFonts w:ascii="Times New Roman" w:hAnsi="Times New Roman" w:cs="Times New Roman"/>
          <w:b w:val="0"/>
          <w:szCs w:val="24"/>
        </w:rPr>
      </w:pPr>
      <w:r w:rsidRPr="00894A8F">
        <w:rPr>
          <w:rFonts w:ascii="Times New Roman" w:hAnsi="Times New Roman" w:cs="Times New Roman"/>
          <w:b w:val="0"/>
          <w:szCs w:val="24"/>
        </w:rPr>
        <w:t>Art. 1° Fica instituído gratificação mensal, a ser concedida aos servidores designados para integrar a Comissão Especial do Controle Interno do Poder Executivo Municipal.</w:t>
      </w:r>
    </w:p>
    <w:p w:rsidR="00894A8F" w:rsidRPr="00894A8F" w:rsidRDefault="00894A8F" w:rsidP="00FF17D5">
      <w:pPr>
        <w:spacing w:after="200"/>
        <w:jc w:val="both"/>
        <w:rPr>
          <w:rFonts w:ascii="Times New Roman" w:hAnsi="Times New Roman" w:cs="Times New Roman"/>
          <w:b w:val="0"/>
          <w:szCs w:val="24"/>
        </w:rPr>
      </w:pPr>
      <w:r w:rsidRPr="00894A8F">
        <w:rPr>
          <w:rFonts w:ascii="Times New Roman" w:hAnsi="Times New Roman" w:cs="Times New Roman"/>
          <w:b w:val="0"/>
          <w:szCs w:val="24"/>
        </w:rPr>
        <w:t>Parágrafo único. Os valores da gratificação a ser concedida aos servidores nomeados, serão os seguintes:</w:t>
      </w:r>
    </w:p>
    <w:p w:rsidR="00894A8F" w:rsidRPr="00894A8F" w:rsidRDefault="00894A8F" w:rsidP="00FF17D5">
      <w:pPr>
        <w:spacing w:after="200"/>
        <w:jc w:val="both"/>
        <w:rPr>
          <w:rFonts w:ascii="Times New Roman" w:hAnsi="Times New Roman" w:cs="Times New Roman"/>
          <w:b w:val="0"/>
          <w:szCs w:val="24"/>
        </w:rPr>
      </w:pPr>
      <w:r w:rsidRPr="00894A8F">
        <w:rPr>
          <w:rFonts w:ascii="Times New Roman" w:hAnsi="Times New Roman" w:cs="Times New Roman"/>
          <w:b w:val="0"/>
          <w:szCs w:val="24"/>
        </w:rPr>
        <w:t xml:space="preserve">I </w:t>
      </w:r>
      <w:r w:rsidR="00FF17D5">
        <w:rPr>
          <w:rFonts w:ascii="Times New Roman" w:hAnsi="Times New Roman" w:cs="Times New Roman"/>
          <w:b w:val="0"/>
          <w:szCs w:val="24"/>
        </w:rPr>
        <w:t>-</w:t>
      </w:r>
      <w:r w:rsidRPr="00894A8F">
        <w:rPr>
          <w:rFonts w:ascii="Times New Roman" w:hAnsi="Times New Roman" w:cs="Times New Roman"/>
          <w:b w:val="0"/>
          <w:szCs w:val="24"/>
        </w:rPr>
        <w:t xml:space="preserve"> Presidente da Comissão do Controle Interno: R$ 550,00 (quinhentos e cinquenta reais);</w:t>
      </w:r>
    </w:p>
    <w:p w:rsidR="00894A8F" w:rsidRPr="00894A8F" w:rsidRDefault="00894A8F" w:rsidP="00FF17D5">
      <w:pPr>
        <w:spacing w:after="200"/>
        <w:jc w:val="both"/>
        <w:rPr>
          <w:rFonts w:ascii="Times New Roman" w:hAnsi="Times New Roman" w:cs="Times New Roman"/>
          <w:b w:val="0"/>
          <w:szCs w:val="24"/>
        </w:rPr>
      </w:pPr>
      <w:r w:rsidRPr="00894A8F">
        <w:rPr>
          <w:rFonts w:ascii="Times New Roman" w:hAnsi="Times New Roman" w:cs="Times New Roman"/>
          <w:b w:val="0"/>
          <w:szCs w:val="24"/>
        </w:rPr>
        <w:t xml:space="preserve">II </w:t>
      </w:r>
      <w:r w:rsidR="00FF17D5">
        <w:rPr>
          <w:rFonts w:ascii="Times New Roman" w:hAnsi="Times New Roman" w:cs="Times New Roman"/>
          <w:b w:val="0"/>
          <w:szCs w:val="24"/>
        </w:rPr>
        <w:t>-</w:t>
      </w:r>
      <w:r w:rsidRPr="00894A8F">
        <w:rPr>
          <w:rFonts w:ascii="Times New Roman" w:hAnsi="Times New Roman" w:cs="Times New Roman"/>
          <w:b w:val="0"/>
          <w:szCs w:val="24"/>
        </w:rPr>
        <w:t xml:space="preserve"> Membro Titular da Comissão do Controle Inter</w:t>
      </w:r>
      <w:r w:rsidR="00FF17D5">
        <w:rPr>
          <w:rFonts w:ascii="Times New Roman" w:hAnsi="Times New Roman" w:cs="Times New Roman"/>
          <w:b w:val="0"/>
          <w:szCs w:val="24"/>
        </w:rPr>
        <w:t>no: R$ 300,00 (trezentos reais).</w:t>
      </w:r>
    </w:p>
    <w:p w:rsidR="00894A8F" w:rsidRPr="00894A8F" w:rsidRDefault="00894A8F" w:rsidP="00FF17D5">
      <w:pPr>
        <w:spacing w:after="200"/>
        <w:jc w:val="both"/>
        <w:rPr>
          <w:rFonts w:ascii="Times New Roman" w:hAnsi="Times New Roman" w:cs="Times New Roman"/>
          <w:b w:val="0"/>
          <w:szCs w:val="24"/>
        </w:rPr>
      </w:pPr>
      <w:r w:rsidRPr="00894A8F">
        <w:rPr>
          <w:rFonts w:ascii="Times New Roman" w:hAnsi="Times New Roman" w:cs="Times New Roman"/>
          <w:b w:val="0"/>
          <w:szCs w:val="24"/>
        </w:rPr>
        <w:t xml:space="preserve">Art. 2° A gratificação de que trata a presente Lei visa recompensar o exercício do trabalho extraordinário desempenhado pelo servidor, em conjunto com as atribuições inerentes ao seu </w:t>
      </w:r>
      <w:r w:rsidR="001F2178" w:rsidRPr="00FF17D5">
        <w:rPr>
          <w:rFonts w:ascii="Times New Roman" w:hAnsi="Times New Roman" w:cs="Times New Roman"/>
          <w:b w:val="0"/>
          <w:szCs w:val="24"/>
        </w:rPr>
        <w:t>cargo</w:t>
      </w:r>
      <w:r w:rsidRPr="00FF17D5">
        <w:rPr>
          <w:rFonts w:ascii="Times New Roman" w:hAnsi="Times New Roman" w:cs="Times New Roman"/>
          <w:b w:val="0"/>
          <w:szCs w:val="24"/>
        </w:rPr>
        <w:t>.</w:t>
      </w:r>
    </w:p>
    <w:p w:rsidR="00894A8F" w:rsidRPr="00894A8F" w:rsidRDefault="00894A8F" w:rsidP="00FF17D5">
      <w:pPr>
        <w:spacing w:after="200"/>
        <w:jc w:val="both"/>
        <w:rPr>
          <w:rFonts w:ascii="Times New Roman" w:hAnsi="Times New Roman" w:cs="Times New Roman"/>
          <w:b w:val="0"/>
          <w:szCs w:val="24"/>
        </w:rPr>
      </w:pPr>
      <w:r w:rsidRPr="00894A8F">
        <w:rPr>
          <w:rFonts w:ascii="Times New Roman" w:hAnsi="Times New Roman" w:cs="Times New Roman"/>
          <w:b w:val="0"/>
          <w:szCs w:val="24"/>
        </w:rPr>
        <w:t>Art. 3° A gratificação disciplinada nesta Lei não será incorporada aos vencimentos do servidor em nenhuma hipótese, nem tampouco incidirá encargos sociais, possuindo, assim, caráter meramente indenizatório.</w:t>
      </w:r>
    </w:p>
    <w:p w:rsidR="00894A8F" w:rsidRPr="00894A8F" w:rsidRDefault="00894A8F" w:rsidP="00FF17D5">
      <w:pPr>
        <w:spacing w:after="200"/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894A8F">
        <w:rPr>
          <w:rFonts w:ascii="Times New Roman" w:hAnsi="Times New Roman" w:cs="Times New Roman"/>
          <w:b w:val="0"/>
          <w:szCs w:val="24"/>
        </w:rPr>
        <w:t>Art. 4° Não terá direito a percepção da gratificação, pelo prazo de seu afastamento, o Membro que estiver ausente por qualquer motivo, mesmo sendo esse período remunerado, como férias, licença-prêmio, licença para tratamento de saúde entre outros, uma vez que o recebimento desta vantagem se vincula à sua efetiva participação na Comissão Especial de Controle Interno do Poder Executivo Municipal.</w:t>
      </w:r>
    </w:p>
    <w:p w:rsidR="00894A8F" w:rsidRPr="00894A8F" w:rsidRDefault="00894A8F" w:rsidP="00FF17D5">
      <w:pPr>
        <w:spacing w:after="200"/>
        <w:jc w:val="both"/>
        <w:rPr>
          <w:rFonts w:ascii="Times New Roman" w:hAnsi="Times New Roman" w:cs="Times New Roman"/>
          <w:b w:val="0"/>
          <w:szCs w:val="24"/>
        </w:rPr>
      </w:pPr>
      <w:r w:rsidRPr="00894A8F">
        <w:rPr>
          <w:rFonts w:ascii="Times New Roman" w:hAnsi="Times New Roman" w:cs="Times New Roman"/>
          <w:b w:val="0"/>
          <w:szCs w:val="24"/>
        </w:rPr>
        <w:t>Art. 5° As despesas decorrentes da aplicação desta lei correrão à conta de dotação orçamentária própria,</w:t>
      </w:r>
      <w:r w:rsidRPr="00894A8F">
        <w:rPr>
          <w:rFonts w:ascii="Times New Roman" w:eastAsia="Calibri" w:hAnsi="Times New Roman" w:cs="Times New Roman"/>
          <w:b w:val="0"/>
          <w:szCs w:val="24"/>
          <w:lang w:eastAsia="en-US"/>
        </w:rPr>
        <w:t xml:space="preserve"> </w:t>
      </w:r>
      <w:r w:rsidRPr="00894A8F">
        <w:rPr>
          <w:rFonts w:ascii="Times New Roman" w:hAnsi="Times New Roman" w:cs="Times New Roman"/>
          <w:b w:val="0"/>
          <w:szCs w:val="24"/>
        </w:rPr>
        <w:t xml:space="preserve">suplementadas se necessário.  </w:t>
      </w:r>
    </w:p>
    <w:p w:rsidR="00894A8F" w:rsidRPr="00894A8F" w:rsidRDefault="00894A8F" w:rsidP="00FF17D5">
      <w:pPr>
        <w:spacing w:after="200"/>
        <w:jc w:val="both"/>
        <w:rPr>
          <w:rFonts w:ascii="Times New Roman" w:hAnsi="Times New Roman" w:cs="Times New Roman"/>
          <w:b w:val="0"/>
          <w:szCs w:val="24"/>
        </w:rPr>
      </w:pPr>
      <w:r w:rsidRPr="00894A8F">
        <w:rPr>
          <w:rFonts w:ascii="Times New Roman" w:hAnsi="Times New Roman" w:cs="Times New Roman"/>
          <w:b w:val="0"/>
          <w:szCs w:val="24"/>
        </w:rPr>
        <w:t>Art. 6° Esta Lei entra em vigor na data de sua publicação.</w:t>
      </w:r>
    </w:p>
    <w:p w:rsidR="00124E0D" w:rsidRPr="008E1535" w:rsidRDefault="00124E0D" w:rsidP="00124E0D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2C2F49" w:rsidRPr="008B6AF2" w:rsidRDefault="002C2F49" w:rsidP="002C2F49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8B6AF2">
        <w:rPr>
          <w:rFonts w:ascii="Times New Roman" w:hAnsi="Times New Roman" w:cs="Times New Roman"/>
          <w:b/>
          <w:sz w:val="24"/>
          <w:szCs w:val="24"/>
        </w:rPr>
        <w:t> </w:t>
      </w:r>
      <w:r w:rsidRPr="008B6AF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FF17D5">
        <w:rPr>
          <w:rFonts w:ascii="Times New Roman" w:hAnsi="Times New Roman" w:cs="Times New Roman"/>
          <w:sz w:val="24"/>
          <w:szCs w:val="24"/>
        </w:rPr>
        <w:t>1</w:t>
      </w:r>
      <w:r w:rsidRPr="008B6AF2">
        <w:rPr>
          <w:rFonts w:ascii="Times New Roman" w:hAnsi="Times New Roman" w:cs="Times New Roman"/>
          <w:sz w:val="24"/>
          <w:szCs w:val="24"/>
        </w:rPr>
        <w:t xml:space="preserve">1 de </w:t>
      </w:r>
      <w:r w:rsidR="00FF17D5">
        <w:rPr>
          <w:rFonts w:ascii="Times New Roman" w:hAnsi="Times New Roman" w:cs="Times New Roman"/>
          <w:sz w:val="24"/>
          <w:szCs w:val="24"/>
        </w:rPr>
        <w:t>maio</w:t>
      </w:r>
      <w:r w:rsidRPr="008B6AF2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2C2F49" w:rsidRPr="008B6AF2" w:rsidRDefault="002C2F49" w:rsidP="002C2F49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2C2F49" w:rsidRDefault="002C2F49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8B6AF2">
        <w:rPr>
          <w:rFonts w:ascii="Times New Roman" w:hAnsi="Times New Roman" w:cs="Times New Roman"/>
          <w:b w:val="0"/>
          <w:szCs w:val="24"/>
        </w:rPr>
        <w:t>Geraldo Gomes de Souza</w:t>
      </w:r>
      <w:r>
        <w:rPr>
          <w:rFonts w:ascii="Times New Roman" w:hAnsi="Times New Roman" w:cs="Times New Roman"/>
          <w:b w:val="0"/>
          <w:szCs w:val="24"/>
        </w:rPr>
        <w:t xml:space="preserve"> - </w:t>
      </w:r>
      <w:r w:rsidRPr="008B6AF2">
        <w:rPr>
          <w:rFonts w:ascii="Times New Roman" w:hAnsi="Times New Roman" w:cs="Times New Roman"/>
          <w:b w:val="0"/>
          <w:szCs w:val="24"/>
        </w:rPr>
        <w:t>Prefeito Municipal</w:t>
      </w:r>
    </w:p>
    <w:p w:rsidR="00FF17D5" w:rsidRPr="008B6AF2" w:rsidRDefault="00FF17D5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2C2F49" w:rsidRPr="008B6AF2" w:rsidRDefault="002C2F49" w:rsidP="002C2F49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P</w:t>
      </w:r>
      <w:r w:rsidRPr="008B6AF2">
        <w:rPr>
          <w:rFonts w:ascii="Times New Roman" w:hAnsi="Times New Roman" w:cs="Times New Roman"/>
          <w:b w:val="0"/>
          <w:szCs w:val="24"/>
        </w:rPr>
        <w:t xml:space="preserve">ublicado por afixação no quadro de avisos da Prefeitura Municipal de Lima Duarte – em </w:t>
      </w:r>
      <w:r w:rsidR="00FF17D5">
        <w:rPr>
          <w:rFonts w:ascii="Times New Roman" w:hAnsi="Times New Roman" w:cs="Times New Roman"/>
          <w:b w:val="0"/>
          <w:szCs w:val="24"/>
        </w:rPr>
        <w:t>11</w:t>
      </w:r>
      <w:r w:rsidRPr="008B6AF2">
        <w:rPr>
          <w:rFonts w:ascii="Times New Roman" w:hAnsi="Times New Roman" w:cs="Times New Roman"/>
          <w:b w:val="0"/>
          <w:szCs w:val="24"/>
        </w:rPr>
        <w:t>/0</w:t>
      </w:r>
      <w:r w:rsidR="00FF17D5">
        <w:rPr>
          <w:rFonts w:ascii="Times New Roman" w:hAnsi="Times New Roman" w:cs="Times New Roman"/>
          <w:b w:val="0"/>
          <w:szCs w:val="24"/>
        </w:rPr>
        <w:t>5</w:t>
      </w:r>
      <w:r w:rsidRPr="008B6AF2">
        <w:rPr>
          <w:rFonts w:ascii="Times New Roman" w:hAnsi="Times New Roman" w:cs="Times New Roman"/>
          <w:b w:val="0"/>
          <w:szCs w:val="24"/>
        </w:rPr>
        <w:t>/201</w:t>
      </w:r>
      <w:r>
        <w:rPr>
          <w:rFonts w:ascii="Times New Roman" w:hAnsi="Times New Roman" w:cs="Times New Roman"/>
          <w:b w:val="0"/>
          <w:szCs w:val="24"/>
        </w:rPr>
        <w:t>7</w:t>
      </w:r>
      <w:r w:rsidRPr="008B6AF2">
        <w:rPr>
          <w:rFonts w:ascii="Times New Roman" w:hAnsi="Times New Roman" w:cs="Times New Roman"/>
          <w:b w:val="0"/>
          <w:szCs w:val="24"/>
        </w:rPr>
        <w:t xml:space="preserve"> – Prefeitura Municipal de Lima Duarte.</w:t>
      </w:r>
      <w:r w:rsidRPr="008B6AF2">
        <w:rPr>
          <w:rFonts w:ascii="Times New Roman" w:hAnsi="Times New Roman" w:cs="Times New Roman"/>
          <w:szCs w:val="24"/>
        </w:rPr>
        <w:t xml:space="preserve"> </w:t>
      </w:r>
    </w:p>
    <w:p w:rsidR="002C2F49" w:rsidRPr="00741BAA" w:rsidRDefault="002C2F49" w:rsidP="00741BAA">
      <w:pPr>
        <w:jc w:val="both"/>
        <w:rPr>
          <w:rFonts w:ascii="Times New Roman" w:hAnsi="Times New Roman" w:cs="Times New Roman"/>
          <w:b w:val="0"/>
        </w:rPr>
      </w:pPr>
      <w:r w:rsidRPr="00D14FBC">
        <w:rPr>
          <w:rFonts w:ascii="Times New Roman" w:hAnsi="Times New Roman" w:cs="Times New Roman"/>
          <w:b w:val="0"/>
          <w:bCs w:val="0"/>
          <w:szCs w:val="24"/>
        </w:rPr>
        <w:t> </w:t>
      </w:r>
    </w:p>
    <w:sectPr w:rsidR="002C2F49" w:rsidRPr="00741BAA" w:rsidSect="003B4F7E">
      <w:headerReference w:type="default" r:id="rId9"/>
      <w:footerReference w:type="default" r:id="rId10"/>
      <w:pgSz w:w="11907" w:h="16840" w:code="9"/>
      <w:pgMar w:top="1134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E2" w:rsidRDefault="00E169E2">
      <w:r>
        <w:separator/>
      </w:r>
    </w:p>
  </w:endnote>
  <w:endnote w:type="continuationSeparator" w:id="0">
    <w:p w:rsidR="00E169E2" w:rsidRDefault="00E1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Rua Antônio Carlos, nº 51- Centro – CEP 36.140-000 - Lima Duarte – MG</w:t>
    </w:r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Telefax: (32)3281-1165 – </w:t>
    </w:r>
    <w:proofErr w:type="spellStart"/>
    <w:r w:rsidRPr="003B4F7E">
      <w:rPr>
        <w:rFonts w:ascii="Times New Roman" w:hAnsi="Times New Roman" w:cs="Times New Roman"/>
        <w:b w:val="0"/>
        <w:bCs w:val="0"/>
        <w:sz w:val="20"/>
        <w:szCs w:val="20"/>
      </w:rPr>
      <w:t>Email</w:t>
    </w:r>
    <w:proofErr w:type="spellEnd"/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: </w:t>
    </w:r>
    <w:hyperlink r:id="rId1" w:history="1">
      <w:r w:rsidRPr="003B4F7E">
        <w:rPr>
          <w:rStyle w:val="Hyperlink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cmlimaduarte@yahoo.com</w:t>
      </w:r>
    </w:hyperlink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Página na Internet: 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E2" w:rsidRDefault="00E169E2">
      <w:r>
        <w:separator/>
      </w:r>
    </w:p>
  </w:footnote>
  <w:footnote w:type="continuationSeparator" w:id="0">
    <w:p w:rsidR="00E169E2" w:rsidRDefault="00E16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Default="004E1079">
    <w:pPr>
      <w:pStyle w:val="Cabealho"/>
      <w:jc w:val="center"/>
    </w:pPr>
    <w:r>
      <w:rPr>
        <w:noProof/>
      </w:rPr>
      <w:drawing>
        <wp:inline distT="0" distB="0" distL="0" distR="0" wp14:anchorId="2DCD6FC9" wp14:editId="3D464EDB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17D5" w:rsidRDefault="00FF17D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0466"/>
    <w:multiLevelType w:val="hybridMultilevel"/>
    <w:tmpl w:val="CC64A592"/>
    <w:lvl w:ilvl="0" w:tplc="9440ED64">
      <w:start w:val="1"/>
      <w:numFmt w:val="upperRoman"/>
      <w:lvlText w:val="%1-"/>
      <w:lvlJc w:val="left"/>
      <w:pPr>
        <w:ind w:left="128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3D2152"/>
    <w:multiLevelType w:val="hybridMultilevel"/>
    <w:tmpl w:val="657CB530"/>
    <w:lvl w:ilvl="0" w:tplc="9A10C9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AF"/>
    <w:rsid w:val="00007739"/>
    <w:rsid w:val="00032716"/>
    <w:rsid w:val="00044DE0"/>
    <w:rsid w:val="00071DE1"/>
    <w:rsid w:val="00073A7D"/>
    <w:rsid w:val="000A1EEB"/>
    <w:rsid w:val="000A2BE4"/>
    <w:rsid w:val="000B42C7"/>
    <w:rsid w:val="000D45AA"/>
    <w:rsid w:val="000E4A75"/>
    <w:rsid w:val="000F6260"/>
    <w:rsid w:val="001075EE"/>
    <w:rsid w:val="00107A60"/>
    <w:rsid w:val="001238E6"/>
    <w:rsid w:val="00124E0D"/>
    <w:rsid w:val="0013730E"/>
    <w:rsid w:val="00171199"/>
    <w:rsid w:val="00196EAC"/>
    <w:rsid w:val="001C4031"/>
    <w:rsid w:val="001D7E72"/>
    <w:rsid w:val="001F2178"/>
    <w:rsid w:val="00214937"/>
    <w:rsid w:val="0022157D"/>
    <w:rsid w:val="002233F7"/>
    <w:rsid w:val="002931F2"/>
    <w:rsid w:val="002B6AFB"/>
    <w:rsid w:val="002C2F49"/>
    <w:rsid w:val="002F166E"/>
    <w:rsid w:val="0031497A"/>
    <w:rsid w:val="00394380"/>
    <w:rsid w:val="003B4D44"/>
    <w:rsid w:val="003B4F7E"/>
    <w:rsid w:val="003D1A5D"/>
    <w:rsid w:val="00402290"/>
    <w:rsid w:val="004244AF"/>
    <w:rsid w:val="0043257A"/>
    <w:rsid w:val="00455616"/>
    <w:rsid w:val="0047507C"/>
    <w:rsid w:val="004911AC"/>
    <w:rsid w:val="004A0D28"/>
    <w:rsid w:val="004B3245"/>
    <w:rsid w:val="004B67C9"/>
    <w:rsid w:val="004E1079"/>
    <w:rsid w:val="00517ECD"/>
    <w:rsid w:val="00525FF1"/>
    <w:rsid w:val="00544093"/>
    <w:rsid w:val="0057246E"/>
    <w:rsid w:val="00593CD9"/>
    <w:rsid w:val="005E4B53"/>
    <w:rsid w:val="00623ACB"/>
    <w:rsid w:val="0062566B"/>
    <w:rsid w:val="00664D83"/>
    <w:rsid w:val="006A399A"/>
    <w:rsid w:val="006B4871"/>
    <w:rsid w:val="006B6382"/>
    <w:rsid w:val="006C03B5"/>
    <w:rsid w:val="00741BAA"/>
    <w:rsid w:val="00761EF5"/>
    <w:rsid w:val="00795822"/>
    <w:rsid w:val="007959E1"/>
    <w:rsid w:val="0080710A"/>
    <w:rsid w:val="00810EFC"/>
    <w:rsid w:val="008327D9"/>
    <w:rsid w:val="00853EE1"/>
    <w:rsid w:val="00861B92"/>
    <w:rsid w:val="008743AA"/>
    <w:rsid w:val="00883C6C"/>
    <w:rsid w:val="00894A8F"/>
    <w:rsid w:val="008C0370"/>
    <w:rsid w:val="008D0BE2"/>
    <w:rsid w:val="008E1535"/>
    <w:rsid w:val="008F000F"/>
    <w:rsid w:val="0092316A"/>
    <w:rsid w:val="0097557A"/>
    <w:rsid w:val="009F5A39"/>
    <w:rsid w:val="00A275AD"/>
    <w:rsid w:val="00A56E6F"/>
    <w:rsid w:val="00A72685"/>
    <w:rsid w:val="00A85070"/>
    <w:rsid w:val="00A878EA"/>
    <w:rsid w:val="00A90675"/>
    <w:rsid w:val="00A94F13"/>
    <w:rsid w:val="00AE5FB8"/>
    <w:rsid w:val="00AE6F9D"/>
    <w:rsid w:val="00B769FC"/>
    <w:rsid w:val="00B92114"/>
    <w:rsid w:val="00BA4C6E"/>
    <w:rsid w:val="00BB4E92"/>
    <w:rsid w:val="00C02549"/>
    <w:rsid w:val="00C1396B"/>
    <w:rsid w:val="00C47B49"/>
    <w:rsid w:val="00C9106E"/>
    <w:rsid w:val="00C92066"/>
    <w:rsid w:val="00CA4784"/>
    <w:rsid w:val="00CB5439"/>
    <w:rsid w:val="00CC2784"/>
    <w:rsid w:val="00D1101A"/>
    <w:rsid w:val="00D22371"/>
    <w:rsid w:val="00D579E6"/>
    <w:rsid w:val="00D701A0"/>
    <w:rsid w:val="00DC768F"/>
    <w:rsid w:val="00E06923"/>
    <w:rsid w:val="00E169E2"/>
    <w:rsid w:val="00E433E1"/>
    <w:rsid w:val="00E91958"/>
    <w:rsid w:val="00EB63D9"/>
    <w:rsid w:val="00F118A9"/>
    <w:rsid w:val="00F168AF"/>
    <w:rsid w:val="00F7028C"/>
    <w:rsid w:val="00FA0291"/>
    <w:rsid w:val="00FC2343"/>
    <w:rsid w:val="00FF17D5"/>
    <w:rsid w:val="00FF2870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limaduarte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F74B-70A1-45BE-A624-34EE47DB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Sidirlene</dc:creator>
  <cp:lastModifiedBy>Aline Lillian</cp:lastModifiedBy>
  <cp:revision>5</cp:revision>
  <cp:lastPrinted>2017-05-16T18:41:00Z</cp:lastPrinted>
  <dcterms:created xsi:type="dcterms:W3CDTF">2017-06-14T19:04:00Z</dcterms:created>
  <dcterms:modified xsi:type="dcterms:W3CDTF">2017-06-14T19:08:00Z</dcterms:modified>
</cp:coreProperties>
</file>