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543497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543497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</w:t>
      </w:r>
      <w:r w:rsidR="000426BC" w:rsidRPr="00543497">
        <w:rPr>
          <w:rFonts w:ascii="Times New Roman" w:hAnsi="Times New Roman" w:cs="Times New Roman"/>
          <w:bCs w:val="0"/>
          <w:iCs/>
          <w:szCs w:val="24"/>
          <w:lang w:eastAsia="ar-SA"/>
        </w:rPr>
        <w:t>COMPLEMENTAR</w:t>
      </w:r>
      <w:r w:rsidRPr="00543497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 Nº </w:t>
      </w:r>
      <w:r w:rsidR="000426BC" w:rsidRPr="00543497">
        <w:rPr>
          <w:rFonts w:ascii="Times New Roman" w:hAnsi="Times New Roman" w:cs="Times New Roman"/>
          <w:bCs w:val="0"/>
          <w:iCs/>
          <w:szCs w:val="24"/>
          <w:lang w:eastAsia="ar-SA"/>
        </w:rPr>
        <w:t>4</w:t>
      </w:r>
      <w:r w:rsidR="00543497" w:rsidRPr="00543497">
        <w:rPr>
          <w:rFonts w:ascii="Times New Roman" w:hAnsi="Times New Roman" w:cs="Times New Roman"/>
          <w:bCs w:val="0"/>
          <w:iCs/>
          <w:szCs w:val="24"/>
          <w:lang w:eastAsia="ar-SA"/>
        </w:rPr>
        <w:t>5</w:t>
      </w:r>
      <w:r w:rsidRPr="00543497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A54FC4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</w:p>
    <w:p w:rsidR="00F42ECA" w:rsidRPr="00543497" w:rsidRDefault="00F42ECA" w:rsidP="00F42EC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543497" w:rsidRPr="00543497" w:rsidRDefault="00543497" w:rsidP="00543497">
      <w:pPr>
        <w:spacing w:after="100"/>
        <w:ind w:left="3540"/>
        <w:jc w:val="both"/>
        <w:rPr>
          <w:rFonts w:ascii="Times New Roman" w:hAnsi="Times New Roman" w:cs="Times New Roman"/>
          <w:b w:val="0"/>
          <w:bCs w:val="0"/>
          <w:i/>
        </w:rPr>
      </w:pPr>
      <w:r w:rsidRPr="00543497">
        <w:rPr>
          <w:rFonts w:ascii="Times New Roman" w:hAnsi="Times New Roman" w:cs="Times New Roman"/>
          <w:b w:val="0"/>
          <w:i/>
        </w:rPr>
        <w:t>Altera a Lei Complementar n°. 40/2017 que “Institui o Plano Diretor Participativo do Município de Lima Duarte/MG</w:t>
      </w:r>
      <w:r w:rsidRPr="00543497">
        <w:rPr>
          <w:rFonts w:ascii="Times New Roman" w:hAnsi="Times New Roman" w:cs="Times New Roman"/>
          <w:b w:val="0"/>
          <w:i/>
        </w:rPr>
        <w:t>”</w:t>
      </w:r>
      <w:r w:rsidRPr="00543497">
        <w:rPr>
          <w:rFonts w:ascii="Times New Roman" w:hAnsi="Times New Roman" w:cs="Times New Roman"/>
          <w:b w:val="0"/>
          <w:i/>
        </w:rPr>
        <w:t xml:space="preserve">. </w:t>
      </w:r>
      <w:bookmarkStart w:id="0" w:name="_GoBack"/>
      <w:bookmarkEnd w:id="0"/>
    </w:p>
    <w:p w:rsidR="00543497" w:rsidRPr="00543497" w:rsidRDefault="00543497" w:rsidP="00543497">
      <w:pPr>
        <w:spacing w:after="100"/>
        <w:jc w:val="center"/>
        <w:rPr>
          <w:rFonts w:ascii="Times New Roman" w:hAnsi="Times New Roman" w:cs="Times New Roman"/>
          <w:b w:val="0"/>
        </w:rPr>
      </w:pPr>
    </w:p>
    <w:p w:rsidR="00543497" w:rsidRPr="00543497" w:rsidRDefault="00543497" w:rsidP="00543497">
      <w:pPr>
        <w:spacing w:after="100"/>
        <w:jc w:val="both"/>
        <w:rPr>
          <w:rFonts w:ascii="Times New Roman" w:hAnsi="Times New Roman" w:cs="Times New Roman"/>
          <w:b w:val="0"/>
        </w:rPr>
      </w:pPr>
      <w:r w:rsidRPr="00543497">
        <w:rPr>
          <w:rFonts w:ascii="Times New Roman" w:hAnsi="Times New Roman" w:cs="Times New Roman"/>
          <w:b w:val="0"/>
        </w:rPr>
        <w:t>A Câmara Municipal de Lima Duarte aprova e o Prefeito Municipal sanciona a seguinte Lei:</w:t>
      </w:r>
    </w:p>
    <w:p w:rsidR="00543497" w:rsidRPr="00543497" w:rsidRDefault="00543497" w:rsidP="00543497">
      <w:pPr>
        <w:spacing w:after="100"/>
        <w:jc w:val="both"/>
        <w:rPr>
          <w:rFonts w:ascii="Times New Roman" w:hAnsi="Times New Roman" w:cs="Times New Roman"/>
          <w:b w:val="0"/>
        </w:rPr>
      </w:pPr>
    </w:p>
    <w:p w:rsidR="00543497" w:rsidRPr="00543497" w:rsidRDefault="00543497" w:rsidP="00543497">
      <w:pPr>
        <w:spacing w:after="100"/>
        <w:jc w:val="both"/>
        <w:rPr>
          <w:rFonts w:ascii="Times New Roman" w:hAnsi="Times New Roman" w:cs="Times New Roman"/>
          <w:b w:val="0"/>
        </w:rPr>
      </w:pPr>
      <w:r w:rsidRPr="00543497">
        <w:rPr>
          <w:rFonts w:ascii="Times New Roman" w:hAnsi="Times New Roman" w:cs="Times New Roman"/>
          <w:b w:val="0"/>
        </w:rPr>
        <w:t>Art. 1° Fica alterado a redação da alínea ‘a’ do inciso I do parágrafo único do art. 49 da Lei Complementar n°. 40/2017, passando a vigorar com a seguinte redação:</w:t>
      </w:r>
    </w:p>
    <w:p w:rsidR="00543497" w:rsidRPr="00543497" w:rsidRDefault="00543497" w:rsidP="00543497">
      <w:pPr>
        <w:spacing w:after="100"/>
        <w:jc w:val="both"/>
        <w:rPr>
          <w:rFonts w:ascii="Times New Roman" w:hAnsi="Times New Roman" w:cs="Times New Roman"/>
          <w:b w:val="0"/>
        </w:rPr>
      </w:pPr>
    </w:p>
    <w:p w:rsidR="00543497" w:rsidRPr="00543497" w:rsidRDefault="00543497" w:rsidP="00543497">
      <w:pPr>
        <w:spacing w:after="100"/>
        <w:ind w:left="2124"/>
        <w:jc w:val="both"/>
        <w:rPr>
          <w:rFonts w:ascii="Times New Roman" w:hAnsi="Times New Roman" w:cs="Times New Roman"/>
          <w:b w:val="0"/>
          <w:i/>
        </w:rPr>
      </w:pPr>
      <w:r w:rsidRPr="00543497">
        <w:rPr>
          <w:rFonts w:ascii="Times New Roman" w:hAnsi="Times New Roman" w:cs="Times New Roman"/>
          <w:b w:val="0"/>
          <w:i/>
        </w:rPr>
        <w:t xml:space="preserve">a) </w:t>
      </w:r>
      <w:proofErr w:type="gramStart"/>
      <w:r w:rsidRPr="00543497">
        <w:rPr>
          <w:rFonts w:ascii="Times New Roman" w:hAnsi="Times New Roman" w:cs="Times New Roman"/>
          <w:b w:val="0"/>
          <w:i/>
        </w:rPr>
        <w:t>8</w:t>
      </w:r>
      <w:proofErr w:type="gramEnd"/>
      <w:r w:rsidRPr="00543497">
        <w:rPr>
          <w:rFonts w:ascii="Times New Roman" w:hAnsi="Times New Roman" w:cs="Times New Roman"/>
          <w:b w:val="0"/>
          <w:i/>
        </w:rPr>
        <w:t xml:space="preserve"> (oito) representantes do Poder Executivo, indicados pelo Prefeito, sendo obrigatório pelo menos um representante de cada uma das Secretarias de Educação, Esporte e Lazer, Turismo e Cultura, Meio Ambiente, Assistência Social, Administração, Saúde, Obras;</w:t>
      </w:r>
    </w:p>
    <w:p w:rsidR="00543497" w:rsidRPr="00543497" w:rsidRDefault="00543497" w:rsidP="00543497">
      <w:pPr>
        <w:ind w:left="2124"/>
        <w:rPr>
          <w:rFonts w:ascii="Times New Roman" w:hAnsi="Times New Roman" w:cs="Times New Roman"/>
          <w:b w:val="0"/>
        </w:rPr>
      </w:pPr>
    </w:p>
    <w:p w:rsidR="00543497" w:rsidRPr="00543497" w:rsidRDefault="00543497" w:rsidP="00543497">
      <w:pPr>
        <w:rPr>
          <w:rFonts w:ascii="Times New Roman" w:hAnsi="Times New Roman" w:cs="Times New Roman"/>
          <w:b w:val="0"/>
        </w:rPr>
      </w:pPr>
      <w:r w:rsidRPr="00543497">
        <w:rPr>
          <w:rFonts w:ascii="Times New Roman" w:hAnsi="Times New Roman" w:cs="Times New Roman"/>
          <w:b w:val="0"/>
        </w:rPr>
        <w:t>Art. 2° A eleição para composição do Conselho da cidade será realizada 60 (sessenta) dias úteis após aprovação desta Lei, devendo o Poder Executivo diligenciar por sua realização.</w:t>
      </w:r>
    </w:p>
    <w:p w:rsidR="00543497" w:rsidRPr="00543497" w:rsidRDefault="00543497" w:rsidP="00543497">
      <w:pPr>
        <w:rPr>
          <w:rFonts w:ascii="Times New Roman" w:hAnsi="Times New Roman" w:cs="Times New Roman"/>
          <w:b w:val="0"/>
        </w:rPr>
      </w:pPr>
    </w:p>
    <w:p w:rsidR="00543497" w:rsidRPr="00543497" w:rsidRDefault="00543497" w:rsidP="00543497">
      <w:pPr>
        <w:rPr>
          <w:rFonts w:ascii="Times New Roman" w:hAnsi="Times New Roman" w:cs="Times New Roman"/>
          <w:b w:val="0"/>
        </w:rPr>
      </w:pPr>
      <w:r w:rsidRPr="00543497">
        <w:rPr>
          <w:rFonts w:ascii="Times New Roman" w:hAnsi="Times New Roman" w:cs="Times New Roman"/>
          <w:b w:val="0"/>
        </w:rPr>
        <w:t>Art. 3° Esta lei entra em vigor na data de sua publicação.</w:t>
      </w:r>
    </w:p>
    <w:p w:rsidR="000426BC" w:rsidRPr="00543497" w:rsidRDefault="000426BC" w:rsidP="000426BC">
      <w:pPr>
        <w:spacing w:before="120" w:after="120"/>
        <w:ind w:firstLine="900"/>
        <w:rPr>
          <w:rFonts w:ascii="Times New Roman" w:hAnsi="Times New Roman" w:cs="Times New Roman"/>
          <w:b w:val="0"/>
          <w:szCs w:val="24"/>
        </w:rPr>
      </w:pPr>
    </w:p>
    <w:p w:rsidR="007A0DE7" w:rsidRPr="0054349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543497">
        <w:rPr>
          <w:rFonts w:ascii="Times New Roman" w:hAnsi="Times New Roman" w:cs="Times New Roman"/>
          <w:b w:val="0"/>
        </w:rPr>
        <w:tab/>
      </w:r>
      <w:r w:rsidRPr="00543497">
        <w:rPr>
          <w:rFonts w:ascii="Times New Roman" w:hAnsi="Times New Roman" w:cs="Times New Roman"/>
          <w:b w:val="0"/>
        </w:rPr>
        <w:tab/>
      </w:r>
      <w:r w:rsidRPr="00543497">
        <w:rPr>
          <w:rFonts w:ascii="Times New Roman" w:hAnsi="Times New Roman" w:cs="Times New Roman"/>
          <w:b w:val="0"/>
        </w:rPr>
        <w:tab/>
      </w:r>
      <w:r w:rsidRPr="00543497">
        <w:rPr>
          <w:rFonts w:ascii="Times New Roman" w:hAnsi="Times New Roman" w:cs="Times New Roman"/>
          <w:b w:val="0"/>
        </w:rPr>
        <w:tab/>
      </w:r>
    </w:p>
    <w:p w:rsidR="007A0DE7" w:rsidRPr="00543497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BF3817" w:rsidRPr="00543497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543497">
        <w:rPr>
          <w:rFonts w:ascii="Times New Roman" w:hAnsi="Times New Roman"/>
          <w:sz w:val="24"/>
          <w:szCs w:val="24"/>
        </w:rPr>
        <w:t xml:space="preserve">Lima Duarte, </w:t>
      </w:r>
      <w:r w:rsidR="002E704F" w:rsidRPr="00543497">
        <w:rPr>
          <w:rFonts w:ascii="Times New Roman" w:hAnsi="Times New Roman"/>
          <w:sz w:val="24"/>
          <w:szCs w:val="24"/>
          <w:lang w:val="pt-BR"/>
        </w:rPr>
        <w:t>2</w:t>
      </w:r>
      <w:r w:rsidR="00543497" w:rsidRPr="00543497">
        <w:rPr>
          <w:rFonts w:ascii="Times New Roman" w:hAnsi="Times New Roman"/>
          <w:sz w:val="24"/>
          <w:szCs w:val="24"/>
          <w:lang w:val="pt-BR"/>
        </w:rPr>
        <w:t>3</w:t>
      </w:r>
      <w:r w:rsidRPr="00543497">
        <w:rPr>
          <w:rFonts w:ascii="Times New Roman" w:hAnsi="Times New Roman"/>
          <w:sz w:val="24"/>
          <w:szCs w:val="24"/>
        </w:rPr>
        <w:t xml:space="preserve"> de </w:t>
      </w:r>
      <w:r w:rsidR="00543497" w:rsidRPr="00543497">
        <w:rPr>
          <w:rFonts w:ascii="Times New Roman" w:hAnsi="Times New Roman"/>
          <w:sz w:val="24"/>
          <w:szCs w:val="24"/>
          <w:lang w:val="pt-BR"/>
        </w:rPr>
        <w:t>março</w:t>
      </w:r>
      <w:r w:rsidRPr="00543497">
        <w:rPr>
          <w:rFonts w:ascii="Times New Roman" w:hAnsi="Times New Roman"/>
          <w:sz w:val="24"/>
          <w:szCs w:val="24"/>
        </w:rPr>
        <w:t xml:space="preserve"> de 201</w:t>
      </w:r>
      <w:r w:rsidR="00543497" w:rsidRPr="00543497">
        <w:rPr>
          <w:rFonts w:ascii="Times New Roman" w:hAnsi="Times New Roman"/>
          <w:sz w:val="24"/>
          <w:szCs w:val="24"/>
          <w:lang w:val="pt-BR"/>
        </w:rPr>
        <w:t>8</w:t>
      </w:r>
      <w:r w:rsidRPr="00543497">
        <w:rPr>
          <w:rFonts w:ascii="Times New Roman" w:hAnsi="Times New Roman"/>
          <w:sz w:val="24"/>
          <w:szCs w:val="24"/>
        </w:rPr>
        <w:t>.</w:t>
      </w:r>
    </w:p>
    <w:p w:rsidR="006A7F99" w:rsidRPr="00543497" w:rsidRDefault="006A7F99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54349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543497">
        <w:rPr>
          <w:rFonts w:ascii="Times New Roman" w:hAnsi="Times New Roman" w:cs="Times New Roman"/>
          <w:b w:val="0"/>
          <w:szCs w:val="24"/>
        </w:rPr>
        <w:t>Geraldo Gomes de Souza</w:t>
      </w:r>
      <w:r w:rsidR="006A7F99" w:rsidRPr="00543497">
        <w:rPr>
          <w:rFonts w:ascii="Times New Roman" w:hAnsi="Times New Roman" w:cs="Times New Roman"/>
          <w:b w:val="0"/>
          <w:szCs w:val="24"/>
        </w:rPr>
        <w:t xml:space="preserve"> - </w:t>
      </w:r>
      <w:r w:rsidRPr="00543497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543497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543497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543497">
        <w:rPr>
          <w:b w:val="0"/>
          <w:sz w:val="24"/>
        </w:rPr>
        <w:t xml:space="preserve">Publicado por afixação nos quadros de avisos e site da </w:t>
      </w:r>
      <w:r w:rsidR="003307BB" w:rsidRPr="00543497">
        <w:rPr>
          <w:b w:val="0"/>
          <w:sz w:val="24"/>
        </w:rPr>
        <w:t xml:space="preserve">Prefeitura </w:t>
      </w:r>
      <w:r w:rsidRPr="00543497">
        <w:rPr>
          <w:b w:val="0"/>
          <w:sz w:val="24"/>
        </w:rPr>
        <w:t xml:space="preserve">Municipal de Lima Duarte – em </w:t>
      </w:r>
      <w:r w:rsidR="00543497" w:rsidRPr="00543497">
        <w:rPr>
          <w:b w:val="0"/>
          <w:sz w:val="24"/>
        </w:rPr>
        <w:t>23</w:t>
      </w:r>
      <w:r w:rsidR="00FF7089" w:rsidRPr="00543497">
        <w:rPr>
          <w:b w:val="0"/>
          <w:sz w:val="24"/>
        </w:rPr>
        <w:t>/</w:t>
      </w:r>
      <w:r w:rsidR="00543497" w:rsidRPr="00543497">
        <w:rPr>
          <w:b w:val="0"/>
          <w:sz w:val="24"/>
        </w:rPr>
        <w:t>03</w:t>
      </w:r>
      <w:r w:rsidR="006C403D" w:rsidRPr="00543497">
        <w:rPr>
          <w:b w:val="0"/>
          <w:sz w:val="24"/>
        </w:rPr>
        <w:t>/</w:t>
      </w:r>
      <w:r w:rsidRPr="00543497">
        <w:rPr>
          <w:b w:val="0"/>
          <w:sz w:val="24"/>
        </w:rPr>
        <w:t>201</w:t>
      </w:r>
      <w:r w:rsidR="00543497" w:rsidRPr="00543497">
        <w:rPr>
          <w:b w:val="0"/>
          <w:sz w:val="24"/>
        </w:rPr>
        <w:t>8</w:t>
      </w:r>
      <w:r w:rsidRPr="00543497">
        <w:rPr>
          <w:b w:val="0"/>
          <w:sz w:val="24"/>
        </w:rPr>
        <w:t>.</w:t>
      </w:r>
    </w:p>
    <w:sectPr w:rsidR="00110F40" w:rsidRPr="00543497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C91" w:rsidRDefault="00464C91">
      <w:r>
        <w:separator/>
      </w:r>
    </w:p>
  </w:endnote>
  <w:endnote w:type="continuationSeparator" w:id="0">
    <w:p w:rsidR="00464C91" w:rsidRDefault="00464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C91" w:rsidRDefault="00464C91">
      <w:r>
        <w:separator/>
      </w:r>
    </w:p>
  </w:footnote>
  <w:footnote w:type="continuationSeparator" w:id="0">
    <w:p w:rsidR="00464C91" w:rsidRDefault="00464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24C6"/>
    <w:rsid w:val="00027CAC"/>
    <w:rsid w:val="000315BA"/>
    <w:rsid w:val="000330C3"/>
    <w:rsid w:val="000426BC"/>
    <w:rsid w:val="00051D5C"/>
    <w:rsid w:val="00057217"/>
    <w:rsid w:val="000A1F54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56175"/>
    <w:rsid w:val="00161ACB"/>
    <w:rsid w:val="001779E4"/>
    <w:rsid w:val="00184FD2"/>
    <w:rsid w:val="00185F1E"/>
    <w:rsid w:val="001A0137"/>
    <w:rsid w:val="001D0F56"/>
    <w:rsid w:val="001D2302"/>
    <w:rsid w:val="001E5DA2"/>
    <w:rsid w:val="001F4215"/>
    <w:rsid w:val="001F68EF"/>
    <w:rsid w:val="002337A4"/>
    <w:rsid w:val="002377FF"/>
    <w:rsid w:val="00255DD4"/>
    <w:rsid w:val="002813C1"/>
    <w:rsid w:val="002B6127"/>
    <w:rsid w:val="002E704F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56DF9"/>
    <w:rsid w:val="00464C91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24A7D"/>
    <w:rsid w:val="00543497"/>
    <w:rsid w:val="00556420"/>
    <w:rsid w:val="00564901"/>
    <w:rsid w:val="005A0348"/>
    <w:rsid w:val="005B7213"/>
    <w:rsid w:val="005C1A7E"/>
    <w:rsid w:val="005C63B7"/>
    <w:rsid w:val="005D4044"/>
    <w:rsid w:val="005D5198"/>
    <w:rsid w:val="005D6963"/>
    <w:rsid w:val="005E3963"/>
    <w:rsid w:val="005F01F1"/>
    <w:rsid w:val="00606AC6"/>
    <w:rsid w:val="0064180F"/>
    <w:rsid w:val="00651313"/>
    <w:rsid w:val="00686C44"/>
    <w:rsid w:val="006A7F99"/>
    <w:rsid w:val="006B523C"/>
    <w:rsid w:val="006C3CD7"/>
    <w:rsid w:val="006C403D"/>
    <w:rsid w:val="006D084F"/>
    <w:rsid w:val="006F3FEB"/>
    <w:rsid w:val="00742F10"/>
    <w:rsid w:val="0075031C"/>
    <w:rsid w:val="00766412"/>
    <w:rsid w:val="0077640F"/>
    <w:rsid w:val="00792C07"/>
    <w:rsid w:val="007A03FF"/>
    <w:rsid w:val="007A0DE7"/>
    <w:rsid w:val="007A24E3"/>
    <w:rsid w:val="007D6D35"/>
    <w:rsid w:val="007D7413"/>
    <w:rsid w:val="007E0168"/>
    <w:rsid w:val="007F2DEF"/>
    <w:rsid w:val="00806E4D"/>
    <w:rsid w:val="00810C93"/>
    <w:rsid w:val="00842E7F"/>
    <w:rsid w:val="00851A61"/>
    <w:rsid w:val="008639A6"/>
    <w:rsid w:val="008700D2"/>
    <w:rsid w:val="00872394"/>
    <w:rsid w:val="00887D1A"/>
    <w:rsid w:val="00891CF3"/>
    <w:rsid w:val="008A01D2"/>
    <w:rsid w:val="008A4B90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09BF"/>
    <w:rsid w:val="009A4A4D"/>
    <w:rsid w:val="009B48D4"/>
    <w:rsid w:val="009D7AFA"/>
    <w:rsid w:val="009E2A0F"/>
    <w:rsid w:val="009E2D48"/>
    <w:rsid w:val="00A2179A"/>
    <w:rsid w:val="00A33E04"/>
    <w:rsid w:val="00A54FC4"/>
    <w:rsid w:val="00A5589C"/>
    <w:rsid w:val="00A60144"/>
    <w:rsid w:val="00A65DCF"/>
    <w:rsid w:val="00A66C64"/>
    <w:rsid w:val="00A8032B"/>
    <w:rsid w:val="00A8060A"/>
    <w:rsid w:val="00A90808"/>
    <w:rsid w:val="00AE5F66"/>
    <w:rsid w:val="00AF523B"/>
    <w:rsid w:val="00B11F77"/>
    <w:rsid w:val="00B125A9"/>
    <w:rsid w:val="00B13452"/>
    <w:rsid w:val="00B13B9F"/>
    <w:rsid w:val="00B26BCB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76A47"/>
    <w:rsid w:val="00CA1C54"/>
    <w:rsid w:val="00CA2F9D"/>
    <w:rsid w:val="00CA57FC"/>
    <w:rsid w:val="00CF42F3"/>
    <w:rsid w:val="00D2273C"/>
    <w:rsid w:val="00D24032"/>
    <w:rsid w:val="00D33342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93C17"/>
    <w:rsid w:val="00E941C8"/>
    <w:rsid w:val="00EA153A"/>
    <w:rsid w:val="00EB208D"/>
    <w:rsid w:val="00EE1BEF"/>
    <w:rsid w:val="00EE362E"/>
    <w:rsid w:val="00EE55CE"/>
    <w:rsid w:val="00EF0225"/>
    <w:rsid w:val="00EF3BAC"/>
    <w:rsid w:val="00F0386A"/>
    <w:rsid w:val="00F12ACD"/>
    <w:rsid w:val="00F14B46"/>
    <w:rsid w:val="00F32609"/>
    <w:rsid w:val="00F37B00"/>
    <w:rsid w:val="00F42ECA"/>
    <w:rsid w:val="00F63F81"/>
    <w:rsid w:val="00F844E5"/>
    <w:rsid w:val="00F87010"/>
    <w:rsid w:val="00F875D5"/>
    <w:rsid w:val="00FA1063"/>
    <w:rsid w:val="00FB6D77"/>
    <w:rsid w:val="00FB79BA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paragraph" w:customStyle="1" w:styleId="yiv0642134961msonormal">
    <w:name w:val="yiv0642134961msonormal"/>
    <w:basedOn w:val="Normal"/>
    <w:rsid w:val="000426BC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paragraph" w:customStyle="1" w:styleId="yiv0642134961msonormal">
    <w:name w:val="yiv0642134961msonormal"/>
    <w:basedOn w:val="Normal"/>
    <w:rsid w:val="000426BC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A5D5B-36AF-4D50-885E-488C7B391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2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5</cp:revision>
  <cp:lastPrinted>2017-06-07T17:12:00Z</cp:lastPrinted>
  <dcterms:created xsi:type="dcterms:W3CDTF">2018-08-25T14:32:00Z</dcterms:created>
  <dcterms:modified xsi:type="dcterms:W3CDTF">2018-08-25T14:35:00Z</dcterms:modified>
</cp:coreProperties>
</file>