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74956" w14:textId="4DE89733" w:rsidR="001862BF" w:rsidRPr="00C563E9" w:rsidRDefault="00A96F70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3E9">
        <w:rPr>
          <w:rFonts w:ascii="Times New Roman" w:hAnsi="Times New Roman" w:cs="Times New Roman"/>
          <w:sz w:val="24"/>
          <w:szCs w:val="24"/>
        </w:rPr>
        <w:t xml:space="preserve">ATA DA </w:t>
      </w:r>
      <w:r w:rsidRPr="00C563E9">
        <w:rPr>
          <w:rFonts w:ascii="Times New Roman" w:eastAsia="Times New Roman" w:hAnsi="Times New Roman" w:cs="Times New Roman"/>
          <w:sz w:val="24"/>
          <w:szCs w:val="24"/>
        </w:rPr>
        <w:t xml:space="preserve">AUDIÊNCIA PÚBLICA </w:t>
      </w:r>
      <w:r w:rsidR="00B56B1B" w:rsidRPr="00C563E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842FE" w:rsidRPr="00C563E9">
        <w:rPr>
          <w:rFonts w:ascii="Times New Roman" w:eastAsia="Times New Roman" w:hAnsi="Times New Roman" w:cs="Times New Roman"/>
          <w:sz w:val="24"/>
          <w:szCs w:val="24"/>
        </w:rPr>
        <w:t>PRESTAÇÃO DE CONTAS CUMPRIMENTO DAS METAS FISCAIS DO QUADRIMESTRE: SETEMBRO A DEZEMBRO DE 2025.</w:t>
      </w:r>
    </w:p>
    <w:p w14:paraId="5B811C54" w14:textId="77777777" w:rsidR="00797F95" w:rsidRPr="00C563E9" w:rsidRDefault="00797F95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180ED" w14:textId="08AC1D31" w:rsidR="007D423F" w:rsidRPr="00C563E9" w:rsidRDefault="00B56B1B" w:rsidP="002A0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3E9">
        <w:rPr>
          <w:rFonts w:ascii="Times New Roman" w:hAnsi="Times New Roman" w:cs="Times New Roman"/>
          <w:sz w:val="24"/>
          <w:szCs w:val="24"/>
        </w:rPr>
        <w:t xml:space="preserve">Aos </w:t>
      </w:r>
      <w:r w:rsidR="005842FE" w:rsidRPr="00C563E9">
        <w:rPr>
          <w:rFonts w:ascii="Times New Roman" w:hAnsi="Times New Roman" w:cs="Times New Roman"/>
          <w:sz w:val="24"/>
          <w:szCs w:val="24"/>
        </w:rPr>
        <w:t>vinte e três</w:t>
      </w:r>
      <w:r w:rsidRPr="00C563E9">
        <w:rPr>
          <w:rFonts w:ascii="Times New Roman" w:hAnsi="Times New Roman" w:cs="Times New Roman"/>
          <w:sz w:val="24"/>
          <w:szCs w:val="24"/>
        </w:rPr>
        <w:t xml:space="preserve"> de fevereiro de dois mil e vinte e seis, à</w:t>
      </w:r>
      <w:r w:rsidR="00B30412" w:rsidRPr="00C563E9">
        <w:rPr>
          <w:rFonts w:ascii="Times New Roman" w:hAnsi="Times New Roman" w:cs="Times New Roman"/>
          <w:sz w:val="24"/>
          <w:szCs w:val="24"/>
        </w:rPr>
        <w:t xml:space="preserve">s </w:t>
      </w:r>
      <w:r w:rsidR="004C1836" w:rsidRPr="00C563E9">
        <w:rPr>
          <w:rFonts w:ascii="Times New Roman" w:hAnsi="Times New Roman" w:cs="Times New Roman"/>
          <w:sz w:val="24"/>
          <w:szCs w:val="24"/>
        </w:rPr>
        <w:t xml:space="preserve">dezenove </w:t>
      </w:r>
      <w:r w:rsidR="00913245" w:rsidRPr="00C563E9">
        <w:rPr>
          <w:rFonts w:ascii="Times New Roman" w:hAnsi="Times New Roman" w:cs="Times New Roman"/>
          <w:sz w:val="24"/>
          <w:szCs w:val="24"/>
        </w:rPr>
        <w:t xml:space="preserve">horas e </w:t>
      </w:r>
      <w:r w:rsidR="005842FE" w:rsidRPr="00C563E9">
        <w:rPr>
          <w:rFonts w:ascii="Times New Roman" w:hAnsi="Times New Roman" w:cs="Times New Roman"/>
          <w:sz w:val="24"/>
          <w:szCs w:val="24"/>
        </w:rPr>
        <w:t>dez</w:t>
      </w:r>
      <w:r w:rsidR="00E67921" w:rsidRPr="00C563E9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C563E9">
        <w:rPr>
          <w:rFonts w:ascii="Times New Roman" w:hAnsi="Times New Roman" w:cs="Times New Roman"/>
          <w:sz w:val="24"/>
          <w:szCs w:val="24"/>
        </w:rPr>
        <w:t xml:space="preserve">minutos, </w:t>
      </w:r>
      <w:r w:rsidR="00B30412" w:rsidRPr="00C563E9">
        <w:rPr>
          <w:rFonts w:ascii="Times New Roman" w:hAnsi="Times New Roman" w:cs="Times New Roman"/>
          <w:sz w:val="24"/>
          <w:szCs w:val="24"/>
        </w:rPr>
        <w:t xml:space="preserve">havendo número regimental, o </w:t>
      </w:r>
      <w:r w:rsidR="00373050" w:rsidRPr="00C563E9">
        <w:rPr>
          <w:rFonts w:ascii="Times New Roman" w:hAnsi="Times New Roman" w:cs="Times New Roman"/>
          <w:sz w:val="24"/>
          <w:szCs w:val="24"/>
        </w:rPr>
        <w:t>Vereador</w:t>
      </w:r>
      <w:r w:rsidR="00B14F79" w:rsidRPr="00C563E9">
        <w:rPr>
          <w:rFonts w:ascii="Times New Roman" w:hAnsi="Times New Roman" w:cs="Times New Roman"/>
          <w:sz w:val="24"/>
          <w:szCs w:val="24"/>
        </w:rPr>
        <w:t xml:space="preserve"> Fábio Pereira Vieira</w:t>
      </w:r>
      <w:r w:rsidR="00373050" w:rsidRPr="00C563E9">
        <w:rPr>
          <w:rFonts w:ascii="Times New Roman" w:hAnsi="Times New Roman" w:cs="Times New Roman"/>
          <w:sz w:val="24"/>
          <w:szCs w:val="24"/>
        </w:rPr>
        <w:t xml:space="preserve">, </w:t>
      </w:r>
      <w:r w:rsidR="00B30412" w:rsidRPr="00C563E9">
        <w:rPr>
          <w:rFonts w:ascii="Times New Roman" w:hAnsi="Times New Roman" w:cs="Times New Roman"/>
          <w:sz w:val="24"/>
          <w:szCs w:val="24"/>
        </w:rPr>
        <w:t>Presidente da Câmara Municipal</w:t>
      </w:r>
      <w:r w:rsidR="00373050" w:rsidRPr="00C563E9">
        <w:rPr>
          <w:rFonts w:ascii="Times New Roman" w:hAnsi="Times New Roman" w:cs="Times New Roman"/>
          <w:sz w:val="24"/>
          <w:szCs w:val="24"/>
        </w:rPr>
        <w:t>,</w:t>
      </w:r>
      <w:r w:rsidR="00B30412" w:rsidRPr="00C563E9">
        <w:rPr>
          <w:rFonts w:ascii="Times New Roman" w:hAnsi="Times New Roman" w:cs="Times New Roman"/>
          <w:sz w:val="24"/>
          <w:szCs w:val="24"/>
        </w:rPr>
        <w:t xml:space="preserve"> declara aberta a reunião. Comparecem </w:t>
      </w:r>
      <w:r w:rsidR="00373050" w:rsidRPr="00C563E9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A00B2B" w:rsidRPr="00C563E9">
        <w:rPr>
          <w:rFonts w:ascii="Times New Roman" w:hAnsi="Times New Roman" w:cs="Times New Roman"/>
          <w:bCs/>
          <w:sz w:val="24"/>
          <w:szCs w:val="24"/>
        </w:rPr>
        <w:t xml:space="preserve">Antônio Eduardo de Almeida, Donizete Martins de Aguiar, Fábio Júnior da Silva, Fábio Pereira Vieira, José Jayme Carvalho da </w:t>
      </w:r>
      <w:r w:rsidR="00396B0C" w:rsidRPr="00C563E9">
        <w:rPr>
          <w:rFonts w:ascii="Times New Roman" w:hAnsi="Times New Roman" w:cs="Times New Roman"/>
          <w:bCs/>
          <w:sz w:val="24"/>
          <w:szCs w:val="24"/>
        </w:rPr>
        <w:t xml:space="preserve">Cunha, João Batista de Moura Júnior, </w:t>
      </w:r>
      <w:r w:rsidR="00A00B2B" w:rsidRPr="00C563E9">
        <w:rPr>
          <w:rFonts w:ascii="Times New Roman" w:hAnsi="Times New Roman" w:cs="Times New Roman"/>
          <w:bCs/>
          <w:sz w:val="24"/>
          <w:szCs w:val="24"/>
        </w:rPr>
        <w:t xml:space="preserve">Josimar Oliveira Campos, Marcos </w:t>
      </w:r>
      <w:proofErr w:type="spellStart"/>
      <w:r w:rsidR="00A00B2B" w:rsidRPr="00C563E9">
        <w:rPr>
          <w:rFonts w:ascii="Times New Roman" w:hAnsi="Times New Roman" w:cs="Times New Roman"/>
          <w:bCs/>
          <w:sz w:val="24"/>
          <w:szCs w:val="24"/>
        </w:rPr>
        <w:t>Delmon</w:t>
      </w:r>
      <w:proofErr w:type="spellEnd"/>
      <w:r w:rsidR="00A00B2B" w:rsidRPr="00C563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0B2B" w:rsidRPr="00C563E9">
        <w:rPr>
          <w:rFonts w:ascii="Times New Roman" w:hAnsi="Times New Roman" w:cs="Times New Roman"/>
          <w:bCs/>
          <w:sz w:val="24"/>
          <w:szCs w:val="24"/>
        </w:rPr>
        <w:t>Massarino</w:t>
      </w:r>
      <w:proofErr w:type="spellEnd"/>
      <w:r w:rsidR="00A00B2B" w:rsidRPr="00C563E9">
        <w:rPr>
          <w:rFonts w:ascii="Times New Roman" w:hAnsi="Times New Roman" w:cs="Times New Roman"/>
          <w:bCs/>
          <w:sz w:val="24"/>
          <w:szCs w:val="24"/>
        </w:rPr>
        <w:t xml:space="preserve">, Rogério Ferreira dos Santos, Sandra </w:t>
      </w:r>
      <w:r w:rsidR="00A00B2B" w:rsidRPr="00C563E9">
        <w:rPr>
          <w:rFonts w:ascii="Times New Roman" w:hAnsi="Times New Roman" w:cs="Times New Roman"/>
          <w:sz w:val="24"/>
          <w:szCs w:val="24"/>
        </w:rPr>
        <w:t>Terezinha Silva Oliveira e Thiago Júnior da Silva</w:t>
      </w:r>
      <w:r w:rsidR="00DA3235" w:rsidRPr="00C563E9">
        <w:rPr>
          <w:rFonts w:ascii="Times New Roman" w:hAnsi="Times New Roman" w:cs="Times New Roman"/>
          <w:sz w:val="24"/>
          <w:szCs w:val="24"/>
        </w:rPr>
        <w:t>.</w:t>
      </w:r>
      <w:r w:rsidR="00C57AAE" w:rsidRPr="00C563E9">
        <w:rPr>
          <w:rFonts w:ascii="Times New Roman" w:hAnsi="Times New Roman" w:cs="Times New Roman"/>
          <w:sz w:val="24"/>
          <w:szCs w:val="24"/>
        </w:rPr>
        <w:t xml:space="preserve"> É feito o pedido</w:t>
      </w:r>
      <w:r w:rsidR="00373050" w:rsidRPr="00C563E9">
        <w:rPr>
          <w:rFonts w:ascii="Times New Roman" w:hAnsi="Times New Roman" w:cs="Times New Roman"/>
          <w:sz w:val="24"/>
          <w:szCs w:val="24"/>
        </w:rPr>
        <w:t xml:space="preserve"> de </w:t>
      </w:r>
      <w:r w:rsidR="009D0F06" w:rsidRPr="00C563E9">
        <w:rPr>
          <w:rFonts w:ascii="Times New Roman" w:hAnsi="Times New Roman" w:cs="Times New Roman"/>
          <w:sz w:val="24"/>
          <w:szCs w:val="24"/>
        </w:rPr>
        <w:t xml:space="preserve">consentimento para transmissão de áudio e imagem em mídias sociais. </w:t>
      </w:r>
      <w:r w:rsidR="00373050" w:rsidRPr="001C5D76">
        <w:rPr>
          <w:rFonts w:ascii="Times New Roman" w:hAnsi="Times New Roman" w:cs="Times New Roman"/>
          <w:sz w:val="24"/>
          <w:szCs w:val="24"/>
        </w:rPr>
        <w:t xml:space="preserve">O </w:t>
      </w:r>
      <w:r w:rsidR="007D4ABE" w:rsidRPr="001C5D76">
        <w:rPr>
          <w:rFonts w:ascii="Times New Roman" w:hAnsi="Times New Roman" w:cs="Times New Roman"/>
          <w:sz w:val="24"/>
          <w:szCs w:val="24"/>
        </w:rPr>
        <w:t xml:space="preserve">Secretário da Mesa Diretora </w:t>
      </w:r>
      <w:r w:rsidR="00AE4893" w:rsidRPr="001C5D76">
        <w:rPr>
          <w:rFonts w:ascii="Times New Roman" w:hAnsi="Times New Roman" w:cs="Times New Roman"/>
          <w:sz w:val="24"/>
          <w:szCs w:val="24"/>
        </w:rPr>
        <w:t>esclarece que a</w:t>
      </w:r>
      <w:r w:rsidR="00700118" w:rsidRPr="001C5D76">
        <w:rPr>
          <w:rFonts w:ascii="Times New Roman" w:hAnsi="Times New Roman" w:cs="Times New Roman"/>
          <w:sz w:val="24"/>
          <w:szCs w:val="24"/>
        </w:rPr>
        <w:t xml:space="preserve"> </w:t>
      </w:r>
      <w:r w:rsidR="00AE4893" w:rsidRPr="001C5D76">
        <w:rPr>
          <w:rFonts w:ascii="Times New Roman" w:hAnsi="Times New Roman" w:cs="Times New Roman"/>
          <w:sz w:val="24"/>
          <w:szCs w:val="24"/>
        </w:rPr>
        <w:t>Audiência Pública</w:t>
      </w:r>
      <w:r w:rsidR="00700118" w:rsidRPr="001C5D76">
        <w:rPr>
          <w:rFonts w:ascii="Times New Roman" w:hAnsi="Times New Roman" w:cs="Times New Roman"/>
          <w:sz w:val="24"/>
          <w:szCs w:val="24"/>
        </w:rPr>
        <w:t xml:space="preserve"> é</w:t>
      </w:r>
      <w:r w:rsidR="00AE4893" w:rsidRPr="001C5D76">
        <w:rPr>
          <w:rFonts w:ascii="Times New Roman" w:hAnsi="Times New Roman" w:cs="Times New Roman"/>
          <w:sz w:val="24"/>
          <w:szCs w:val="24"/>
        </w:rPr>
        <w:t xml:space="preserve"> realizada com </w:t>
      </w:r>
      <w:r w:rsidR="00700118" w:rsidRPr="001C5D76">
        <w:rPr>
          <w:rFonts w:ascii="Times New Roman" w:hAnsi="Times New Roman" w:cs="Times New Roman"/>
          <w:sz w:val="24"/>
          <w:szCs w:val="24"/>
        </w:rPr>
        <w:t xml:space="preserve">fundamento </w:t>
      </w:r>
      <w:r w:rsidR="007D4ABE" w:rsidRPr="001C5D76">
        <w:rPr>
          <w:rFonts w:ascii="Times New Roman" w:hAnsi="Times New Roman" w:cs="Times New Roman"/>
          <w:sz w:val="24"/>
          <w:szCs w:val="24"/>
        </w:rPr>
        <w:t>no</w:t>
      </w:r>
      <w:r w:rsidR="007D4ABE" w:rsidRPr="001C5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ABE" w:rsidRPr="001C5D76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§ 4º do art. 9º da Lei de Responsabilidade Fiscal</w:t>
      </w:r>
      <w:r w:rsidR="00AE4893" w:rsidRPr="001C5D7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E4893" w:rsidRPr="001C5D76">
        <w:rPr>
          <w:rFonts w:ascii="Times New Roman" w:hAnsi="Times New Roman" w:cs="Times New Roman"/>
          <w:sz w:val="24"/>
          <w:szCs w:val="24"/>
        </w:rPr>
        <w:t xml:space="preserve"> </w:t>
      </w:r>
      <w:r w:rsidR="00FF498C" w:rsidRPr="001C5D76">
        <w:rPr>
          <w:rFonts w:ascii="Times New Roman" w:hAnsi="Times New Roman" w:cs="Times New Roman"/>
          <w:sz w:val="24"/>
          <w:szCs w:val="24"/>
        </w:rPr>
        <w:t>tem a finalidade de proceder à prestação de contas e ao cumprimento das metas fiscais</w:t>
      </w:r>
      <w:r w:rsidR="005842FE" w:rsidRPr="001C5D76">
        <w:rPr>
          <w:rFonts w:ascii="Times New Roman" w:hAnsi="Times New Roman" w:cs="Times New Roman"/>
          <w:sz w:val="24"/>
          <w:szCs w:val="24"/>
        </w:rPr>
        <w:t xml:space="preserve"> do </w:t>
      </w:r>
      <w:r w:rsidR="00FF498C" w:rsidRPr="001C5D76">
        <w:rPr>
          <w:rFonts w:ascii="Times New Roman" w:hAnsi="Times New Roman" w:cs="Times New Roman"/>
          <w:sz w:val="24"/>
          <w:szCs w:val="24"/>
        </w:rPr>
        <w:t>q</w:t>
      </w:r>
      <w:r w:rsidR="005842FE" w:rsidRPr="001C5D76">
        <w:rPr>
          <w:rFonts w:ascii="Times New Roman" w:hAnsi="Times New Roman" w:cs="Times New Roman"/>
          <w:sz w:val="24"/>
          <w:szCs w:val="24"/>
        </w:rPr>
        <w:t>uadrimestre</w:t>
      </w:r>
      <w:r w:rsidR="00FF498C" w:rsidRPr="001C5D7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5842FE" w:rsidRPr="001C5D76">
        <w:rPr>
          <w:rFonts w:ascii="Times New Roman" w:hAnsi="Times New Roman" w:cs="Times New Roman"/>
          <w:sz w:val="24"/>
          <w:szCs w:val="24"/>
        </w:rPr>
        <w:t xml:space="preserve"> a </w:t>
      </w:r>
      <w:r w:rsidR="00FF498C" w:rsidRPr="001C5D76">
        <w:rPr>
          <w:rFonts w:ascii="Times New Roman" w:hAnsi="Times New Roman" w:cs="Times New Roman"/>
          <w:sz w:val="24"/>
          <w:szCs w:val="24"/>
        </w:rPr>
        <w:t>dezembro</w:t>
      </w:r>
      <w:r w:rsidR="005842FE" w:rsidRPr="001C5D76">
        <w:rPr>
          <w:rFonts w:ascii="Times New Roman" w:hAnsi="Times New Roman" w:cs="Times New Roman"/>
          <w:sz w:val="24"/>
          <w:szCs w:val="24"/>
        </w:rPr>
        <w:t xml:space="preserve"> de 2025.</w:t>
      </w:r>
      <w:r w:rsidR="00FF498C" w:rsidRPr="001C5D76">
        <w:rPr>
          <w:rFonts w:ascii="Times New Roman" w:hAnsi="Times New Roman" w:cs="Times New Roman"/>
          <w:sz w:val="24"/>
          <w:szCs w:val="24"/>
        </w:rPr>
        <w:t xml:space="preserve"> </w:t>
      </w:r>
      <w:r w:rsidR="007D4ABE" w:rsidRPr="001C5D76">
        <w:rPr>
          <w:rFonts w:ascii="Times New Roman" w:hAnsi="Times New Roman" w:cs="Times New Roman"/>
          <w:sz w:val="24"/>
          <w:szCs w:val="24"/>
        </w:rPr>
        <w:t>S</w:t>
      </w:r>
      <w:r w:rsidR="00165275" w:rsidRPr="001C5D76">
        <w:rPr>
          <w:rFonts w:ascii="Times New Roman" w:hAnsi="Times New Roman" w:cs="Times New Roman"/>
          <w:sz w:val="24"/>
          <w:szCs w:val="24"/>
        </w:rPr>
        <w:t>ão</w:t>
      </w:r>
      <w:r w:rsidR="00BC1F45" w:rsidRPr="001C5D76">
        <w:rPr>
          <w:rFonts w:ascii="Times New Roman" w:hAnsi="Times New Roman" w:cs="Times New Roman"/>
          <w:sz w:val="24"/>
          <w:szCs w:val="24"/>
        </w:rPr>
        <w:t xml:space="preserve"> convidado</w:t>
      </w:r>
      <w:r w:rsidR="00165275" w:rsidRPr="001C5D76">
        <w:rPr>
          <w:rFonts w:ascii="Times New Roman" w:hAnsi="Times New Roman" w:cs="Times New Roman"/>
          <w:sz w:val="24"/>
          <w:szCs w:val="24"/>
        </w:rPr>
        <w:t>s</w:t>
      </w:r>
      <w:r w:rsidR="00BC1F45" w:rsidRPr="001C5D76">
        <w:rPr>
          <w:rFonts w:ascii="Times New Roman" w:hAnsi="Times New Roman" w:cs="Times New Roman"/>
          <w:sz w:val="24"/>
          <w:szCs w:val="24"/>
        </w:rPr>
        <w:t xml:space="preserve"> a Excelentíssima Senhora Prefeita Elenice Pereira Delgado Santelli; esta encontra-se ausente, a qual foi substituída pelo </w:t>
      </w:r>
      <w:r w:rsidR="005842FE" w:rsidRPr="001C5D76">
        <w:rPr>
          <w:rFonts w:ascii="Times New Roman" w:hAnsi="Times New Roman" w:cs="Times New Roman"/>
          <w:sz w:val="24"/>
          <w:szCs w:val="24"/>
        </w:rPr>
        <w:t>Excelentíssimo Senhor Vice-Prefeito Pedro Israel da Silva</w:t>
      </w:r>
      <w:r w:rsidR="00165275" w:rsidRPr="001C5D76">
        <w:rPr>
          <w:rFonts w:ascii="Times New Roman" w:hAnsi="Times New Roman" w:cs="Times New Roman"/>
          <w:sz w:val="24"/>
          <w:szCs w:val="24"/>
        </w:rPr>
        <w:t xml:space="preserve">, </w:t>
      </w:r>
      <w:r w:rsidR="00BC1F45" w:rsidRPr="001C5D76">
        <w:rPr>
          <w:rFonts w:ascii="Times New Roman" w:hAnsi="Times New Roman" w:cs="Times New Roman"/>
          <w:sz w:val="24"/>
          <w:szCs w:val="24"/>
        </w:rPr>
        <w:t xml:space="preserve">bem como os representantes das Associações de Moradores. </w:t>
      </w:r>
      <w:r w:rsidR="007D4ABE" w:rsidRPr="001C5D76">
        <w:rPr>
          <w:rFonts w:ascii="Times New Roman" w:hAnsi="Times New Roman" w:cs="Times New Roman"/>
          <w:sz w:val="24"/>
          <w:szCs w:val="24"/>
        </w:rPr>
        <w:t>Convocados</w:t>
      </w:r>
      <w:r w:rsidR="007D4ABE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os secretários municipais, o Diretor de Contabilidade e Finanças e o Diretor do Departamento Municipal de Água e Esgoto. A palavra é </w:t>
      </w:r>
      <w:r w:rsidR="002A05A7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conced</w:t>
      </w:r>
      <w:r w:rsidR="007D4ABE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ida</w:t>
      </w:r>
      <w:r w:rsidR="002A05A7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A1FD6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ao </w:t>
      </w:r>
      <w:r w:rsidR="00165275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Vereador Josimar Oliveira Campos</w:t>
      </w:r>
      <w:r w:rsidR="007D4ABE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que</w:t>
      </w:r>
      <w:r w:rsidR="00165275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esclarece a dinâmica da presente audiência pública e informa que haverá apresentação da Assessora Técnica Financeira e Contábil da Câmara Municipal, senhora </w:t>
      </w:r>
      <w:proofErr w:type="spellStart"/>
      <w:r w:rsidR="00165275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Jozielly</w:t>
      </w:r>
      <w:proofErr w:type="spellEnd"/>
      <w:r w:rsidR="00165275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Maria D’Avila, </w:t>
      </w:r>
      <w:r w:rsidR="007D4ABE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</w:t>
      </w:r>
      <w:r w:rsidR="00165275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senhor Luiz Roberto</w:t>
      </w:r>
      <w:r w:rsidR="007D4ABE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Gonçalves</w:t>
      </w:r>
      <w:r w:rsidR="00165275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Figueiredo Filho e </w:t>
      </w:r>
      <w:r w:rsidR="007D4ABE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="00165275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senhor </w:t>
      </w:r>
      <w:proofErr w:type="spellStart"/>
      <w:r w:rsidR="00165275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Kalyan</w:t>
      </w:r>
      <w:proofErr w:type="spellEnd"/>
      <w:r w:rsidR="00165275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Pereira de Oliveira Silva, Diretor Geral do Departamento Municipal de Água e Esgoto – DEMAE. Em seguida, o Presidente concede a palavra ao </w:t>
      </w:r>
      <w:r w:rsidR="001B5139" w:rsidRPr="001C5D76">
        <w:rPr>
          <w:rFonts w:ascii="Times New Roman" w:hAnsi="Times New Roman" w:cs="Times New Roman"/>
          <w:sz w:val="24"/>
          <w:szCs w:val="24"/>
        </w:rPr>
        <w:t xml:space="preserve">Excelentíssimo Senhor Vice-Prefeito Pedro Israel da Silva, o qual explanou a importância da transparência e relevância da reunião. Logo concede a palavra a </w:t>
      </w:r>
      <w:r w:rsidR="00AE0D66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senhora </w:t>
      </w:r>
      <w:proofErr w:type="spellStart"/>
      <w:r w:rsidR="00AE0D66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Jozielly</w:t>
      </w:r>
      <w:proofErr w:type="spellEnd"/>
      <w:r w:rsidR="00AE0D66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Maria D’Avila</w:t>
      </w:r>
      <w:r w:rsidR="00114911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representante do Poder Legislativo, que realiza as explanações das despesas</w:t>
      </w:r>
      <w:r w:rsidR="004B2A78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ações realizadas no</w:t>
      </w:r>
      <w:r w:rsidR="00114911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F498C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quadrimestre</w:t>
      </w:r>
      <w:r w:rsidR="00114911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setembro a dezembro de 2025</w:t>
      </w:r>
      <w:r w:rsidR="00C563E9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pela Câmara Municipal</w:t>
      </w:r>
      <w:r w:rsidR="00114911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Posteriormente o Presidente concede a palavra aos vereadores e </w:t>
      </w:r>
      <w:r w:rsidR="00FF498C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à</w:t>
      </w:r>
      <w:r w:rsidR="004B2A78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14911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plateia presente, não havendo questionamentos. Ato contínuo, concede a palavra ao senhor Luiz Roberto </w:t>
      </w:r>
      <w:r w:rsidR="00C563E9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Gonçalves </w:t>
      </w:r>
      <w:r w:rsidR="00114911" w:rsidRPr="001C5D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 Figueiredo Filho, representante do Poder </w:t>
      </w:r>
      <w:r w:rsidR="00114911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Executivo, que explica </w:t>
      </w:r>
      <w:r w:rsidR="004B2A78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ponderações da prestação de contas do trimestre mencionado. Ao finalizar sua apresentação, o Vereador Fábio Pereira Vieira, concede a palavra </w:t>
      </w:r>
      <w:r w:rsidR="00FF498C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à</w:t>
      </w:r>
      <w:r w:rsidR="004B2A78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plateia presente, a qual realiza questionamentos, que são respondidos pelos técnicos da Prefeitura Municipal. Em seguida, o Presidente concede a palavra aos vereadores presentes, os quais realizam questionamentos, que são</w:t>
      </w:r>
      <w:r w:rsidR="00C563E9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também</w:t>
      </w:r>
      <w:r w:rsidR="004B2A78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respondidos prontamente pelos técnicos mencionados</w:t>
      </w:r>
      <w:r w:rsidR="00FC7B84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anteriormente. Dando sequência a sessão o Presidente concede a palavra ao senhor </w:t>
      </w:r>
      <w:proofErr w:type="spellStart"/>
      <w:r w:rsidR="00FC7B84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Kalyan</w:t>
      </w:r>
      <w:proofErr w:type="spellEnd"/>
      <w:r w:rsidR="00FC7B84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Pereira de Oliveira Silva, que esclarece os encargos administrativos e dívidas da Autarquia DEMAE, </w:t>
      </w:r>
      <w:r w:rsidR="00FF498C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="00FC7B84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período supracitado. </w:t>
      </w:r>
      <w:r w:rsidR="00FF498C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Concluído a apresentação, o Presidente concede a palavra à plateia presente, não havendo questionamentos. Ato contínuo, concede a palavra aos vereadores, os quais também não têm questionamentos. </w:t>
      </w:r>
      <w:r w:rsidR="004F0353" w:rsidRPr="00C563E9">
        <w:rPr>
          <w:rFonts w:ascii="Times New Roman" w:hAnsi="Times New Roman" w:cs="Times New Roman"/>
          <w:sz w:val="24"/>
          <w:szCs w:val="24"/>
        </w:rPr>
        <w:t xml:space="preserve">Não havendo mais manifestações, o Presidente agradece </w:t>
      </w:r>
      <w:r w:rsidR="00015000" w:rsidRPr="00C563E9">
        <w:rPr>
          <w:rFonts w:ascii="Times New Roman" w:hAnsi="Times New Roman" w:cs="Times New Roman"/>
          <w:sz w:val="24"/>
          <w:szCs w:val="24"/>
        </w:rPr>
        <w:t>as autoridades presentes</w:t>
      </w:r>
      <w:r w:rsidR="00BF53A6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pel</w:t>
      </w:r>
      <w:r w:rsidR="006A1FD6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posicionamentos</w:t>
      </w:r>
      <w:r w:rsidR="00BF53A6" w:rsidRPr="00C563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</w:t>
      </w:r>
      <w:r w:rsidR="00BF53A6" w:rsidRPr="00C563E9">
        <w:rPr>
          <w:rFonts w:ascii="Times New Roman" w:hAnsi="Times New Roman" w:cs="Times New Roman"/>
          <w:sz w:val="24"/>
          <w:szCs w:val="24"/>
        </w:rPr>
        <w:t xml:space="preserve"> </w:t>
      </w:r>
      <w:r w:rsidR="004F0353" w:rsidRPr="00C563E9">
        <w:rPr>
          <w:rFonts w:ascii="Times New Roman" w:hAnsi="Times New Roman" w:cs="Times New Roman"/>
          <w:sz w:val="24"/>
          <w:szCs w:val="24"/>
        </w:rPr>
        <w:t xml:space="preserve">a presença </w:t>
      </w:r>
      <w:r w:rsidR="00015000" w:rsidRPr="00C563E9">
        <w:rPr>
          <w:rFonts w:ascii="Times New Roman" w:hAnsi="Times New Roman" w:cs="Times New Roman"/>
          <w:sz w:val="24"/>
          <w:szCs w:val="24"/>
        </w:rPr>
        <w:t>dos demais</w:t>
      </w:r>
      <w:r w:rsidR="00BF53A6" w:rsidRPr="00C563E9">
        <w:rPr>
          <w:rFonts w:ascii="Times New Roman" w:hAnsi="Times New Roman" w:cs="Times New Roman"/>
          <w:sz w:val="24"/>
          <w:szCs w:val="24"/>
        </w:rPr>
        <w:t xml:space="preserve">. </w:t>
      </w:r>
      <w:r w:rsidR="002B1C9F" w:rsidRPr="00C563E9">
        <w:rPr>
          <w:rFonts w:ascii="Times New Roman" w:hAnsi="Times New Roman" w:cs="Times New Roman"/>
          <w:sz w:val="24"/>
          <w:szCs w:val="24"/>
        </w:rPr>
        <w:t xml:space="preserve">Em seguida, </w:t>
      </w:r>
      <w:r w:rsidR="00E67921" w:rsidRPr="00C563E9">
        <w:rPr>
          <w:rFonts w:ascii="Times New Roman" w:hAnsi="Times New Roman" w:cs="Times New Roman"/>
          <w:sz w:val="24"/>
          <w:szCs w:val="24"/>
        </w:rPr>
        <w:t>a reunião é declarada encerrada</w:t>
      </w:r>
      <w:r w:rsidR="001C7666" w:rsidRPr="00C563E9">
        <w:rPr>
          <w:rFonts w:ascii="Times New Roman" w:hAnsi="Times New Roman" w:cs="Times New Roman"/>
          <w:sz w:val="24"/>
          <w:szCs w:val="24"/>
        </w:rPr>
        <w:t xml:space="preserve"> </w:t>
      </w:r>
      <w:r w:rsidR="00E67921" w:rsidRPr="00C563E9">
        <w:rPr>
          <w:rFonts w:ascii="Times New Roman" w:hAnsi="Times New Roman" w:cs="Times New Roman"/>
          <w:sz w:val="24"/>
          <w:szCs w:val="24"/>
        </w:rPr>
        <w:t xml:space="preserve">às </w:t>
      </w:r>
      <w:r w:rsidR="002B1C9F" w:rsidRPr="00C563E9">
        <w:rPr>
          <w:rFonts w:ascii="Times New Roman" w:hAnsi="Times New Roman" w:cs="Times New Roman"/>
          <w:sz w:val="24"/>
          <w:szCs w:val="24"/>
        </w:rPr>
        <w:t>vinte</w:t>
      </w:r>
      <w:r w:rsidR="006A1FD6" w:rsidRPr="00C563E9">
        <w:rPr>
          <w:rFonts w:ascii="Times New Roman" w:hAnsi="Times New Roman" w:cs="Times New Roman"/>
          <w:sz w:val="24"/>
          <w:szCs w:val="24"/>
        </w:rPr>
        <w:t xml:space="preserve"> </w:t>
      </w:r>
      <w:r w:rsidR="00114911" w:rsidRPr="00C563E9">
        <w:rPr>
          <w:rFonts w:ascii="Times New Roman" w:hAnsi="Times New Roman" w:cs="Times New Roman"/>
          <w:sz w:val="24"/>
          <w:szCs w:val="24"/>
        </w:rPr>
        <w:t xml:space="preserve">e duas </w:t>
      </w:r>
      <w:r w:rsidR="00E67921" w:rsidRPr="00C563E9">
        <w:rPr>
          <w:rFonts w:ascii="Times New Roman" w:hAnsi="Times New Roman" w:cs="Times New Roman"/>
          <w:sz w:val="24"/>
          <w:szCs w:val="24"/>
        </w:rPr>
        <w:t>hora</w:t>
      </w:r>
      <w:r w:rsidR="00FB631D" w:rsidRPr="00C563E9">
        <w:rPr>
          <w:rFonts w:ascii="Times New Roman" w:hAnsi="Times New Roman" w:cs="Times New Roman"/>
          <w:sz w:val="24"/>
          <w:szCs w:val="24"/>
        </w:rPr>
        <w:t>s</w:t>
      </w:r>
      <w:r w:rsidR="00E67921" w:rsidRPr="00C563E9">
        <w:rPr>
          <w:rFonts w:ascii="Times New Roman" w:hAnsi="Times New Roman" w:cs="Times New Roman"/>
          <w:sz w:val="24"/>
          <w:szCs w:val="24"/>
        </w:rPr>
        <w:t xml:space="preserve"> e </w:t>
      </w:r>
      <w:r w:rsidR="00114911" w:rsidRPr="00C563E9">
        <w:rPr>
          <w:rFonts w:ascii="Times New Roman" w:hAnsi="Times New Roman" w:cs="Times New Roman"/>
          <w:sz w:val="24"/>
          <w:szCs w:val="24"/>
        </w:rPr>
        <w:t>seis</w:t>
      </w:r>
      <w:r w:rsidR="00BF53A6" w:rsidRPr="00C563E9">
        <w:rPr>
          <w:rFonts w:ascii="Times New Roman" w:hAnsi="Times New Roman" w:cs="Times New Roman"/>
          <w:sz w:val="24"/>
          <w:szCs w:val="24"/>
        </w:rPr>
        <w:t xml:space="preserve"> </w:t>
      </w:r>
      <w:r w:rsidR="00E67921" w:rsidRPr="00C563E9">
        <w:rPr>
          <w:rFonts w:ascii="Times New Roman" w:hAnsi="Times New Roman" w:cs="Times New Roman"/>
          <w:sz w:val="24"/>
          <w:szCs w:val="24"/>
        </w:rPr>
        <w:t>minutos</w:t>
      </w:r>
      <w:r w:rsidR="003566C6" w:rsidRPr="00C563E9">
        <w:rPr>
          <w:rFonts w:ascii="Times New Roman" w:hAnsi="Times New Roman" w:cs="Times New Roman"/>
          <w:sz w:val="24"/>
          <w:szCs w:val="24"/>
        </w:rPr>
        <w:t xml:space="preserve">. </w:t>
      </w:r>
      <w:r w:rsidR="005B503B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84304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 </w:t>
      </w:r>
      <w:r w:rsidR="00AF5CAD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84304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ta, confeccionada </w:t>
      </w:r>
      <w:r w:rsidR="00B43C6F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>pelo senhor Mac Brener Moreira Borges de Medeiros</w:t>
      </w:r>
      <w:r w:rsidR="00A84304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>, servidor designad</w:t>
      </w:r>
      <w:r w:rsidR="00764BF6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84304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 ato, </w:t>
      </w:r>
      <w:r w:rsidR="00B335F4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lavrada nos termos da Resolução nº 01, de 01 de maio de 2022, Regimento Interno da Câmara Municipal de Lima Duarte, e constitui memória sintética da audiência,</w:t>
      </w:r>
      <w:r w:rsidR="0028768D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304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qual </w:t>
      </w:r>
      <w:r w:rsidR="0039476D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integralmente registrada em áudio e imagem</w:t>
      </w:r>
      <w:r w:rsidR="008D5A0F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28768D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 ser acessada, na íntegra, </w:t>
      </w:r>
      <w:r w:rsidR="008D5A0F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meio do </w:t>
      </w:r>
      <w:r w:rsidR="0028768D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E84F60" w:rsidRPr="00C56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nk </w:t>
      </w:r>
      <w:r w:rsidR="00114911" w:rsidRPr="00C563E9">
        <w:rPr>
          <w:rFonts w:ascii="Times New Roman" w:hAnsi="Times New Roman" w:cs="Times New Roman"/>
          <w:sz w:val="24"/>
          <w:szCs w:val="24"/>
          <w:u w:val="single"/>
        </w:rPr>
        <w:t>https://www.youtube.com/watch?v=nt5ZpX8C4oQ&amp;t=3s</w:t>
      </w:r>
      <w:r w:rsidRPr="00C563E9">
        <w:rPr>
          <w:rFonts w:ascii="Times New Roman" w:hAnsi="Times New Roman" w:cs="Times New Roman"/>
          <w:sz w:val="24"/>
          <w:szCs w:val="24"/>
        </w:rPr>
        <w:t>.</w:t>
      </w:r>
      <w:r w:rsidR="00396B0C" w:rsidRPr="00C563E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423F" w:rsidRPr="00C563E9" w:rsidSect="00C563E9">
      <w:headerReference w:type="default" r:id="rId6"/>
      <w:footerReference w:type="default" r:id="rId7"/>
      <w:pgSz w:w="11906" w:h="16838"/>
      <w:pgMar w:top="1417" w:right="1133" w:bottom="284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DF48F" w14:textId="77777777" w:rsidR="00A456FC" w:rsidRDefault="00A456FC" w:rsidP="006A4E51">
      <w:pPr>
        <w:spacing w:after="0" w:line="240" w:lineRule="auto"/>
      </w:pPr>
      <w:r>
        <w:separator/>
      </w:r>
    </w:p>
  </w:endnote>
  <w:endnote w:type="continuationSeparator" w:id="0">
    <w:p w14:paraId="77722858" w14:textId="77777777" w:rsidR="00A456FC" w:rsidRDefault="00A456FC" w:rsidP="006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08E4" w14:textId="2E8CD7FE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0203CEA0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671A81A7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sdt>
    <w:sdtPr>
      <w:id w:val="-839470660"/>
      <w:docPartObj>
        <w:docPartGallery w:val="Page Numbers (Bottom of Page)"/>
        <w:docPartUnique/>
      </w:docPartObj>
    </w:sdtPr>
    <w:sdtContent>
      <w:p w14:paraId="59617332" w14:textId="278DDF02" w:rsidR="006C16E0" w:rsidRDefault="006C16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3A2D5" w14:textId="77777777" w:rsidR="00A456FC" w:rsidRDefault="00A456FC" w:rsidP="006A4E51">
      <w:pPr>
        <w:spacing w:after="0" w:line="240" w:lineRule="auto"/>
      </w:pPr>
      <w:r>
        <w:separator/>
      </w:r>
    </w:p>
  </w:footnote>
  <w:footnote w:type="continuationSeparator" w:id="0">
    <w:p w14:paraId="43FC8F42" w14:textId="77777777" w:rsidR="00A456FC" w:rsidRDefault="00A456FC" w:rsidP="006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4927" w14:textId="2A40E1C1" w:rsidR="0068442F" w:rsidRDefault="0068442F" w:rsidP="00684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217D69" wp14:editId="1DD4E5E3">
          <wp:extent cx="3076575" cy="1095375"/>
          <wp:effectExtent l="0" t="0" r="952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8EDC7" w14:textId="77777777" w:rsidR="000F65ED" w:rsidRDefault="000F65ED" w:rsidP="0068442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45"/>
    <w:rsid w:val="00007E28"/>
    <w:rsid w:val="00010BAF"/>
    <w:rsid w:val="00015000"/>
    <w:rsid w:val="00042692"/>
    <w:rsid w:val="0004333A"/>
    <w:rsid w:val="000434A2"/>
    <w:rsid w:val="00057276"/>
    <w:rsid w:val="00071700"/>
    <w:rsid w:val="00073F64"/>
    <w:rsid w:val="00077BD4"/>
    <w:rsid w:val="0008241D"/>
    <w:rsid w:val="00092881"/>
    <w:rsid w:val="00092F87"/>
    <w:rsid w:val="00097B9B"/>
    <w:rsid w:val="000A68B5"/>
    <w:rsid w:val="000B0AA3"/>
    <w:rsid w:val="000B20ED"/>
    <w:rsid w:val="000D5D34"/>
    <w:rsid w:val="000D60B4"/>
    <w:rsid w:val="000E00EF"/>
    <w:rsid w:val="000F3BCF"/>
    <w:rsid w:val="000F65ED"/>
    <w:rsid w:val="001139A9"/>
    <w:rsid w:val="00113D2B"/>
    <w:rsid w:val="00114911"/>
    <w:rsid w:val="00120726"/>
    <w:rsid w:val="00123D36"/>
    <w:rsid w:val="0016122C"/>
    <w:rsid w:val="00165275"/>
    <w:rsid w:val="00172243"/>
    <w:rsid w:val="00173488"/>
    <w:rsid w:val="00174556"/>
    <w:rsid w:val="001862BF"/>
    <w:rsid w:val="00187719"/>
    <w:rsid w:val="00190A73"/>
    <w:rsid w:val="00190FA9"/>
    <w:rsid w:val="001915DD"/>
    <w:rsid w:val="001A1AA3"/>
    <w:rsid w:val="001A2B4B"/>
    <w:rsid w:val="001B5139"/>
    <w:rsid w:val="001C5D76"/>
    <w:rsid w:val="001C7666"/>
    <w:rsid w:val="001D77A0"/>
    <w:rsid w:val="001E2A1D"/>
    <w:rsid w:val="002208BC"/>
    <w:rsid w:val="002229B9"/>
    <w:rsid w:val="002301D4"/>
    <w:rsid w:val="00233C53"/>
    <w:rsid w:val="00237A0F"/>
    <w:rsid w:val="00241D13"/>
    <w:rsid w:val="00251ED4"/>
    <w:rsid w:val="00256369"/>
    <w:rsid w:val="00282CE0"/>
    <w:rsid w:val="0028768D"/>
    <w:rsid w:val="002A05A7"/>
    <w:rsid w:val="002A3244"/>
    <w:rsid w:val="002B1C9F"/>
    <w:rsid w:val="002B4DC2"/>
    <w:rsid w:val="002D0591"/>
    <w:rsid w:val="002D22F7"/>
    <w:rsid w:val="00314AFE"/>
    <w:rsid w:val="00341410"/>
    <w:rsid w:val="00345993"/>
    <w:rsid w:val="00345F88"/>
    <w:rsid w:val="0035358E"/>
    <w:rsid w:val="003566C6"/>
    <w:rsid w:val="003659F8"/>
    <w:rsid w:val="00373050"/>
    <w:rsid w:val="0038653E"/>
    <w:rsid w:val="00390DDD"/>
    <w:rsid w:val="00394672"/>
    <w:rsid w:val="0039476D"/>
    <w:rsid w:val="00396B0C"/>
    <w:rsid w:val="003B514B"/>
    <w:rsid w:val="003C7B52"/>
    <w:rsid w:val="003D3D69"/>
    <w:rsid w:val="003F3BC4"/>
    <w:rsid w:val="00451985"/>
    <w:rsid w:val="00464260"/>
    <w:rsid w:val="004A356F"/>
    <w:rsid w:val="004B27E1"/>
    <w:rsid w:val="004B2A78"/>
    <w:rsid w:val="004C1836"/>
    <w:rsid w:val="004D740A"/>
    <w:rsid w:val="004E4E07"/>
    <w:rsid w:val="004E7A69"/>
    <w:rsid w:val="004F0353"/>
    <w:rsid w:val="004F2337"/>
    <w:rsid w:val="00506410"/>
    <w:rsid w:val="00511ABB"/>
    <w:rsid w:val="00513A5F"/>
    <w:rsid w:val="005228DC"/>
    <w:rsid w:val="00523CEB"/>
    <w:rsid w:val="00524F04"/>
    <w:rsid w:val="00530B1C"/>
    <w:rsid w:val="00533046"/>
    <w:rsid w:val="00534023"/>
    <w:rsid w:val="00552DAC"/>
    <w:rsid w:val="00560379"/>
    <w:rsid w:val="00582D6E"/>
    <w:rsid w:val="005842FE"/>
    <w:rsid w:val="005A44DB"/>
    <w:rsid w:val="005A5845"/>
    <w:rsid w:val="005A76C6"/>
    <w:rsid w:val="005B2ADB"/>
    <w:rsid w:val="005B503B"/>
    <w:rsid w:val="005D726E"/>
    <w:rsid w:val="005F2EB0"/>
    <w:rsid w:val="005F55C9"/>
    <w:rsid w:val="006026C1"/>
    <w:rsid w:val="00603C88"/>
    <w:rsid w:val="006071B4"/>
    <w:rsid w:val="00624FAE"/>
    <w:rsid w:val="006256A7"/>
    <w:rsid w:val="006347CE"/>
    <w:rsid w:val="00660AD6"/>
    <w:rsid w:val="006821EA"/>
    <w:rsid w:val="0068291A"/>
    <w:rsid w:val="0068442F"/>
    <w:rsid w:val="00691B39"/>
    <w:rsid w:val="00695C1F"/>
    <w:rsid w:val="006A1FD6"/>
    <w:rsid w:val="006A3052"/>
    <w:rsid w:val="006A4E51"/>
    <w:rsid w:val="006C16E0"/>
    <w:rsid w:val="006C305D"/>
    <w:rsid w:val="006D205C"/>
    <w:rsid w:val="006D4489"/>
    <w:rsid w:val="006F1E95"/>
    <w:rsid w:val="006F27D1"/>
    <w:rsid w:val="00700118"/>
    <w:rsid w:val="007058D5"/>
    <w:rsid w:val="00713BD0"/>
    <w:rsid w:val="00734BC9"/>
    <w:rsid w:val="00744BF7"/>
    <w:rsid w:val="00744DCA"/>
    <w:rsid w:val="0074513E"/>
    <w:rsid w:val="007506E6"/>
    <w:rsid w:val="00761E80"/>
    <w:rsid w:val="00764BF6"/>
    <w:rsid w:val="00765612"/>
    <w:rsid w:val="00774BCC"/>
    <w:rsid w:val="0079306B"/>
    <w:rsid w:val="00797F95"/>
    <w:rsid w:val="007D158B"/>
    <w:rsid w:val="007D423F"/>
    <w:rsid w:val="007D4ABE"/>
    <w:rsid w:val="007E0752"/>
    <w:rsid w:val="007F3307"/>
    <w:rsid w:val="00800E35"/>
    <w:rsid w:val="00816BB1"/>
    <w:rsid w:val="008255F8"/>
    <w:rsid w:val="00826BCC"/>
    <w:rsid w:val="00831ABF"/>
    <w:rsid w:val="008407B2"/>
    <w:rsid w:val="00851F15"/>
    <w:rsid w:val="0085325F"/>
    <w:rsid w:val="00855CB8"/>
    <w:rsid w:val="0086213B"/>
    <w:rsid w:val="00862780"/>
    <w:rsid w:val="0086309C"/>
    <w:rsid w:val="008664C7"/>
    <w:rsid w:val="0086772B"/>
    <w:rsid w:val="00871E84"/>
    <w:rsid w:val="00875961"/>
    <w:rsid w:val="00881973"/>
    <w:rsid w:val="00882F79"/>
    <w:rsid w:val="00893BBD"/>
    <w:rsid w:val="00896972"/>
    <w:rsid w:val="008D5A0F"/>
    <w:rsid w:val="008F5BCA"/>
    <w:rsid w:val="00913245"/>
    <w:rsid w:val="00915A65"/>
    <w:rsid w:val="00926DB7"/>
    <w:rsid w:val="009417B0"/>
    <w:rsid w:val="0096439D"/>
    <w:rsid w:val="009822F1"/>
    <w:rsid w:val="00984D8A"/>
    <w:rsid w:val="00991B54"/>
    <w:rsid w:val="00994A94"/>
    <w:rsid w:val="009A1824"/>
    <w:rsid w:val="009B0221"/>
    <w:rsid w:val="009B3D38"/>
    <w:rsid w:val="009C0CCB"/>
    <w:rsid w:val="009D0F06"/>
    <w:rsid w:val="009D4297"/>
    <w:rsid w:val="00A00B2B"/>
    <w:rsid w:val="00A12D77"/>
    <w:rsid w:val="00A13243"/>
    <w:rsid w:val="00A24FA4"/>
    <w:rsid w:val="00A35DD9"/>
    <w:rsid w:val="00A427DC"/>
    <w:rsid w:val="00A456FC"/>
    <w:rsid w:val="00A6133A"/>
    <w:rsid w:val="00A62ACC"/>
    <w:rsid w:val="00A74157"/>
    <w:rsid w:val="00A83C97"/>
    <w:rsid w:val="00A84304"/>
    <w:rsid w:val="00A907FB"/>
    <w:rsid w:val="00A96F70"/>
    <w:rsid w:val="00AA095E"/>
    <w:rsid w:val="00AA7E1C"/>
    <w:rsid w:val="00AC568C"/>
    <w:rsid w:val="00AD6525"/>
    <w:rsid w:val="00AE03F3"/>
    <w:rsid w:val="00AE0D66"/>
    <w:rsid w:val="00AE4893"/>
    <w:rsid w:val="00AF3E8B"/>
    <w:rsid w:val="00AF5CAD"/>
    <w:rsid w:val="00B14F79"/>
    <w:rsid w:val="00B2725A"/>
    <w:rsid w:val="00B302A6"/>
    <w:rsid w:val="00B30412"/>
    <w:rsid w:val="00B335F4"/>
    <w:rsid w:val="00B420E9"/>
    <w:rsid w:val="00B43C6F"/>
    <w:rsid w:val="00B56B1B"/>
    <w:rsid w:val="00B64BD6"/>
    <w:rsid w:val="00B66FFF"/>
    <w:rsid w:val="00B73AA6"/>
    <w:rsid w:val="00B9101C"/>
    <w:rsid w:val="00B97AB9"/>
    <w:rsid w:val="00BA347F"/>
    <w:rsid w:val="00BB58E5"/>
    <w:rsid w:val="00BC0F78"/>
    <w:rsid w:val="00BC1F45"/>
    <w:rsid w:val="00BC72DC"/>
    <w:rsid w:val="00BD02F0"/>
    <w:rsid w:val="00BE61AF"/>
    <w:rsid w:val="00BF53A6"/>
    <w:rsid w:val="00BF7487"/>
    <w:rsid w:val="00BF75D3"/>
    <w:rsid w:val="00C017B4"/>
    <w:rsid w:val="00C132E1"/>
    <w:rsid w:val="00C161C2"/>
    <w:rsid w:val="00C41A9B"/>
    <w:rsid w:val="00C4796E"/>
    <w:rsid w:val="00C563E9"/>
    <w:rsid w:val="00C57AAE"/>
    <w:rsid w:val="00C6109C"/>
    <w:rsid w:val="00C65103"/>
    <w:rsid w:val="00C862CB"/>
    <w:rsid w:val="00CB0CD2"/>
    <w:rsid w:val="00CB14E6"/>
    <w:rsid w:val="00CB331A"/>
    <w:rsid w:val="00CB6CB9"/>
    <w:rsid w:val="00CE4098"/>
    <w:rsid w:val="00CE6D46"/>
    <w:rsid w:val="00CF3B04"/>
    <w:rsid w:val="00CF5EFB"/>
    <w:rsid w:val="00D11047"/>
    <w:rsid w:val="00D11941"/>
    <w:rsid w:val="00D27F21"/>
    <w:rsid w:val="00D700A0"/>
    <w:rsid w:val="00D7307B"/>
    <w:rsid w:val="00D93CC5"/>
    <w:rsid w:val="00D9784A"/>
    <w:rsid w:val="00DA3235"/>
    <w:rsid w:val="00DA5896"/>
    <w:rsid w:val="00DC1F47"/>
    <w:rsid w:val="00DD757D"/>
    <w:rsid w:val="00DE2CD4"/>
    <w:rsid w:val="00DF6C95"/>
    <w:rsid w:val="00E03EE6"/>
    <w:rsid w:val="00E2037E"/>
    <w:rsid w:val="00E227AA"/>
    <w:rsid w:val="00E332FB"/>
    <w:rsid w:val="00E402FB"/>
    <w:rsid w:val="00E52567"/>
    <w:rsid w:val="00E57642"/>
    <w:rsid w:val="00E67921"/>
    <w:rsid w:val="00E7527C"/>
    <w:rsid w:val="00E84F60"/>
    <w:rsid w:val="00EA5B37"/>
    <w:rsid w:val="00EB21D0"/>
    <w:rsid w:val="00EC3E35"/>
    <w:rsid w:val="00ED14E5"/>
    <w:rsid w:val="00ED1F5B"/>
    <w:rsid w:val="00EF144B"/>
    <w:rsid w:val="00EF2609"/>
    <w:rsid w:val="00EF7F48"/>
    <w:rsid w:val="00F410B6"/>
    <w:rsid w:val="00F41B42"/>
    <w:rsid w:val="00F45CB3"/>
    <w:rsid w:val="00F475E9"/>
    <w:rsid w:val="00F527A9"/>
    <w:rsid w:val="00F54FF5"/>
    <w:rsid w:val="00F55042"/>
    <w:rsid w:val="00F65081"/>
    <w:rsid w:val="00FA63F3"/>
    <w:rsid w:val="00FB0A6B"/>
    <w:rsid w:val="00FB5CEE"/>
    <w:rsid w:val="00FB631D"/>
    <w:rsid w:val="00FC2865"/>
    <w:rsid w:val="00FC7055"/>
    <w:rsid w:val="00FC7B84"/>
    <w:rsid w:val="00FD019B"/>
    <w:rsid w:val="00FF0621"/>
    <w:rsid w:val="00FF33C9"/>
    <w:rsid w:val="00FF498C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852A5"/>
  <w15:chartTrackingRefBased/>
  <w15:docId w15:val="{B97DD590-0F04-4619-BE75-568B9ED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E51"/>
  </w:style>
  <w:style w:type="paragraph" w:styleId="Rodap">
    <w:name w:val="footer"/>
    <w:basedOn w:val="Normal"/>
    <w:link w:val="Rodap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E51"/>
  </w:style>
  <w:style w:type="character" w:styleId="Hyperlink">
    <w:name w:val="Hyperlink"/>
    <w:basedOn w:val="Fontepargpadro"/>
    <w:uiPriority w:val="99"/>
    <w:unhideWhenUsed/>
    <w:rsid w:val="000A68B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68B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84F6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D93C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93CC5"/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122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96B0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7D4ABE"/>
    <w:rPr>
      <w:color w:val="808080"/>
    </w:rPr>
  </w:style>
  <w:style w:type="character" w:styleId="Forte">
    <w:name w:val="Strong"/>
    <w:basedOn w:val="Fontepargpadro"/>
    <w:uiPriority w:val="22"/>
    <w:qFormat/>
    <w:rsid w:val="007D4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27</cp:revision>
  <cp:lastPrinted>2025-10-02T16:31:00Z</cp:lastPrinted>
  <dcterms:created xsi:type="dcterms:W3CDTF">2025-11-11T17:52:00Z</dcterms:created>
  <dcterms:modified xsi:type="dcterms:W3CDTF">2026-03-03T16:32:00Z</dcterms:modified>
</cp:coreProperties>
</file>