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BDE50" w14:textId="33EA9006" w:rsidR="00DB5C52" w:rsidRDefault="00A96F70" w:rsidP="002A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9">
        <w:rPr>
          <w:rFonts w:ascii="Times New Roman" w:hAnsi="Times New Roman" w:cs="Times New Roman"/>
          <w:sz w:val="24"/>
          <w:szCs w:val="24"/>
        </w:rPr>
        <w:t xml:space="preserve">ATA DA </w:t>
      </w:r>
      <w:r w:rsidRPr="00C563E9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B56B1B" w:rsidRPr="00C563E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B5C52" w:rsidRPr="00DB5C52">
        <w:rPr>
          <w:rFonts w:ascii="Times New Roman" w:eastAsia="Times New Roman" w:hAnsi="Times New Roman" w:cs="Times New Roman"/>
          <w:sz w:val="24"/>
          <w:szCs w:val="24"/>
        </w:rPr>
        <w:t>CAMPANHA DA FRATERNIDADE 2026 - "FRATERNIDADE E MORADIA"</w:t>
      </w:r>
    </w:p>
    <w:p w14:paraId="552AD714" w14:textId="77777777" w:rsidR="00DB5C52" w:rsidRDefault="00DB5C52" w:rsidP="002A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8CBB7" w14:textId="08D5B7E7" w:rsidR="008D604F" w:rsidRPr="008D604F" w:rsidRDefault="008D604F" w:rsidP="008D60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Aos seis de abril de dois mil e vinte e seis, às dezenove horas e vinte e três minutos, havendo número regimental, o Vereador Fábio Pereira Vieira, Presidente da Câmara Municipal, declara aberta a reunião. Comparecem os Vereadores Donizete Martins de Aguiar, Fábio Júnior da Silva, Fábio Pereira Vieira, José Jayme Carvalho da Cunha, João Batista de Moura Júnior, Josimar Oliveira Campos, Marcos </w:t>
      </w:r>
      <w:proofErr w:type="spellStart"/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Delmon</w:t>
      </w:r>
      <w:proofErr w:type="spellEnd"/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Massarino</w:t>
      </w:r>
      <w:proofErr w:type="spellEnd"/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Rogério Ferreira dos Santos, Sandra Terezinha Silva Oliveira e Thiago Júnior da Silva, o Vereador Antônio Eduardo de Almeida</w:t>
      </w:r>
      <w:r w:rsidR="009D2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5425" w:rsidRPr="002954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encontra-se afastado por licença médica</w:t>
      </w:r>
      <w:r w:rsidR="002954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55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É feito o pedido de consentimento para transmissão de áudio e imagem em mídias sociais. Estão convidados para a presente Audiência Pública a Excelentíssima Senhora Prefeita Elenice Pereira Delgado Santelli, o Excelentíssimo Senhor Vice-Prefeito Pedro Israel da Silva, 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Senhora Maria Inês </w:t>
      </w:r>
      <w:proofErr w:type="spellStart"/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Garcêz</w:t>
      </w:r>
      <w:proofErr w:type="spellEnd"/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 Senhora Marcelle Galdino Ferreira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Senhora Bianca Alves Vieira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Secretária Municipal de Assistência Social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B1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bem como os representantes das Associações de Moradores.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Vice-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Secretário da Mesa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Vereador </w:t>
      </w:r>
      <w:r w:rsidR="00895C36" w:rsidRP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Thiago Junior da Silva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esclarece que a Audiência Pública é realizada com fundamento na Lei Orgânica e no Regimento Interno da Câmara Municipal de Lima Duarte, tendo como objetivo central promover a divulgação, esclarecer e debater junto à população o tema da Campanha da Fraternidade “Fraternidade e Moradia”.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seguida, o 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Vice-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Secretário da Mesa realiza as explanações de praxe, bem como esclarece a dinâmica da Audiência Pública. Logo após, o Presidente da Câmara concede a palavra 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Senhora Maria Inês </w:t>
      </w:r>
      <w:proofErr w:type="spellStart"/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Garcêz</w:t>
      </w:r>
      <w:proofErr w:type="spellEnd"/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estando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</w:t>
      </w:r>
      <w:proofErr w:type="spellEnd"/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ausente é substituída pelo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Mateus Xavier, representan</w:t>
      </w:r>
      <w:r w:rsidR="00895C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momento Fé e Política, que faz suas considerações sobre o tema.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Encerrada a fala do Senhor Mateus Xavier, o Presidente concede a palavra ao Reverendo Padre José de Anchieta, que explica o tema, bem como sua relevância para a sociedade. Posteriormente, o Presidente concede a palavra à Prefeita Municipal, que aborda a relevância do tema para os 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munícipes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para a sociedade como um todo.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 seguida, o Presidente concede a palavra ao Senhor Wladimir Figueiras, representante dos moradores d</w:t>
      </w:r>
      <w:r w:rsidR="001C6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São Sebastião </w:t>
      </w:r>
      <w:r w:rsidR="001C6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Monte Verde, que também realiza seu pronunciamento. Logo após, 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Professor </w:t>
      </w:r>
      <w:proofErr w:type="spellStart"/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Dileno</w:t>
      </w:r>
      <w:proofErr w:type="spellEnd"/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Dusten</w:t>
      </w:r>
      <w:proofErr w:type="spellEnd"/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também participa da audiência expressando sua </w:t>
      </w:r>
      <w:r w:rsidR="001C6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opinião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sobre o tema. A seguir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Senhora Bianca Alves Vieira, Secretária Municipal de Assistência Social, faz seu pronunciamento.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sequência, a 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Doutora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Lorena Lacerda de Paula, Procuradora Municipal, realiza sua fala sobre o tema.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Posteriormente seguindo a listagem de inscritos é concedida a palavra ao senhor </w:t>
      </w:r>
      <w:r w:rsidR="00AB10F3" w:rsidRP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Mateus Emanuel Borges Oliveira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B10F3" w:rsidRP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Diretor de Convênios e Prestação de Contas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C6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 </w:t>
      </w:r>
      <w:r w:rsidR="00AB1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também faz seu pronunciamento. 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Ato contínuo, é concedido a palavra para o senhor </w:t>
      </w:r>
      <w:proofErr w:type="spellStart"/>
      <w:r w:rsidR="00A374A6" w:rsidRP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Allisson</w:t>
      </w:r>
      <w:proofErr w:type="spellEnd"/>
      <w:r w:rsidR="00A374A6" w:rsidRP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Vilela Paula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374A6" w:rsidRP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Secretário Municipal de Governo, Administração e Esporte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faz sua </w:t>
      </w:r>
      <w:r w:rsidR="00F55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manifestação</w:t>
      </w:r>
      <w:r w:rsidR="00A37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Encerradas as exposições, o Presidente concede a palavra aos Vereadores presentes, os quais realizam suas </w:t>
      </w:r>
      <w:r w:rsidR="00F55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exposições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Não havendo mais manifestações, o Presidente agradece às autoridades presentes pelos posicionamentos e a presença dos demais. Em seguida, declara encerrada a reunião às vinte e uma horas e dois minutos.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60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presente Ata, confeccionada pelo Senhor Mac Brener Moreira Borges de Medeiros, servidor designado para o ato, é lavrada nos termos da Resolução nº 01, de 01 de maio de 2022, Regimento Interno da Câmara Municipal de Lima Duarte, constituindo memória sintética da audiência, a qual é integralmente registrada em áudio e imagem e pode ser acessada, na íntegra, por meio do link: https://www.youtube.com/watch?v=lN5AG2ZGNPM</w:t>
      </w:r>
    </w:p>
    <w:sectPr w:rsidR="008D604F" w:rsidRPr="008D604F" w:rsidSect="00C563E9">
      <w:headerReference w:type="default" r:id="rId6"/>
      <w:footerReference w:type="default" r:id="rId7"/>
      <w:pgSz w:w="11906" w:h="16838"/>
      <w:pgMar w:top="1417" w:right="1133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98CA9" w14:textId="77777777" w:rsidR="00C33217" w:rsidRDefault="00C33217" w:rsidP="006A4E51">
      <w:pPr>
        <w:spacing w:after="0" w:line="240" w:lineRule="auto"/>
      </w:pPr>
      <w:r>
        <w:separator/>
      </w:r>
    </w:p>
  </w:endnote>
  <w:endnote w:type="continuationSeparator" w:id="0">
    <w:p w14:paraId="7063EE13" w14:textId="77777777" w:rsidR="00C33217" w:rsidRDefault="00C33217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1C86" w14:textId="77777777" w:rsidR="00C33217" w:rsidRDefault="00C33217" w:rsidP="006A4E51">
      <w:pPr>
        <w:spacing w:after="0" w:line="240" w:lineRule="auto"/>
      </w:pPr>
      <w:r>
        <w:separator/>
      </w:r>
    </w:p>
  </w:footnote>
  <w:footnote w:type="continuationSeparator" w:id="0">
    <w:p w14:paraId="5DAB6F24" w14:textId="77777777" w:rsidR="00C33217" w:rsidRDefault="00C33217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15000"/>
    <w:rsid w:val="00027AC0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92F87"/>
    <w:rsid w:val="00097B9B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13D2B"/>
    <w:rsid w:val="00114911"/>
    <w:rsid w:val="00120726"/>
    <w:rsid w:val="00123D36"/>
    <w:rsid w:val="00144083"/>
    <w:rsid w:val="0016122C"/>
    <w:rsid w:val="00165275"/>
    <w:rsid w:val="00172243"/>
    <w:rsid w:val="00173488"/>
    <w:rsid w:val="00174556"/>
    <w:rsid w:val="001862BF"/>
    <w:rsid w:val="00187719"/>
    <w:rsid w:val="00190A73"/>
    <w:rsid w:val="00190FA9"/>
    <w:rsid w:val="001915DD"/>
    <w:rsid w:val="001A1AA3"/>
    <w:rsid w:val="001A2B4B"/>
    <w:rsid w:val="001B5139"/>
    <w:rsid w:val="001C5D76"/>
    <w:rsid w:val="001C620D"/>
    <w:rsid w:val="001C7666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95425"/>
    <w:rsid w:val="002A05A7"/>
    <w:rsid w:val="002A3244"/>
    <w:rsid w:val="002B1C9F"/>
    <w:rsid w:val="002B4DC2"/>
    <w:rsid w:val="002C4474"/>
    <w:rsid w:val="002D0591"/>
    <w:rsid w:val="002D22F7"/>
    <w:rsid w:val="002F71BB"/>
    <w:rsid w:val="00314AFE"/>
    <w:rsid w:val="00341410"/>
    <w:rsid w:val="00345993"/>
    <w:rsid w:val="00345F88"/>
    <w:rsid w:val="0035358E"/>
    <w:rsid w:val="003548B6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D63D4"/>
    <w:rsid w:val="003F11C9"/>
    <w:rsid w:val="003F3BC4"/>
    <w:rsid w:val="00451985"/>
    <w:rsid w:val="00464260"/>
    <w:rsid w:val="004A356F"/>
    <w:rsid w:val="004B27E1"/>
    <w:rsid w:val="004B2A78"/>
    <w:rsid w:val="004C1836"/>
    <w:rsid w:val="004D740A"/>
    <w:rsid w:val="004E4E07"/>
    <w:rsid w:val="004E7A69"/>
    <w:rsid w:val="004F0353"/>
    <w:rsid w:val="004F2337"/>
    <w:rsid w:val="00504A90"/>
    <w:rsid w:val="00506410"/>
    <w:rsid w:val="00511ABB"/>
    <w:rsid w:val="00513A5F"/>
    <w:rsid w:val="005228DC"/>
    <w:rsid w:val="00523CEB"/>
    <w:rsid w:val="00524F04"/>
    <w:rsid w:val="00530B1C"/>
    <w:rsid w:val="00533046"/>
    <w:rsid w:val="00534023"/>
    <w:rsid w:val="00543D8C"/>
    <w:rsid w:val="00552DAC"/>
    <w:rsid w:val="00560379"/>
    <w:rsid w:val="00582D6E"/>
    <w:rsid w:val="005842FE"/>
    <w:rsid w:val="005A44DB"/>
    <w:rsid w:val="005A5845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1B6B"/>
    <w:rsid w:val="006347CE"/>
    <w:rsid w:val="00660AD6"/>
    <w:rsid w:val="006821EA"/>
    <w:rsid w:val="0068291A"/>
    <w:rsid w:val="0068442F"/>
    <w:rsid w:val="00691B39"/>
    <w:rsid w:val="00695C1F"/>
    <w:rsid w:val="006A1FD6"/>
    <w:rsid w:val="006A3052"/>
    <w:rsid w:val="006A4E51"/>
    <w:rsid w:val="006C16E0"/>
    <w:rsid w:val="006C305D"/>
    <w:rsid w:val="006D205C"/>
    <w:rsid w:val="006D4489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506E6"/>
    <w:rsid w:val="00761E80"/>
    <w:rsid w:val="00764BF6"/>
    <w:rsid w:val="00765612"/>
    <w:rsid w:val="00774BCC"/>
    <w:rsid w:val="0079306B"/>
    <w:rsid w:val="00797F95"/>
    <w:rsid w:val="007D158B"/>
    <w:rsid w:val="007D423F"/>
    <w:rsid w:val="007D4ABE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3BBD"/>
    <w:rsid w:val="00895C36"/>
    <w:rsid w:val="00896972"/>
    <w:rsid w:val="008D5A0F"/>
    <w:rsid w:val="008D604F"/>
    <w:rsid w:val="008F5BCA"/>
    <w:rsid w:val="00913245"/>
    <w:rsid w:val="00915A65"/>
    <w:rsid w:val="00926DB7"/>
    <w:rsid w:val="009417B0"/>
    <w:rsid w:val="0096439D"/>
    <w:rsid w:val="00964B80"/>
    <w:rsid w:val="00975934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2793"/>
    <w:rsid w:val="009D4297"/>
    <w:rsid w:val="00A00B2B"/>
    <w:rsid w:val="00A12D77"/>
    <w:rsid w:val="00A13243"/>
    <w:rsid w:val="00A24FA4"/>
    <w:rsid w:val="00A35DD9"/>
    <w:rsid w:val="00A374A6"/>
    <w:rsid w:val="00A427DC"/>
    <w:rsid w:val="00A456F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B10F3"/>
    <w:rsid w:val="00AC568C"/>
    <w:rsid w:val="00AD6525"/>
    <w:rsid w:val="00AE03F3"/>
    <w:rsid w:val="00AE0D66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56B1B"/>
    <w:rsid w:val="00B64BD6"/>
    <w:rsid w:val="00B66FFF"/>
    <w:rsid w:val="00B73AA6"/>
    <w:rsid w:val="00B9101C"/>
    <w:rsid w:val="00B97AB9"/>
    <w:rsid w:val="00BA347F"/>
    <w:rsid w:val="00BB58E5"/>
    <w:rsid w:val="00BC0F78"/>
    <w:rsid w:val="00BC1F45"/>
    <w:rsid w:val="00BC72DC"/>
    <w:rsid w:val="00BD02F0"/>
    <w:rsid w:val="00BE61AF"/>
    <w:rsid w:val="00BF53A6"/>
    <w:rsid w:val="00BF7487"/>
    <w:rsid w:val="00BF75D3"/>
    <w:rsid w:val="00C017B4"/>
    <w:rsid w:val="00C132E1"/>
    <w:rsid w:val="00C161C2"/>
    <w:rsid w:val="00C33217"/>
    <w:rsid w:val="00C41A9B"/>
    <w:rsid w:val="00C4796E"/>
    <w:rsid w:val="00C563E9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CF5EFB"/>
    <w:rsid w:val="00D11047"/>
    <w:rsid w:val="00D11941"/>
    <w:rsid w:val="00D27F21"/>
    <w:rsid w:val="00D700A0"/>
    <w:rsid w:val="00D7307B"/>
    <w:rsid w:val="00D93CC5"/>
    <w:rsid w:val="00D9784A"/>
    <w:rsid w:val="00DA3235"/>
    <w:rsid w:val="00DA5896"/>
    <w:rsid w:val="00DB5C52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57642"/>
    <w:rsid w:val="00E67921"/>
    <w:rsid w:val="00E7527C"/>
    <w:rsid w:val="00E84F60"/>
    <w:rsid w:val="00EA2156"/>
    <w:rsid w:val="00EA5B37"/>
    <w:rsid w:val="00EB21D0"/>
    <w:rsid w:val="00EC3E35"/>
    <w:rsid w:val="00ED14E5"/>
    <w:rsid w:val="00ED1F5B"/>
    <w:rsid w:val="00EF144B"/>
    <w:rsid w:val="00EF2609"/>
    <w:rsid w:val="00EF7F48"/>
    <w:rsid w:val="00F046A5"/>
    <w:rsid w:val="00F410B6"/>
    <w:rsid w:val="00F41B42"/>
    <w:rsid w:val="00F45CB3"/>
    <w:rsid w:val="00F475E9"/>
    <w:rsid w:val="00F527A9"/>
    <w:rsid w:val="00F54FF5"/>
    <w:rsid w:val="00F55042"/>
    <w:rsid w:val="00F55A2F"/>
    <w:rsid w:val="00F65081"/>
    <w:rsid w:val="00FA63F3"/>
    <w:rsid w:val="00FB0A6B"/>
    <w:rsid w:val="00FB5CEE"/>
    <w:rsid w:val="00FB631D"/>
    <w:rsid w:val="00FC2865"/>
    <w:rsid w:val="00FC7055"/>
    <w:rsid w:val="00FC7B84"/>
    <w:rsid w:val="00FD019B"/>
    <w:rsid w:val="00FF0621"/>
    <w:rsid w:val="00FF33C9"/>
    <w:rsid w:val="00FF498C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D4ABE"/>
    <w:rPr>
      <w:color w:val="808080"/>
    </w:rPr>
  </w:style>
  <w:style w:type="character" w:styleId="Forte">
    <w:name w:val="Strong"/>
    <w:basedOn w:val="Fontepargpadro"/>
    <w:uiPriority w:val="22"/>
    <w:qFormat/>
    <w:rsid w:val="007D4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34</cp:revision>
  <cp:lastPrinted>2025-10-02T16:31:00Z</cp:lastPrinted>
  <dcterms:created xsi:type="dcterms:W3CDTF">2025-11-11T17:52:00Z</dcterms:created>
  <dcterms:modified xsi:type="dcterms:W3CDTF">2026-04-13T19:36:00Z</dcterms:modified>
</cp:coreProperties>
</file>